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951"/>
      </w:tblGrid>
      <w:tr w:rsidR="00D42CF1" w:rsidRPr="006D0AB4" w:rsidTr="001553AD">
        <w:trPr>
          <w:cantSplit/>
          <w:trHeight w:val="1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F1" w:rsidRPr="006D0AB4" w:rsidRDefault="00D42CF1" w:rsidP="001553AD">
            <w:pPr>
              <w:ind w:left="9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F1" w:rsidRPr="006D0AB4" w:rsidRDefault="00D42CF1" w:rsidP="001553AD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AZIENDA SOCIO – SANITARIA TERRITORIALE</w:t>
            </w:r>
          </w:p>
          <w:p w:rsidR="00D42CF1" w:rsidRPr="006D0AB4" w:rsidRDefault="00D42CF1" w:rsidP="001553AD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ASST della Valle Olona</w:t>
            </w:r>
          </w:p>
          <w:p w:rsidR="00D42CF1" w:rsidRPr="006D0AB4" w:rsidRDefault="00D42CF1" w:rsidP="001553AD">
            <w:pPr>
              <w:jc w:val="center"/>
              <w:rPr>
                <w:rFonts w:ascii="Calibri" w:hAnsi="Calibri"/>
                <w:i/>
              </w:rPr>
            </w:pPr>
            <w:r w:rsidRPr="006D0AB4">
              <w:rPr>
                <w:rFonts w:ascii="Calibri" w:hAnsi="Calibri"/>
                <w:b/>
                <w:i/>
              </w:rPr>
              <w:t xml:space="preserve">21052 BUSTO ARSIZIO – </w:t>
            </w:r>
            <w:r w:rsidRPr="006D0AB4">
              <w:rPr>
                <w:rFonts w:ascii="Calibri" w:hAnsi="Calibri"/>
                <w:i/>
              </w:rPr>
              <w:t>Via A. Da Brescia, 1</w:t>
            </w:r>
          </w:p>
          <w:p w:rsidR="00D42CF1" w:rsidRPr="006D0AB4" w:rsidRDefault="00D42CF1" w:rsidP="001553AD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i/>
              </w:rPr>
              <w:t>(D.G.R. N. X/4482 del 10/12/2015)</w:t>
            </w:r>
          </w:p>
        </w:tc>
      </w:tr>
    </w:tbl>
    <w:p w:rsidR="00D42CF1" w:rsidRPr="006D0AB4" w:rsidRDefault="00D42CF1" w:rsidP="00D42CF1">
      <w:pPr>
        <w:rPr>
          <w:rFonts w:ascii="Calibri" w:hAnsi="Calibri" w:cs="Arial"/>
        </w:rPr>
      </w:pPr>
    </w:p>
    <w:p w:rsidR="00D42CF1" w:rsidRPr="00D42CF1" w:rsidRDefault="00D42CF1" w:rsidP="00D42CF1">
      <w:pPr>
        <w:pStyle w:val="Corpotesto"/>
        <w:jc w:val="center"/>
        <w:rPr>
          <w:rFonts w:ascii="Calibri" w:hAnsi="Calibri" w:cs="Arial"/>
          <w:sz w:val="22"/>
          <w:szCs w:val="22"/>
        </w:rPr>
      </w:pPr>
      <w:r w:rsidRPr="00D42CF1">
        <w:rPr>
          <w:rFonts w:ascii="Calibri" w:hAnsi="Calibri" w:cs="Arial"/>
          <w:sz w:val="22"/>
          <w:szCs w:val="22"/>
        </w:rPr>
        <w:t xml:space="preserve">GRADUATORIA DEL CONCORSO PUBBLICO PER TITOLI ED ESAMI PER LA COPERTURA DI N. 35 POSTI DI COLLABORATORE PROFESSIONALE SANITARIO – INFERMIERE (CATEGORIA D) A TEMPO PIENO </w:t>
      </w:r>
    </w:p>
    <w:p w:rsidR="00D42CF1" w:rsidRDefault="00D42CF1"/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3731"/>
        <w:gridCol w:w="1149"/>
        <w:gridCol w:w="3511"/>
      </w:tblGrid>
      <w:tr w:rsidR="00D42CF1" w:rsidRPr="00D42CF1" w:rsidTr="00D42CF1">
        <w:trPr>
          <w:trHeight w:val="340"/>
          <w:jc w:val="center"/>
        </w:trPr>
        <w:tc>
          <w:tcPr>
            <w:tcW w:w="1114" w:type="dxa"/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Posizione in graduatoria</w:t>
            </w:r>
          </w:p>
        </w:tc>
        <w:tc>
          <w:tcPr>
            <w:tcW w:w="3731" w:type="dxa"/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CANDIDATO 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 xml:space="preserve">PUNTEGGIO TOTALE (MAX 100) </w:t>
            </w:r>
          </w:p>
        </w:tc>
        <w:tc>
          <w:tcPr>
            <w:tcW w:w="3511" w:type="dxa"/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TITOLI DI PREFERENZA /PRECEDENZA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GRILLO ROBERTO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84,600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ROSSETTI ROBERTO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79,757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CATTANEO ALESSANDRO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79,543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ROSSI LAURA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76,690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BETTINELLI ANTONIA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74,075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SANTO PAOLA FRANCESCA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73,000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CHIARELLI VITTORIO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72,833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GUZZETTI SARA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72,050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MARCONATO SIMONA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71,833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VILLARI SARA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70,870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LACI ARMANDA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70,677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OLGIATI LAURA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70,223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VENEZIANI ALBERTO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70,207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AURICCHIO YLENIA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70,160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CANACHO RIVAS ALDAIR NICOLID MANUEL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SIMONETTI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69,530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MAZZA CAMILLA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69,500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MERLETTI ILARIA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69,497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MONTALBANO LAURA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69,483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CORBO ANTONIETTA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69,475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MIRAGLIOTTA GIUSEPPINA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69,277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BALLIN FULVIA ANTONIA BENEDICTA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69,250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DI VAIA IMMACOLATA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69,227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SQUIZZATO MATTEO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69,093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PIACENTINI MARCO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RONDANINI ELENA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69,020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URBANI ALESSIA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ZUCCHI CHIARA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PENNINO CHIARA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MARINELLI MARIANTONIETTA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68,887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lastRenderedPageBreak/>
              <w:t>31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FUSCO ALESSIA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68,757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SAPORITO LEANDRO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68,750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TALARICO MASSIMO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68,727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TEDESCO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68,617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PONZETTO VALENTINA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68,601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PERUZZOTTI MASSIMO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68,600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PINO FABIO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68,583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CORBETTA LUCA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68,463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39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AJELLO GUGLIELMO FRANCESCO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68,430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LA MARCA PASQUALE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68,417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9E51AC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AC" w:rsidRPr="0074684D" w:rsidRDefault="009E51AC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AC" w:rsidRPr="0074684D" w:rsidRDefault="009E51AC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LAURIA VINCENZO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AC" w:rsidRPr="0074684D" w:rsidRDefault="009E51AC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68,250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AC" w:rsidRPr="00D42CF1" w:rsidRDefault="009E51AC" w:rsidP="009E51A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 xml:space="preserve">Preferenza: </w:t>
            </w:r>
            <w:r>
              <w:rPr>
                <w:rFonts w:asciiTheme="minorHAnsi" w:hAnsiTheme="minorHAnsi" w:cstheme="minorHAnsi"/>
                <w:bCs/>
              </w:rPr>
              <w:t>D.lgs. 66/2010</w:t>
            </w:r>
            <w:r w:rsidRPr="00D42CF1">
              <w:rPr>
                <w:rFonts w:asciiTheme="minorHAnsi" w:hAnsiTheme="minorHAnsi" w:cstheme="minorHAnsi"/>
                <w:bCs/>
              </w:rPr>
              <w:t>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ALAGIA VALENTINA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68,250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BALLINARI GIORGIO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68,227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BRAZZELLI ALAN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68,167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ROVEA CHRISTINE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68,140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MANELI FRANCESCO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68,110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MENEGALDO CHIARA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68,083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COLOMBO ERIKA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68,083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49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RADICE LETIZIA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68,070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HERNANDEZ ANGELA LUCIA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67,535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PAVAN GIORGIA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67,433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VAIANA VALENTINA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67,080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BIZZOZERO ALESSIA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67,010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MORONI ELENA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66,877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MARASI SERENA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66,750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DURANTE MARIA ELENA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66,583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CACI ANGELA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65,882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BRUGNANO LAURA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65,730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59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SORIANO GIANLUCA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65,500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MINETTI ALESSANDRA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65,000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ZEGARRA ESPINOZA YENY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64,963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TASSAR NICOLA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64,879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STRUGARU CORINA IONELA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64,853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CIARINI GIOVANNI PAOLO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64,843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JANINA LUMTURI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64,833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CARIELLO DONATO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64,808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TROMBETTI ELENA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64,780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SHTOHRYN IRYNA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64,667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CAIAFFA MARIA ROSARIA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64,650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VILLA MARTINA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64,633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lastRenderedPageBreak/>
              <w:t>71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BRAME KLEDIANA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64,630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SQUELLATI PATRICK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64,300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MIZZON DEMETRA ANDREA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64,193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GIOLETTA CHIARA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64,177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INTROINI SIMONA GIUSY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64,167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GIURIOLA MARTINA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64,167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DE MIZIO DEBORAH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64,084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TIBULLO MIRIAM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64,082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79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MAZO MURCIA ISABEL CRISTINA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64,080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MORABITO STEFANIA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5 comma 4 DPR 487/1994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SPERONI GIORGIA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RUSSO GIULIANA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MASCHERONI SARA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TASCA MIRIAM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CASTELLANO ANTONELLA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64,000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MORENO MARTINEZ SORAYA KATHERINE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63,824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DAVLIATOVA ANASTASSIA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63,810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TARANTINO GIUSEPPE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63,393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89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TARMATI SIMONE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63,320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INGANNAMORTE CARMELA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63,163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BURATTI AURORA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GIOIA SELENE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DAMATO LEONARDO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63,000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FERRARO ALESSIO FELICIANO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62,833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MESSANA SIMONA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62,250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FAVALLI FEDERICO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62,250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MORO FRANCESCA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62,187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MARTUCCI FRANCESCA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62,107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99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NAVA SARA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62,000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CIULLO ANNA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61,923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BEGO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61,777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DOBRA BLERINA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61,670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MY HELENE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61,667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BARDHI ELSUIDA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61,583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MARONGIU MARTINA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61,431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AIROLDI GIADA MARIA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61,380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CALÒ ALESSIA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61,380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VILLA LAURA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61,333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109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CASTELLI PIETRO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61,060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 xml:space="preserve">FUNARO EMILIA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lastRenderedPageBreak/>
              <w:t>111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CENATI STEFANO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ZAGHI MATTEO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61,000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MAZZOLA ALICE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60,605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NASTASA FLORINA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60,406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PRESENTE ANDREA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60,373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116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CARUSO LUIGINA VERONICA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74684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684D">
              <w:rPr>
                <w:rFonts w:asciiTheme="minorHAnsi" w:hAnsiTheme="minorHAnsi" w:cstheme="minorHAnsi"/>
                <w:b/>
                <w:bCs/>
              </w:rPr>
              <w:t>60,123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D42CF1" w:rsidRDefault="00D42CF1" w:rsidP="001553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2CF1">
              <w:rPr>
                <w:rFonts w:asciiTheme="minorHAnsi" w:hAnsiTheme="minorHAnsi" w:cstheme="minorHAnsi"/>
                <w:bCs/>
              </w:rPr>
              <w:t>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SODANO ERICA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GIANLORENZI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Preferenza: art. 3 Legge 127/97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SALZEDO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Preferenza: art. 3 Legge 127/97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DI LECCE IRENE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Preferenza: art. 3 Legge 127/97 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121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TORNAMBÈ ANGELICA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Preferenza: art. 3 Legge 127/97  </w:t>
            </w:r>
          </w:p>
        </w:tc>
      </w:tr>
      <w:tr w:rsidR="00D42CF1" w:rsidRPr="006F44ED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122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CORMOS DANIELA VERONICA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60,000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6F44ED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4E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 w:colFirst="0" w:colLast="3"/>
            <w:r w:rsidRPr="00562E08">
              <w:rPr>
                <w:rFonts w:asciiTheme="minorHAnsi" w:hAnsiTheme="minorHAnsi" w:cstheme="minorHAnsi"/>
                <w:b/>
                <w:bCs/>
              </w:rPr>
              <w:t>123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PALERMO MIRIANA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59,977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HOXHA ZANA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59,739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ALESSI CARMELA IMMACOLATA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59,666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GIOGLIO GRETA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59,620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BAUDO FRANCESCA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59,287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GAMBARDELLA MARTINA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59,283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129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CORTESE GRETA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59,083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SGARELLA SARAH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59,000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CIARDO DANILO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58,500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BROGGI MATTIA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58,213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SANTORO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58,167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FISCAL GIULIA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58,090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VENOSA RITA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58,000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LEO EVA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57,456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COSTAGLIOLA DI POLIDORO MARTINA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56,123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CHETTI MARGARET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56,000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Preferenza: art. 3 Legge 127/97 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139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 xml:space="preserve">AMORUSO ILARIA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56,000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140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MORARASU ELENA CRISTINA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55,000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141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FALCO ROSA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54,673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142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CUIUS IUCULANO ALESSIA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54,010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143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GIANNILIVIGNI GIUSI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53,030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42CF1" w:rsidRPr="00D42CF1" w:rsidTr="00D42CF1">
        <w:trPr>
          <w:trHeight w:val="34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144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D42CF1">
            <w:pPr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ESSABRI FATIMA EZZAHRA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52,420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1" w:rsidRPr="00562E08" w:rsidRDefault="00D42CF1" w:rsidP="00155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E08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bookmarkEnd w:id="0"/>
    </w:tbl>
    <w:p w:rsidR="00D42CF1" w:rsidRDefault="00D42CF1"/>
    <w:sectPr w:rsidR="00D42CF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F1" w:rsidRDefault="00D42CF1" w:rsidP="00D42CF1">
      <w:r>
        <w:separator/>
      </w:r>
    </w:p>
  </w:endnote>
  <w:endnote w:type="continuationSeparator" w:id="0">
    <w:p w:rsidR="00D42CF1" w:rsidRDefault="00D42CF1" w:rsidP="00D4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471465"/>
      <w:docPartObj>
        <w:docPartGallery w:val="Page Numbers (Bottom of Page)"/>
        <w:docPartUnique/>
      </w:docPartObj>
    </w:sdtPr>
    <w:sdtEndPr/>
    <w:sdtContent>
      <w:p w:rsidR="00D42CF1" w:rsidRDefault="00D42CF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08">
          <w:rPr>
            <w:noProof/>
          </w:rPr>
          <w:t>4</w:t>
        </w:r>
        <w:r>
          <w:fldChar w:fldCharType="end"/>
        </w:r>
      </w:p>
    </w:sdtContent>
  </w:sdt>
  <w:p w:rsidR="00D42CF1" w:rsidRDefault="00D42C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F1" w:rsidRDefault="00D42CF1" w:rsidP="00D42CF1">
      <w:r>
        <w:separator/>
      </w:r>
    </w:p>
  </w:footnote>
  <w:footnote w:type="continuationSeparator" w:id="0">
    <w:p w:rsidR="00D42CF1" w:rsidRDefault="00D42CF1" w:rsidP="00D42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F1"/>
    <w:rsid w:val="003926E0"/>
    <w:rsid w:val="00562E08"/>
    <w:rsid w:val="005F087F"/>
    <w:rsid w:val="006F44ED"/>
    <w:rsid w:val="00725A71"/>
    <w:rsid w:val="0074684D"/>
    <w:rsid w:val="009E51AC"/>
    <w:rsid w:val="00B66211"/>
    <w:rsid w:val="00D4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200DB-C1BA-41B4-BE9A-45622DF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D42CF1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D42CF1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D42C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42C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42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C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2C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C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C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CF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Perusin</dc:creator>
  <cp:lastModifiedBy>Sonia Pendolini</cp:lastModifiedBy>
  <cp:revision>4</cp:revision>
  <dcterms:created xsi:type="dcterms:W3CDTF">2022-05-17T08:13:00Z</dcterms:created>
  <dcterms:modified xsi:type="dcterms:W3CDTF">2022-05-19T13:35:00Z</dcterms:modified>
</cp:coreProperties>
</file>