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41" w:rightFromText="141" w:horzAnchor="margin" w:tblpXSpec="center" w:tblpY="570"/>
        <w:tblW w:w="0" w:type="auto"/>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3708"/>
        <w:gridCol w:w="6070"/>
      </w:tblGrid>
      <w:tr w:rsidR="009B222B" w:rsidRPr="002224FB" w:rsidTr="002224FB">
        <w:trPr>
          <w:cantSplit/>
          <w:trHeight w:val="884"/>
        </w:trPr>
        <w:tc>
          <w:tcPr>
            <w:tcW w:w="3708" w:type="dxa"/>
            <w:tcBorders>
              <w:top w:val="single" w:sz="4" w:space="0" w:color="auto"/>
              <w:left w:val="single" w:sz="4" w:space="0" w:color="auto"/>
              <w:bottom w:val="nil"/>
              <w:right w:val="single" w:sz="4" w:space="0" w:color="auto"/>
            </w:tcBorders>
          </w:tcPr>
          <w:p w:rsidR="009B222B" w:rsidRPr="002224FB" w:rsidRDefault="00D56E25" w:rsidP="002224FB">
            <w:pPr>
              <w:ind w:left="900"/>
              <w:jc w:val="center"/>
              <w:rPr>
                <w:rFonts w:ascii="Arial" w:hAnsi="Arial" w:cs="Arial"/>
              </w:rPr>
            </w:pPr>
            <w:r>
              <w:rPr>
                <w:rFonts w:ascii="Arial" w:hAnsi="Arial" w:cs="Arial"/>
                <w:noProof/>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left:0;text-align:left;margin-left:42.25pt;margin-top:17.25pt;width:86.9pt;height:42.1pt;z-index:251660288" wrapcoords="-102 0 -102 21196 21600 21196 21600 0 -102 0" fillcolor="window">
                  <v:imagedata r:id="rId8" o:title="" blacklevel="1966f"/>
                  <w10:wrap type="square"/>
                </v:shape>
                <o:OLEObject Type="Embed" ProgID="Word.Picture.8" ShapeID="_x0000_s1029" DrawAspect="Content" ObjectID="_1712559215" r:id="rId9"/>
              </w:object>
            </w:r>
          </w:p>
        </w:tc>
        <w:tc>
          <w:tcPr>
            <w:tcW w:w="6070" w:type="dxa"/>
            <w:vMerge w:val="restart"/>
            <w:tcBorders>
              <w:top w:val="single" w:sz="4" w:space="0" w:color="auto"/>
              <w:left w:val="single" w:sz="4" w:space="0" w:color="auto"/>
              <w:bottom w:val="single" w:sz="4" w:space="0" w:color="auto"/>
              <w:right w:val="single" w:sz="4" w:space="0" w:color="auto"/>
            </w:tcBorders>
            <w:vAlign w:val="center"/>
          </w:tcPr>
          <w:p w:rsidR="009B222B" w:rsidRPr="002224FB" w:rsidRDefault="009B222B" w:rsidP="002224FB">
            <w:pPr>
              <w:widowControl w:val="0"/>
              <w:jc w:val="center"/>
              <w:rPr>
                <w:rFonts w:ascii="Arial" w:hAnsi="Arial" w:cs="Arial"/>
                <w:b/>
              </w:rPr>
            </w:pPr>
            <w:r w:rsidRPr="002224FB">
              <w:rPr>
                <w:rFonts w:ascii="Arial" w:hAnsi="Arial" w:cs="Arial"/>
                <w:b/>
              </w:rPr>
              <w:t xml:space="preserve">AZIENDA SOCIO - SANITARIA TERRITORIALE </w:t>
            </w:r>
          </w:p>
          <w:p w:rsidR="009B222B" w:rsidRPr="002224FB" w:rsidRDefault="009B222B" w:rsidP="002224FB">
            <w:pPr>
              <w:widowControl w:val="0"/>
              <w:jc w:val="center"/>
              <w:rPr>
                <w:rFonts w:ascii="Arial" w:hAnsi="Arial" w:cs="Arial"/>
                <w:b/>
              </w:rPr>
            </w:pPr>
            <w:r w:rsidRPr="002224FB">
              <w:rPr>
                <w:rFonts w:ascii="Arial" w:hAnsi="Arial" w:cs="Arial"/>
                <w:b/>
              </w:rPr>
              <w:t>ASST della Valle Olona</w:t>
            </w:r>
          </w:p>
          <w:p w:rsidR="009B222B" w:rsidRPr="002224FB" w:rsidRDefault="009B222B" w:rsidP="002224FB">
            <w:pPr>
              <w:widowControl w:val="0"/>
              <w:spacing w:line="268" w:lineRule="auto"/>
              <w:jc w:val="center"/>
              <w:rPr>
                <w:rFonts w:ascii="Arial" w:hAnsi="Arial" w:cs="Arial"/>
                <w:i/>
                <w:iCs/>
              </w:rPr>
            </w:pPr>
            <w:r w:rsidRPr="002224FB">
              <w:rPr>
                <w:rFonts w:ascii="Arial" w:hAnsi="Arial" w:cs="Arial"/>
                <w:i/>
                <w:iCs/>
              </w:rPr>
              <w:t xml:space="preserve">21052 </w:t>
            </w:r>
            <w:r w:rsidRPr="002224FB">
              <w:rPr>
                <w:rFonts w:ascii="Arial" w:hAnsi="Arial" w:cs="Arial"/>
                <w:b/>
                <w:i/>
                <w:iCs/>
              </w:rPr>
              <w:t>BUSTO ARSIZIO</w:t>
            </w:r>
            <w:r w:rsidRPr="002224FB">
              <w:rPr>
                <w:rFonts w:ascii="Arial" w:hAnsi="Arial" w:cs="Arial"/>
                <w:i/>
                <w:iCs/>
              </w:rPr>
              <w:t xml:space="preserve"> – Via A. Da Brescia, 1</w:t>
            </w:r>
          </w:p>
          <w:p w:rsidR="009B222B" w:rsidRPr="002224FB" w:rsidRDefault="0017253F" w:rsidP="002224FB">
            <w:pPr>
              <w:pStyle w:val="Intestazione"/>
              <w:jc w:val="center"/>
              <w:rPr>
                <w:rFonts w:ascii="Arial" w:hAnsi="Arial" w:cs="Arial"/>
                <w:i/>
                <w:iCs/>
              </w:rPr>
            </w:pPr>
            <w:r>
              <w:rPr>
                <w:rFonts w:ascii="Arial" w:hAnsi="Arial" w:cs="Arial"/>
                <w:i/>
                <w:iCs/>
              </w:rPr>
              <w:t>(D.G.</w:t>
            </w:r>
            <w:r w:rsidR="009B222B" w:rsidRPr="002224FB">
              <w:rPr>
                <w:rFonts w:ascii="Arial" w:hAnsi="Arial" w:cs="Arial"/>
                <w:i/>
                <w:iCs/>
              </w:rPr>
              <w:t>R. n. X/4482 del 10/12/2015)</w:t>
            </w:r>
          </w:p>
          <w:p w:rsidR="009B222B" w:rsidRPr="002224FB" w:rsidRDefault="009B222B" w:rsidP="002224FB">
            <w:pPr>
              <w:jc w:val="center"/>
              <w:rPr>
                <w:rFonts w:ascii="Arial" w:hAnsi="Arial" w:cs="Arial"/>
                <w:b/>
              </w:rPr>
            </w:pPr>
          </w:p>
        </w:tc>
      </w:tr>
      <w:tr w:rsidR="009B222B" w:rsidRPr="002224FB" w:rsidTr="002224FB">
        <w:trPr>
          <w:cantSplit/>
          <w:trHeight w:val="360"/>
        </w:trPr>
        <w:tc>
          <w:tcPr>
            <w:tcW w:w="3708" w:type="dxa"/>
            <w:tcBorders>
              <w:top w:val="nil"/>
              <w:left w:val="single" w:sz="4" w:space="0" w:color="auto"/>
              <w:bottom w:val="single" w:sz="4" w:space="0" w:color="auto"/>
              <w:right w:val="single" w:sz="4" w:space="0" w:color="auto"/>
            </w:tcBorders>
            <w:vAlign w:val="center"/>
          </w:tcPr>
          <w:p w:rsidR="009B222B" w:rsidRPr="002224FB" w:rsidRDefault="009B222B" w:rsidP="002224FB">
            <w:pPr>
              <w:jc w:val="center"/>
              <w:rPr>
                <w:rFonts w:ascii="Arial" w:hAnsi="Arial" w:cs="Arial"/>
              </w:rPr>
            </w:pPr>
          </w:p>
        </w:tc>
        <w:tc>
          <w:tcPr>
            <w:tcW w:w="0" w:type="auto"/>
            <w:vMerge/>
            <w:tcBorders>
              <w:top w:val="nil"/>
              <w:left w:val="single" w:sz="4" w:space="0" w:color="auto"/>
              <w:bottom w:val="single" w:sz="4" w:space="0" w:color="auto"/>
              <w:right w:val="single" w:sz="4" w:space="0" w:color="auto"/>
            </w:tcBorders>
            <w:vAlign w:val="center"/>
          </w:tcPr>
          <w:p w:rsidR="009B222B" w:rsidRPr="002224FB" w:rsidRDefault="009B222B" w:rsidP="002224FB">
            <w:pPr>
              <w:rPr>
                <w:rFonts w:ascii="Arial" w:hAnsi="Arial" w:cs="Arial"/>
                <w:b/>
              </w:rPr>
            </w:pPr>
          </w:p>
        </w:tc>
      </w:tr>
    </w:tbl>
    <w:p w:rsidR="0063188C" w:rsidRDefault="0063188C" w:rsidP="0043256E">
      <w:pPr>
        <w:ind w:left="1134"/>
        <w:jc w:val="center"/>
        <w:rPr>
          <w:rFonts w:ascii="Arial" w:hAnsi="Arial" w:cs="Arial"/>
          <w:b/>
          <w:sz w:val="28"/>
          <w:szCs w:val="28"/>
          <w:u w:val="single"/>
        </w:rPr>
      </w:pPr>
    </w:p>
    <w:p w:rsidR="000C3389" w:rsidRDefault="000C3389" w:rsidP="000C3389">
      <w:pPr>
        <w:pStyle w:val="Corpodeltesto2"/>
        <w:tabs>
          <w:tab w:val="left" w:pos="6521"/>
        </w:tabs>
        <w:spacing w:line="240" w:lineRule="atLeast"/>
        <w:rPr>
          <w:rFonts w:ascii="Arial" w:hAnsi="Arial" w:cs="Arial"/>
          <w:b/>
          <w:sz w:val="28"/>
          <w:szCs w:val="28"/>
          <w:u w:val="single"/>
        </w:rPr>
      </w:pPr>
    </w:p>
    <w:p w:rsidR="003A4A0D" w:rsidRDefault="003A4A0D" w:rsidP="003A4A0D">
      <w:pPr>
        <w:tabs>
          <w:tab w:val="left" w:pos="284"/>
          <w:tab w:val="left" w:pos="567"/>
          <w:tab w:val="left" w:pos="3402"/>
          <w:tab w:val="left" w:pos="4500"/>
        </w:tabs>
        <w:spacing w:line="240" w:lineRule="atLeast"/>
        <w:ind w:right="6237"/>
        <w:jc w:val="both"/>
        <w:rPr>
          <w:u w:val="single"/>
        </w:rPr>
      </w:pPr>
      <w:r w:rsidRPr="00335B3D">
        <w:rPr>
          <w:sz w:val="18"/>
          <w:szCs w:val="18"/>
        </w:rPr>
        <w:t>L’Istituto Poligrafico ha dichiarato di averlo pubblicato su</w:t>
      </w:r>
      <w:r>
        <w:rPr>
          <w:sz w:val="18"/>
          <w:szCs w:val="18"/>
        </w:rPr>
        <w:t>lla G.U. 4° Serie Speciale n. 33 del 26.4.2022</w:t>
      </w:r>
      <w:r>
        <w:rPr>
          <w:sz w:val="18"/>
          <w:szCs w:val="18"/>
        </w:rPr>
        <w:tab/>
      </w:r>
      <w:r>
        <w:rPr>
          <w:sz w:val="18"/>
          <w:szCs w:val="18"/>
        </w:rPr>
        <w:tab/>
      </w:r>
      <w:r>
        <w:rPr>
          <w:sz w:val="18"/>
          <w:szCs w:val="18"/>
        </w:rPr>
        <w:tab/>
      </w:r>
      <w:r>
        <w:rPr>
          <w:sz w:val="18"/>
          <w:szCs w:val="18"/>
        </w:rPr>
        <w:tab/>
      </w:r>
      <w:r>
        <w:tab/>
      </w:r>
      <w:r w:rsidRPr="00C3084E">
        <w:rPr>
          <w:u w:val="single"/>
        </w:rPr>
        <w:t>Posizione d’archivio 1.4.2</w:t>
      </w:r>
      <w:r>
        <w:rPr>
          <w:u w:val="single"/>
        </w:rPr>
        <w:t>.47</w:t>
      </w:r>
    </w:p>
    <w:p w:rsidR="003A4A0D" w:rsidRPr="00172455" w:rsidRDefault="00810B87" w:rsidP="003A4A0D">
      <w:pPr>
        <w:pStyle w:val="Corpodeltesto2"/>
        <w:tabs>
          <w:tab w:val="left" w:pos="6379"/>
          <w:tab w:val="left" w:pos="6521"/>
        </w:tabs>
        <w:spacing w:line="240" w:lineRule="atLeast"/>
        <w:ind w:left="284"/>
        <w:rPr>
          <w:rFonts w:ascii="Times New Roman" w:hAnsi="Times New Roman"/>
          <w:b/>
          <w:szCs w:val="22"/>
        </w:rPr>
      </w:pPr>
      <w:r>
        <w:rPr>
          <w:rFonts w:ascii="Times New Roman" w:hAnsi="Times New Roman"/>
          <w:sz w:val="20"/>
        </w:rPr>
        <w:tab/>
      </w:r>
      <w:proofErr w:type="spellStart"/>
      <w:r>
        <w:rPr>
          <w:rFonts w:ascii="Times New Roman" w:hAnsi="Times New Roman"/>
          <w:sz w:val="20"/>
        </w:rPr>
        <w:t>Prot</w:t>
      </w:r>
      <w:proofErr w:type="spellEnd"/>
      <w:r>
        <w:rPr>
          <w:rFonts w:ascii="Times New Roman" w:hAnsi="Times New Roman"/>
          <w:sz w:val="20"/>
        </w:rPr>
        <w:t>. n.</w:t>
      </w:r>
      <w:r w:rsidR="00D56E25">
        <w:rPr>
          <w:rFonts w:ascii="Times New Roman" w:hAnsi="Times New Roman"/>
          <w:sz w:val="20"/>
        </w:rPr>
        <w:t xml:space="preserve"> 20655/27.4.2022</w:t>
      </w:r>
      <w:bookmarkStart w:id="0" w:name="_GoBack"/>
      <w:bookmarkEnd w:id="0"/>
    </w:p>
    <w:p w:rsidR="003A4A0D" w:rsidRDefault="003A4A0D" w:rsidP="003A4A0D">
      <w:pPr>
        <w:pStyle w:val="Corpodeltesto2"/>
        <w:tabs>
          <w:tab w:val="left" w:pos="6521"/>
        </w:tabs>
        <w:spacing w:line="240" w:lineRule="atLeast"/>
        <w:rPr>
          <w:rFonts w:ascii="Arial" w:hAnsi="Arial" w:cs="Arial"/>
          <w:b/>
          <w:sz w:val="28"/>
          <w:szCs w:val="28"/>
          <w:u w:val="single"/>
        </w:rPr>
      </w:pPr>
    </w:p>
    <w:p w:rsidR="003A4A0D" w:rsidRPr="00C16DFB" w:rsidRDefault="003A4A0D" w:rsidP="003A4A0D">
      <w:pPr>
        <w:pStyle w:val="Titolo"/>
        <w:ind w:right="0"/>
        <w:rPr>
          <w:rFonts w:ascii="Times New Roman" w:hAnsi="Times New Roman"/>
          <w:sz w:val="36"/>
          <w:szCs w:val="36"/>
          <w:u w:val="double"/>
        </w:rPr>
      </w:pPr>
      <w:r w:rsidRPr="00C16DFB">
        <w:rPr>
          <w:rFonts w:ascii="Times New Roman" w:hAnsi="Times New Roman"/>
          <w:sz w:val="36"/>
          <w:szCs w:val="36"/>
          <w:u w:val="double"/>
        </w:rPr>
        <w:t xml:space="preserve">SCADENZA </w:t>
      </w:r>
      <w:r>
        <w:rPr>
          <w:rFonts w:ascii="Times New Roman" w:hAnsi="Times New Roman"/>
          <w:sz w:val="36"/>
          <w:szCs w:val="36"/>
          <w:u w:val="double"/>
        </w:rPr>
        <w:t>26 MAGGIO 2022</w:t>
      </w:r>
    </w:p>
    <w:p w:rsidR="003A4A0D" w:rsidRDefault="003A4A0D" w:rsidP="000C3389">
      <w:pPr>
        <w:pStyle w:val="Corpodeltesto2"/>
        <w:tabs>
          <w:tab w:val="left" w:pos="6521"/>
        </w:tabs>
        <w:spacing w:line="240" w:lineRule="atLeast"/>
        <w:rPr>
          <w:rFonts w:ascii="Arial" w:hAnsi="Arial" w:cs="Arial"/>
          <w:b/>
          <w:sz w:val="28"/>
          <w:szCs w:val="28"/>
          <w:u w:val="single"/>
        </w:rPr>
      </w:pPr>
    </w:p>
    <w:p w:rsidR="00820CC2" w:rsidRDefault="00713587" w:rsidP="0043256E">
      <w:pPr>
        <w:ind w:left="1134"/>
        <w:jc w:val="center"/>
        <w:rPr>
          <w:rFonts w:ascii="Arial" w:hAnsi="Arial" w:cs="Arial"/>
          <w:b/>
          <w:sz w:val="28"/>
          <w:szCs w:val="28"/>
          <w:u w:val="single"/>
        </w:rPr>
      </w:pPr>
      <w:r w:rsidRPr="002224FB">
        <w:rPr>
          <w:rFonts w:ascii="Arial" w:hAnsi="Arial" w:cs="Arial"/>
          <w:b/>
          <w:sz w:val="28"/>
          <w:szCs w:val="28"/>
          <w:u w:val="single"/>
        </w:rPr>
        <w:t>CONCORSO PUBBLICO</w:t>
      </w:r>
    </w:p>
    <w:p w:rsidR="004B171D" w:rsidRPr="002224FB" w:rsidRDefault="004B171D" w:rsidP="0043256E">
      <w:pPr>
        <w:ind w:left="1134"/>
        <w:jc w:val="center"/>
        <w:rPr>
          <w:rFonts w:ascii="Arial" w:hAnsi="Arial" w:cs="Arial"/>
          <w:b/>
          <w:sz w:val="22"/>
          <w:szCs w:val="22"/>
        </w:rPr>
      </w:pPr>
    </w:p>
    <w:p w:rsidR="002A30FD" w:rsidRPr="002224FB" w:rsidRDefault="00F23EAD" w:rsidP="0043256E">
      <w:pPr>
        <w:ind w:left="567"/>
        <w:jc w:val="both"/>
        <w:rPr>
          <w:rFonts w:ascii="Arial" w:hAnsi="Arial" w:cs="Arial"/>
          <w:sz w:val="22"/>
          <w:szCs w:val="22"/>
        </w:rPr>
      </w:pPr>
      <w:r>
        <w:rPr>
          <w:rFonts w:ascii="Arial" w:hAnsi="Arial" w:cs="Arial"/>
          <w:sz w:val="22"/>
          <w:szCs w:val="22"/>
        </w:rPr>
        <w:t>In esecuzione della D</w:t>
      </w:r>
      <w:r w:rsidR="00820CC2" w:rsidRPr="002224FB">
        <w:rPr>
          <w:rFonts w:ascii="Arial" w:hAnsi="Arial" w:cs="Arial"/>
          <w:sz w:val="22"/>
          <w:szCs w:val="22"/>
        </w:rPr>
        <w:t xml:space="preserve">eliberazione </w:t>
      </w:r>
      <w:r w:rsidR="00A22205">
        <w:rPr>
          <w:rFonts w:ascii="Arial" w:hAnsi="Arial" w:cs="Arial"/>
          <w:sz w:val="22"/>
          <w:szCs w:val="22"/>
        </w:rPr>
        <w:t xml:space="preserve">del Direttore Generale </w:t>
      </w:r>
      <w:r w:rsidR="00820CC2" w:rsidRPr="002224FB">
        <w:rPr>
          <w:rFonts w:ascii="Arial" w:hAnsi="Arial" w:cs="Arial"/>
          <w:sz w:val="22"/>
          <w:szCs w:val="22"/>
        </w:rPr>
        <w:t>n.</w:t>
      </w:r>
      <w:r w:rsidR="006A5DD4">
        <w:rPr>
          <w:rFonts w:ascii="Arial" w:hAnsi="Arial" w:cs="Arial"/>
          <w:sz w:val="22"/>
          <w:szCs w:val="22"/>
        </w:rPr>
        <w:t xml:space="preserve"> </w:t>
      </w:r>
      <w:r w:rsidR="001D6531">
        <w:rPr>
          <w:rFonts w:ascii="Arial" w:hAnsi="Arial" w:cs="Arial"/>
          <w:sz w:val="22"/>
          <w:szCs w:val="22"/>
        </w:rPr>
        <w:t>211</w:t>
      </w:r>
      <w:r w:rsidR="004860D7" w:rsidRPr="002224FB">
        <w:rPr>
          <w:rFonts w:ascii="Arial" w:hAnsi="Arial" w:cs="Arial"/>
          <w:sz w:val="22"/>
          <w:szCs w:val="22"/>
        </w:rPr>
        <w:t xml:space="preserve"> </w:t>
      </w:r>
      <w:r w:rsidR="00820CC2" w:rsidRPr="002224FB">
        <w:rPr>
          <w:rFonts w:ascii="Arial" w:hAnsi="Arial" w:cs="Arial"/>
          <w:sz w:val="22"/>
          <w:szCs w:val="22"/>
        </w:rPr>
        <w:t>del</w:t>
      </w:r>
      <w:r w:rsidR="001D6531">
        <w:rPr>
          <w:rFonts w:ascii="Arial" w:hAnsi="Arial" w:cs="Arial"/>
          <w:sz w:val="22"/>
          <w:szCs w:val="22"/>
        </w:rPr>
        <w:t>l’11.3.</w:t>
      </w:r>
      <w:r w:rsidR="007003DF">
        <w:rPr>
          <w:rFonts w:ascii="Arial" w:hAnsi="Arial" w:cs="Arial"/>
          <w:sz w:val="22"/>
          <w:szCs w:val="22"/>
        </w:rPr>
        <w:t>202</w:t>
      </w:r>
      <w:r w:rsidR="00216DAA">
        <w:rPr>
          <w:rFonts w:ascii="Arial" w:hAnsi="Arial" w:cs="Arial"/>
          <w:sz w:val="22"/>
          <w:szCs w:val="22"/>
        </w:rPr>
        <w:t>2</w:t>
      </w:r>
      <w:r w:rsidR="00820CC2" w:rsidRPr="002224FB">
        <w:rPr>
          <w:rFonts w:ascii="Arial" w:hAnsi="Arial" w:cs="Arial"/>
          <w:sz w:val="22"/>
          <w:szCs w:val="22"/>
        </w:rPr>
        <w:t xml:space="preserve"> </w:t>
      </w:r>
      <w:r w:rsidR="00713587" w:rsidRPr="002224FB">
        <w:rPr>
          <w:rFonts w:ascii="Arial" w:hAnsi="Arial" w:cs="Arial"/>
          <w:sz w:val="22"/>
          <w:szCs w:val="22"/>
        </w:rPr>
        <w:t>è</w:t>
      </w:r>
      <w:r w:rsidR="00820CC2" w:rsidRPr="002224FB">
        <w:rPr>
          <w:rFonts w:ascii="Arial" w:hAnsi="Arial" w:cs="Arial"/>
          <w:sz w:val="22"/>
          <w:szCs w:val="22"/>
        </w:rPr>
        <w:t xml:space="preserve"> indett</w:t>
      </w:r>
      <w:r>
        <w:rPr>
          <w:rFonts w:ascii="Arial" w:hAnsi="Arial" w:cs="Arial"/>
          <w:sz w:val="22"/>
          <w:szCs w:val="22"/>
        </w:rPr>
        <w:t>o</w:t>
      </w:r>
      <w:r w:rsidR="00713587" w:rsidRPr="002224FB">
        <w:rPr>
          <w:rFonts w:ascii="Arial" w:hAnsi="Arial" w:cs="Arial"/>
          <w:sz w:val="22"/>
          <w:szCs w:val="22"/>
        </w:rPr>
        <w:t xml:space="preserve"> pubblico</w:t>
      </w:r>
      <w:r>
        <w:rPr>
          <w:rFonts w:ascii="Arial" w:hAnsi="Arial" w:cs="Arial"/>
          <w:sz w:val="22"/>
          <w:szCs w:val="22"/>
        </w:rPr>
        <w:t xml:space="preserve"> concorso</w:t>
      </w:r>
      <w:r w:rsidR="00820CC2" w:rsidRPr="002224FB">
        <w:rPr>
          <w:rFonts w:ascii="Arial" w:hAnsi="Arial" w:cs="Arial"/>
          <w:sz w:val="22"/>
          <w:szCs w:val="22"/>
        </w:rPr>
        <w:t xml:space="preserve"> per titoli ed esami</w:t>
      </w:r>
      <w:r w:rsidR="00E554D7" w:rsidRPr="002224FB">
        <w:rPr>
          <w:rFonts w:ascii="Arial" w:hAnsi="Arial" w:cs="Arial"/>
          <w:sz w:val="22"/>
          <w:szCs w:val="22"/>
        </w:rPr>
        <w:t>,</w:t>
      </w:r>
      <w:r>
        <w:rPr>
          <w:rFonts w:ascii="Arial" w:hAnsi="Arial" w:cs="Arial"/>
          <w:sz w:val="22"/>
          <w:szCs w:val="22"/>
        </w:rPr>
        <w:t xml:space="preserve"> in conformità alle norme vigenti (</w:t>
      </w:r>
      <w:r w:rsidR="005E187E">
        <w:rPr>
          <w:rFonts w:ascii="Arial" w:hAnsi="Arial" w:cs="Arial"/>
          <w:sz w:val="22"/>
          <w:szCs w:val="22"/>
        </w:rPr>
        <w:t>CCNL 19.12.2019</w:t>
      </w:r>
      <w:proofErr w:type="gramStart"/>
      <w:r w:rsidR="005E187E">
        <w:rPr>
          <w:rFonts w:ascii="Arial" w:hAnsi="Arial" w:cs="Arial"/>
          <w:sz w:val="22"/>
          <w:szCs w:val="22"/>
        </w:rPr>
        <w:t xml:space="preserve">,  </w:t>
      </w:r>
      <w:r w:rsidR="00661157">
        <w:rPr>
          <w:rFonts w:ascii="Arial" w:hAnsi="Arial" w:cs="Arial"/>
          <w:sz w:val="22"/>
          <w:szCs w:val="22"/>
        </w:rPr>
        <w:t>Legge</w:t>
      </w:r>
      <w:proofErr w:type="gramEnd"/>
      <w:r w:rsidR="00661157">
        <w:rPr>
          <w:rFonts w:ascii="Arial" w:hAnsi="Arial" w:cs="Arial"/>
          <w:sz w:val="22"/>
          <w:szCs w:val="22"/>
        </w:rPr>
        <w:t xml:space="preserve"> n. 8/2020, </w:t>
      </w:r>
      <w:r w:rsidR="00676C6A">
        <w:rPr>
          <w:rFonts w:ascii="Arial" w:hAnsi="Arial" w:cs="Arial"/>
          <w:sz w:val="22"/>
          <w:szCs w:val="22"/>
        </w:rPr>
        <w:t xml:space="preserve">Legge n. </w:t>
      </w:r>
      <w:r w:rsidR="005E187E">
        <w:rPr>
          <w:rFonts w:ascii="Arial" w:hAnsi="Arial" w:cs="Arial"/>
          <w:sz w:val="22"/>
          <w:szCs w:val="22"/>
        </w:rPr>
        <w:t>1</w:t>
      </w:r>
      <w:r w:rsidR="00676C6A">
        <w:rPr>
          <w:rFonts w:ascii="Arial" w:hAnsi="Arial" w:cs="Arial"/>
          <w:sz w:val="22"/>
          <w:szCs w:val="22"/>
        </w:rPr>
        <w:t>60/2019</w:t>
      </w:r>
      <w:r w:rsidR="005E187E">
        <w:rPr>
          <w:rFonts w:ascii="Arial" w:hAnsi="Arial" w:cs="Arial"/>
          <w:sz w:val="22"/>
          <w:szCs w:val="22"/>
        </w:rPr>
        <w:t xml:space="preserve">, Legge n. 60/2019, Legge n. 56/2019, </w:t>
      </w:r>
      <w:r w:rsidR="00661157">
        <w:rPr>
          <w:rFonts w:ascii="Arial" w:hAnsi="Arial" w:cs="Arial"/>
          <w:sz w:val="22"/>
          <w:szCs w:val="22"/>
        </w:rPr>
        <w:t xml:space="preserve">Legge 26/2019, </w:t>
      </w:r>
      <w:r>
        <w:rPr>
          <w:rFonts w:ascii="Arial" w:hAnsi="Arial" w:cs="Arial"/>
          <w:sz w:val="22"/>
          <w:szCs w:val="22"/>
        </w:rPr>
        <w:t>Legge n. 145/2018</w:t>
      </w:r>
      <w:r w:rsidR="005E187E">
        <w:rPr>
          <w:rFonts w:ascii="Arial" w:hAnsi="Arial" w:cs="Arial"/>
          <w:sz w:val="22"/>
          <w:szCs w:val="22"/>
        </w:rPr>
        <w:t>,</w:t>
      </w:r>
      <w:r>
        <w:rPr>
          <w:rFonts w:ascii="Arial" w:hAnsi="Arial" w:cs="Arial"/>
          <w:sz w:val="22"/>
          <w:szCs w:val="22"/>
        </w:rPr>
        <w:t xml:space="preserve"> D.lgs. n. 502/1992</w:t>
      </w:r>
      <w:r w:rsidR="005E187E">
        <w:rPr>
          <w:rFonts w:ascii="Arial" w:hAnsi="Arial" w:cs="Arial"/>
          <w:sz w:val="22"/>
          <w:szCs w:val="22"/>
        </w:rPr>
        <w:t xml:space="preserve">, </w:t>
      </w:r>
      <w:r>
        <w:rPr>
          <w:rFonts w:ascii="Arial" w:hAnsi="Arial" w:cs="Arial"/>
          <w:sz w:val="22"/>
          <w:szCs w:val="22"/>
        </w:rPr>
        <w:t>D.lgs. n. 165/01</w:t>
      </w:r>
      <w:r w:rsidR="005E187E">
        <w:rPr>
          <w:rFonts w:ascii="Arial" w:hAnsi="Arial" w:cs="Arial"/>
          <w:sz w:val="22"/>
          <w:szCs w:val="22"/>
        </w:rPr>
        <w:t xml:space="preserve">, </w:t>
      </w:r>
      <w:r>
        <w:rPr>
          <w:rFonts w:ascii="Arial" w:hAnsi="Arial" w:cs="Arial"/>
          <w:sz w:val="22"/>
          <w:szCs w:val="22"/>
        </w:rPr>
        <w:t>D.P.R. 487/1994</w:t>
      </w:r>
      <w:r w:rsidR="005E187E">
        <w:rPr>
          <w:rFonts w:ascii="Arial" w:hAnsi="Arial" w:cs="Arial"/>
          <w:sz w:val="22"/>
          <w:szCs w:val="22"/>
        </w:rPr>
        <w:t xml:space="preserve">, </w:t>
      </w:r>
      <w:r>
        <w:rPr>
          <w:rFonts w:ascii="Arial" w:hAnsi="Arial" w:cs="Arial"/>
          <w:sz w:val="22"/>
          <w:szCs w:val="22"/>
        </w:rPr>
        <w:t>D.P.R.  483/1997</w:t>
      </w:r>
      <w:r w:rsidR="005E187E">
        <w:rPr>
          <w:rFonts w:ascii="Arial" w:hAnsi="Arial" w:cs="Arial"/>
          <w:sz w:val="22"/>
          <w:szCs w:val="22"/>
        </w:rPr>
        <w:t xml:space="preserve">, </w:t>
      </w:r>
      <w:r>
        <w:rPr>
          <w:rFonts w:ascii="Arial" w:hAnsi="Arial" w:cs="Arial"/>
          <w:sz w:val="22"/>
          <w:szCs w:val="22"/>
        </w:rPr>
        <w:t>D.P.R. 484/1997</w:t>
      </w:r>
      <w:r w:rsidR="00661157">
        <w:rPr>
          <w:rFonts w:ascii="Arial" w:hAnsi="Arial" w:cs="Arial"/>
          <w:sz w:val="22"/>
          <w:szCs w:val="22"/>
        </w:rPr>
        <w:t xml:space="preserve"> </w:t>
      </w:r>
      <w:r>
        <w:rPr>
          <w:rFonts w:ascii="Arial" w:hAnsi="Arial" w:cs="Arial"/>
          <w:sz w:val="22"/>
          <w:szCs w:val="22"/>
        </w:rPr>
        <w:t xml:space="preserve">e relative successive integrazioni e/o modificazioni) ed a quelle di seguito indicate dal presente bando, per la </w:t>
      </w:r>
      <w:r w:rsidR="00820CC2" w:rsidRPr="002224FB">
        <w:rPr>
          <w:rFonts w:ascii="Arial" w:hAnsi="Arial" w:cs="Arial"/>
          <w:sz w:val="22"/>
          <w:szCs w:val="22"/>
        </w:rPr>
        <w:t>copertura</w:t>
      </w:r>
      <w:r>
        <w:rPr>
          <w:rFonts w:ascii="Arial" w:hAnsi="Arial" w:cs="Arial"/>
          <w:sz w:val="22"/>
          <w:szCs w:val="22"/>
        </w:rPr>
        <w:t xml:space="preserve"> a tempo indeterminato de</w:t>
      </w:r>
      <w:r w:rsidR="00291602">
        <w:rPr>
          <w:rFonts w:ascii="Arial" w:hAnsi="Arial" w:cs="Arial"/>
          <w:sz w:val="22"/>
          <w:szCs w:val="22"/>
        </w:rPr>
        <w:t xml:space="preserve">i </w:t>
      </w:r>
      <w:r>
        <w:rPr>
          <w:rFonts w:ascii="Arial" w:hAnsi="Arial" w:cs="Arial"/>
          <w:sz w:val="22"/>
          <w:szCs w:val="22"/>
        </w:rPr>
        <w:t>seguent</w:t>
      </w:r>
      <w:r w:rsidR="00291602">
        <w:rPr>
          <w:rFonts w:ascii="Arial" w:hAnsi="Arial" w:cs="Arial"/>
          <w:sz w:val="22"/>
          <w:szCs w:val="22"/>
        </w:rPr>
        <w:t>i</w:t>
      </w:r>
      <w:r>
        <w:rPr>
          <w:rFonts w:ascii="Arial" w:hAnsi="Arial" w:cs="Arial"/>
          <w:sz w:val="22"/>
          <w:szCs w:val="22"/>
        </w:rPr>
        <w:t xml:space="preserve"> post</w:t>
      </w:r>
      <w:r w:rsidR="00291602">
        <w:rPr>
          <w:rFonts w:ascii="Arial" w:hAnsi="Arial" w:cs="Arial"/>
          <w:sz w:val="22"/>
          <w:szCs w:val="22"/>
        </w:rPr>
        <w:t>i</w:t>
      </w:r>
      <w:r w:rsidR="002A30FD" w:rsidRPr="002224FB">
        <w:rPr>
          <w:rFonts w:ascii="Arial" w:hAnsi="Arial" w:cs="Arial"/>
          <w:sz w:val="22"/>
          <w:szCs w:val="22"/>
        </w:rPr>
        <w:t>:</w:t>
      </w:r>
    </w:p>
    <w:p w:rsidR="00F23EAD" w:rsidRDefault="00F23EAD" w:rsidP="0043256E">
      <w:pPr>
        <w:ind w:left="567"/>
        <w:jc w:val="both"/>
        <w:rPr>
          <w:rFonts w:ascii="Arial" w:hAnsi="Arial" w:cs="Arial"/>
          <w:sz w:val="22"/>
          <w:szCs w:val="22"/>
        </w:rPr>
      </w:pPr>
    </w:p>
    <w:p w:rsidR="00A22205" w:rsidRDefault="00F51280" w:rsidP="00A22205">
      <w:pPr>
        <w:tabs>
          <w:tab w:val="left" w:pos="142"/>
          <w:tab w:val="left" w:pos="567"/>
          <w:tab w:val="left" w:pos="2160"/>
          <w:tab w:val="left" w:pos="4500"/>
        </w:tabs>
        <w:spacing w:line="282" w:lineRule="atLeast"/>
        <w:ind w:firstLine="567"/>
        <w:jc w:val="center"/>
        <w:rPr>
          <w:rFonts w:ascii="Arial" w:hAnsi="Arial" w:cs="Arial"/>
          <w:b/>
          <w:sz w:val="24"/>
          <w:szCs w:val="24"/>
        </w:rPr>
      </w:pPr>
      <w:r w:rsidRPr="002224FB">
        <w:rPr>
          <w:rFonts w:ascii="Arial" w:hAnsi="Arial" w:cs="Arial"/>
          <w:b/>
          <w:sz w:val="24"/>
          <w:szCs w:val="24"/>
        </w:rPr>
        <w:t xml:space="preserve">n. </w:t>
      </w:r>
      <w:r w:rsidR="00BA186A">
        <w:rPr>
          <w:rFonts w:ascii="Arial" w:hAnsi="Arial" w:cs="Arial"/>
          <w:b/>
          <w:sz w:val="24"/>
          <w:szCs w:val="24"/>
        </w:rPr>
        <w:t>5</w:t>
      </w:r>
      <w:r w:rsidR="00F23EAD">
        <w:rPr>
          <w:rFonts w:ascii="Arial" w:hAnsi="Arial" w:cs="Arial"/>
          <w:b/>
          <w:sz w:val="24"/>
          <w:szCs w:val="24"/>
        </w:rPr>
        <w:t xml:space="preserve"> post</w:t>
      </w:r>
      <w:r w:rsidR="00216DAA">
        <w:rPr>
          <w:rFonts w:ascii="Arial" w:hAnsi="Arial" w:cs="Arial"/>
          <w:b/>
          <w:sz w:val="24"/>
          <w:szCs w:val="24"/>
        </w:rPr>
        <w:t>i</w:t>
      </w:r>
      <w:r w:rsidR="003D319E">
        <w:rPr>
          <w:rFonts w:ascii="Arial" w:hAnsi="Arial" w:cs="Arial"/>
          <w:b/>
          <w:sz w:val="24"/>
          <w:szCs w:val="24"/>
        </w:rPr>
        <w:t xml:space="preserve"> </w:t>
      </w:r>
      <w:r w:rsidR="0043256E" w:rsidRPr="002224FB">
        <w:rPr>
          <w:rFonts w:ascii="Arial" w:hAnsi="Arial" w:cs="Arial"/>
          <w:b/>
          <w:sz w:val="24"/>
          <w:szCs w:val="24"/>
        </w:rPr>
        <w:t xml:space="preserve">di </w:t>
      </w:r>
      <w:r w:rsidR="00F23EAD">
        <w:rPr>
          <w:rFonts w:ascii="Arial" w:hAnsi="Arial" w:cs="Arial"/>
          <w:b/>
          <w:sz w:val="24"/>
          <w:szCs w:val="24"/>
        </w:rPr>
        <w:t>DIRIGENTE MEDICO</w:t>
      </w:r>
    </w:p>
    <w:p w:rsidR="00BA186A" w:rsidRPr="00F23EAD" w:rsidRDefault="00BA186A" w:rsidP="00BA186A">
      <w:pPr>
        <w:tabs>
          <w:tab w:val="left" w:pos="142"/>
          <w:tab w:val="left" w:pos="567"/>
          <w:tab w:val="left" w:pos="2160"/>
          <w:tab w:val="left" w:pos="4500"/>
        </w:tabs>
        <w:spacing w:line="282" w:lineRule="atLeast"/>
        <w:ind w:firstLine="567"/>
        <w:jc w:val="center"/>
        <w:rPr>
          <w:rFonts w:ascii="Arial" w:hAnsi="Arial" w:cs="Arial"/>
          <w:b/>
          <w:sz w:val="24"/>
          <w:szCs w:val="24"/>
        </w:rPr>
      </w:pPr>
      <w:r w:rsidRPr="00F23EAD">
        <w:rPr>
          <w:rFonts w:ascii="Arial" w:hAnsi="Arial" w:cs="Arial"/>
          <w:sz w:val="24"/>
          <w:szCs w:val="24"/>
          <w:u w:val="single"/>
        </w:rPr>
        <w:t xml:space="preserve">AREA </w:t>
      </w:r>
      <w:r>
        <w:rPr>
          <w:rFonts w:ascii="Arial" w:hAnsi="Arial" w:cs="Arial"/>
          <w:sz w:val="24"/>
          <w:szCs w:val="24"/>
          <w:u w:val="single"/>
        </w:rPr>
        <w:t>CHIRURGICA E DELLE SPECIALITÀ CHIRURGICHE</w:t>
      </w:r>
    </w:p>
    <w:p w:rsidR="00F23EAD" w:rsidRPr="00F23EAD" w:rsidRDefault="00F23EAD" w:rsidP="00A22205">
      <w:pPr>
        <w:tabs>
          <w:tab w:val="left" w:pos="142"/>
          <w:tab w:val="left" w:pos="567"/>
          <w:tab w:val="left" w:pos="2160"/>
          <w:tab w:val="left" w:pos="4500"/>
        </w:tabs>
        <w:spacing w:line="282" w:lineRule="atLeast"/>
        <w:ind w:firstLine="567"/>
        <w:jc w:val="center"/>
        <w:rPr>
          <w:rFonts w:ascii="Arial" w:hAnsi="Arial" w:cs="Arial"/>
          <w:b/>
          <w:sz w:val="24"/>
          <w:szCs w:val="24"/>
        </w:rPr>
      </w:pPr>
      <w:proofErr w:type="gramStart"/>
      <w:r>
        <w:rPr>
          <w:rFonts w:ascii="Arial" w:hAnsi="Arial" w:cs="Arial"/>
          <w:b/>
          <w:sz w:val="24"/>
          <w:szCs w:val="24"/>
        </w:rPr>
        <w:t>disciplina</w:t>
      </w:r>
      <w:proofErr w:type="gramEnd"/>
      <w:r>
        <w:rPr>
          <w:rFonts w:ascii="Arial" w:hAnsi="Arial" w:cs="Arial"/>
          <w:b/>
          <w:sz w:val="24"/>
          <w:szCs w:val="24"/>
        </w:rPr>
        <w:t xml:space="preserve"> di </w:t>
      </w:r>
      <w:r w:rsidR="00BA186A">
        <w:rPr>
          <w:rFonts w:ascii="Arial" w:hAnsi="Arial" w:cs="Arial"/>
          <w:b/>
          <w:sz w:val="24"/>
          <w:szCs w:val="24"/>
        </w:rPr>
        <w:t>UROLOGIA</w:t>
      </w:r>
    </w:p>
    <w:p w:rsidR="002A71C6" w:rsidRDefault="002A71C6" w:rsidP="0043256E">
      <w:pPr>
        <w:ind w:left="567"/>
        <w:jc w:val="both"/>
        <w:rPr>
          <w:rFonts w:ascii="Arial" w:hAnsi="Arial" w:cs="Arial"/>
          <w:sz w:val="22"/>
        </w:rPr>
      </w:pPr>
    </w:p>
    <w:p w:rsidR="002A71C6" w:rsidRDefault="002A71C6" w:rsidP="0043256E">
      <w:pPr>
        <w:ind w:left="567"/>
        <w:jc w:val="both"/>
        <w:rPr>
          <w:rFonts w:ascii="Arial" w:hAnsi="Arial" w:cs="Arial"/>
          <w:sz w:val="22"/>
        </w:rPr>
      </w:pPr>
      <w:r>
        <w:rPr>
          <w:rFonts w:ascii="Arial" w:hAnsi="Arial" w:cs="Arial"/>
          <w:sz w:val="22"/>
        </w:rPr>
        <w:t xml:space="preserve">Ai sensi dell’art. 35 – comma 5 </w:t>
      </w:r>
      <w:r w:rsidR="0047468B">
        <w:rPr>
          <w:rFonts w:ascii="Arial" w:hAnsi="Arial" w:cs="Arial"/>
          <w:sz w:val="22"/>
        </w:rPr>
        <w:t>bis</w:t>
      </w:r>
      <w:r>
        <w:rPr>
          <w:rFonts w:ascii="Arial" w:hAnsi="Arial" w:cs="Arial"/>
          <w:sz w:val="22"/>
        </w:rPr>
        <w:t xml:space="preserve"> – del D.lgs. n. 165/2001 </w:t>
      </w:r>
      <w:r w:rsidR="00216DAA">
        <w:rPr>
          <w:rFonts w:ascii="Arial" w:hAnsi="Arial" w:cs="Arial"/>
          <w:sz w:val="22"/>
        </w:rPr>
        <w:t>i</w:t>
      </w:r>
      <w:r>
        <w:rPr>
          <w:rFonts w:ascii="Arial" w:hAnsi="Arial" w:cs="Arial"/>
          <w:sz w:val="22"/>
        </w:rPr>
        <w:t xml:space="preserve"> vincitor</w:t>
      </w:r>
      <w:r w:rsidR="00216DAA">
        <w:rPr>
          <w:rFonts w:ascii="Arial" w:hAnsi="Arial" w:cs="Arial"/>
          <w:sz w:val="22"/>
        </w:rPr>
        <w:t>i</w:t>
      </w:r>
      <w:r>
        <w:rPr>
          <w:rFonts w:ascii="Arial" w:hAnsi="Arial" w:cs="Arial"/>
          <w:sz w:val="22"/>
        </w:rPr>
        <w:t xml:space="preserve"> del concorso e coloro che saranno assunti a tempo indeterminato mediante utilizzo della graduatoria concorsuale dovranno permanere presso la sede di </w:t>
      </w:r>
      <w:r w:rsidR="0047468B">
        <w:rPr>
          <w:rFonts w:ascii="Arial" w:hAnsi="Arial" w:cs="Arial"/>
          <w:sz w:val="22"/>
        </w:rPr>
        <w:t xml:space="preserve">prima </w:t>
      </w:r>
      <w:r>
        <w:rPr>
          <w:rFonts w:ascii="Arial" w:hAnsi="Arial" w:cs="Arial"/>
          <w:sz w:val="22"/>
        </w:rPr>
        <w:t xml:space="preserve">destinazione per un periodo non inferiore a 5 anni.  </w:t>
      </w:r>
    </w:p>
    <w:p w:rsidR="006E368B" w:rsidRPr="002224FB" w:rsidRDefault="006E368B" w:rsidP="0043256E">
      <w:pPr>
        <w:ind w:left="567"/>
        <w:jc w:val="both"/>
        <w:rPr>
          <w:rFonts w:ascii="Arial" w:hAnsi="Arial" w:cs="Arial"/>
          <w:sz w:val="22"/>
        </w:rPr>
      </w:pPr>
    </w:p>
    <w:p w:rsidR="008E7D22" w:rsidRDefault="00820CC2" w:rsidP="007B4005">
      <w:pPr>
        <w:ind w:left="567"/>
        <w:rPr>
          <w:rFonts w:ascii="Arial" w:hAnsi="Arial" w:cs="Arial"/>
          <w:b/>
          <w:sz w:val="24"/>
          <w:szCs w:val="24"/>
          <w:u w:val="single"/>
        </w:rPr>
      </w:pPr>
      <w:r w:rsidRPr="007B4005">
        <w:rPr>
          <w:rFonts w:ascii="Arial" w:hAnsi="Arial" w:cs="Arial"/>
          <w:b/>
          <w:sz w:val="24"/>
          <w:szCs w:val="24"/>
          <w:u w:val="single"/>
        </w:rPr>
        <w:t>REQUISITI GENERALI DI AMMISSIONE</w:t>
      </w:r>
    </w:p>
    <w:p w:rsidR="00F23EAD" w:rsidRDefault="00F23EAD" w:rsidP="007B4005">
      <w:pPr>
        <w:ind w:left="567"/>
        <w:rPr>
          <w:rFonts w:ascii="Arial" w:hAnsi="Arial" w:cs="Arial"/>
          <w:b/>
          <w:sz w:val="24"/>
          <w:szCs w:val="24"/>
          <w:u w:val="single"/>
        </w:rPr>
      </w:pPr>
    </w:p>
    <w:p w:rsidR="00F23EAD" w:rsidRPr="00F23EAD" w:rsidRDefault="00F23EAD" w:rsidP="007B4005">
      <w:pPr>
        <w:ind w:left="567"/>
        <w:rPr>
          <w:rFonts w:ascii="Arial" w:hAnsi="Arial" w:cs="Arial"/>
          <w:sz w:val="22"/>
          <w:szCs w:val="22"/>
        </w:rPr>
      </w:pPr>
      <w:r w:rsidRPr="00F23EAD">
        <w:rPr>
          <w:rFonts w:ascii="Arial" w:hAnsi="Arial" w:cs="Arial"/>
          <w:sz w:val="22"/>
          <w:szCs w:val="22"/>
        </w:rPr>
        <w:t>I requisiti generali e specifici per l’ammissione all’avviso di concorso debbono essere</w:t>
      </w:r>
      <w:r>
        <w:rPr>
          <w:rFonts w:ascii="Arial" w:hAnsi="Arial" w:cs="Arial"/>
          <w:sz w:val="22"/>
          <w:szCs w:val="22"/>
        </w:rPr>
        <w:t xml:space="preserve"> posseduti alla data di scadenza del termine per la presentazione della domanda e sono i seguenti:</w:t>
      </w:r>
      <w:r w:rsidRPr="00F23EAD">
        <w:rPr>
          <w:rFonts w:ascii="Arial" w:hAnsi="Arial" w:cs="Arial"/>
          <w:sz w:val="22"/>
          <w:szCs w:val="22"/>
        </w:rPr>
        <w:t xml:space="preserve"> </w:t>
      </w:r>
    </w:p>
    <w:p w:rsidR="00820CC2" w:rsidRPr="002224FB" w:rsidRDefault="00820CC2" w:rsidP="0043256E">
      <w:pPr>
        <w:ind w:left="567"/>
        <w:jc w:val="both"/>
        <w:rPr>
          <w:rFonts w:ascii="Arial" w:hAnsi="Arial" w:cs="Arial"/>
          <w:sz w:val="22"/>
          <w:szCs w:val="22"/>
        </w:rPr>
      </w:pPr>
      <w:r w:rsidRPr="002224FB">
        <w:rPr>
          <w:rFonts w:ascii="Arial" w:hAnsi="Arial" w:cs="Arial"/>
          <w:sz w:val="22"/>
          <w:szCs w:val="22"/>
        </w:rPr>
        <w:t xml:space="preserve"> </w:t>
      </w:r>
    </w:p>
    <w:p w:rsidR="006B15BD" w:rsidRDefault="00593208" w:rsidP="001B6B9A">
      <w:pPr>
        <w:pStyle w:val="Paragrafoelenco"/>
        <w:numPr>
          <w:ilvl w:val="0"/>
          <w:numId w:val="11"/>
        </w:numPr>
        <w:spacing w:after="40"/>
        <w:ind w:left="851" w:hanging="425"/>
        <w:jc w:val="both"/>
        <w:rPr>
          <w:rFonts w:ascii="Arial" w:hAnsi="Arial" w:cs="Arial"/>
          <w:sz w:val="22"/>
          <w:szCs w:val="22"/>
        </w:rPr>
      </w:pPr>
      <w:r>
        <w:rPr>
          <w:rFonts w:ascii="Arial" w:hAnsi="Arial" w:cs="Arial"/>
          <w:b/>
          <w:sz w:val="22"/>
          <w:szCs w:val="22"/>
        </w:rPr>
        <w:t>C</w:t>
      </w:r>
      <w:r w:rsidR="00820CC2" w:rsidRPr="002224FB">
        <w:rPr>
          <w:rFonts w:ascii="Arial" w:hAnsi="Arial" w:cs="Arial"/>
          <w:b/>
          <w:sz w:val="22"/>
          <w:szCs w:val="22"/>
        </w:rPr>
        <w:t>ittadinanza italiana</w:t>
      </w:r>
      <w:r w:rsidR="00820CC2" w:rsidRPr="002224FB">
        <w:rPr>
          <w:rFonts w:ascii="Arial" w:hAnsi="Arial" w:cs="Arial"/>
          <w:sz w:val="22"/>
          <w:szCs w:val="22"/>
        </w:rPr>
        <w:t>, salve le equiparazioni</w:t>
      </w:r>
      <w:r w:rsidR="006B15BD" w:rsidRPr="002224FB">
        <w:rPr>
          <w:rFonts w:ascii="Arial" w:hAnsi="Arial" w:cs="Arial"/>
          <w:sz w:val="22"/>
          <w:szCs w:val="22"/>
        </w:rPr>
        <w:t xml:space="preserve"> stabilite dalle leggi vigenti. Sono equiparati ai cittadini italiani i cittadini della Repubblica di San Marino e della Città del Vaticano; </w:t>
      </w:r>
    </w:p>
    <w:p w:rsidR="00776B7E" w:rsidRPr="002224FB" w:rsidRDefault="00776B7E" w:rsidP="00776B7E">
      <w:pPr>
        <w:pStyle w:val="Paragrafoelenco"/>
        <w:spacing w:after="40"/>
        <w:ind w:left="851"/>
        <w:jc w:val="both"/>
        <w:rPr>
          <w:rFonts w:ascii="Arial" w:hAnsi="Arial" w:cs="Arial"/>
          <w:sz w:val="22"/>
          <w:szCs w:val="22"/>
        </w:rPr>
      </w:pPr>
    </w:p>
    <w:p w:rsidR="006B15BD" w:rsidRPr="002224FB" w:rsidRDefault="006B15BD" w:rsidP="001B6B9A">
      <w:pPr>
        <w:pStyle w:val="Pa22"/>
        <w:numPr>
          <w:ilvl w:val="0"/>
          <w:numId w:val="11"/>
        </w:numPr>
        <w:spacing w:after="40"/>
        <w:ind w:left="851" w:hanging="425"/>
        <w:jc w:val="both"/>
        <w:rPr>
          <w:rFonts w:ascii="Arial" w:hAnsi="Arial" w:cs="Arial"/>
          <w:b/>
          <w:sz w:val="22"/>
          <w:szCs w:val="22"/>
        </w:rPr>
      </w:pPr>
      <w:proofErr w:type="gramStart"/>
      <w:r w:rsidRPr="002224FB">
        <w:rPr>
          <w:rFonts w:ascii="Arial" w:hAnsi="Arial" w:cs="Arial"/>
          <w:b/>
          <w:sz w:val="22"/>
          <w:szCs w:val="22"/>
        </w:rPr>
        <w:t>cittadinanza</w:t>
      </w:r>
      <w:proofErr w:type="gramEnd"/>
      <w:r w:rsidRPr="002224FB">
        <w:rPr>
          <w:rFonts w:ascii="Arial" w:hAnsi="Arial" w:cs="Arial"/>
          <w:b/>
          <w:sz w:val="22"/>
          <w:szCs w:val="22"/>
        </w:rPr>
        <w:t xml:space="preserve"> di un</w:t>
      </w:r>
      <w:r w:rsidR="00662D2F">
        <w:rPr>
          <w:rFonts w:ascii="Arial" w:hAnsi="Arial" w:cs="Arial"/>
          <w:b/>
          <w:sz w:val="22"/>
          <w:szCs w:val="22"/>
        </w:rPr>
        <w:t xml:space="preserve">o dei Paesi dell’Unione Europea, </w:t>
      </w:r>
      <w:r w:rsidR="00662D2F">
        <w:rPr>
          <w:rFonts w:ascii="Arial" w:hAnsi="Arial" w:cs="Arial"/>
          <w:sz w:val="22"/>
          <w:szCs w:val="22"/>
        </w:rPr>
        <w:t>secondo quanto stabilito dall’art. 38 – comma 1 – del D.lgs. 165/2001</w:t>
      </w:r>
      <w:r w:rsidR="00BA1D62">
        <w:rPr>
          <w:rFonts w:ascii="Arial" w:hAnsi="Arial" w:cs="Arial"/>
          <w:sz w:val="22"/>
          <w:szCs w:val="22"/>
        </w:rPr>
        <w:t>, così come modificato dall’art. 7 della legge 6.8.2013</w:t>
      </w:r>
      <w:r w:rsidRPr="002224FB">
        <w:rPr>
          <w:rFonts w:ascii="Arial" w:hAnsi="Arial" w:cs="Arial"/>
          <w:b/>
          <w:sz w:val="22"/>
          <w:szCs w:val="22"/>
        </w:rPr>
        <w:t xml:space="preserve"> </w:t>
      </w:r>
    </w:p>
    <w:p w:rsidR="00BA1D62" w:rsidRDefault="00BA1D62" w:rsidP="007B634B">
      <w:pPr>
        <w:pStyle w:val="Pa57"/>
        <w:spacing w:after="40"/>
        <w:ind w:left="851"/>
        <w:jc w:val="both"/>
        <w:rPr>
          <w:rFonts w:ascii="Arial" w:hAnsi="Arial" w:cs="Arial"/>
          <w:sz w:val="22"/>
          <w:szCs w:val="22"/>
        </w:rPr>
      </w:pPr>
    </w:p>
    <w:p w:rsidR="006E368B" w:rsidRPr="006448C7" w:rsidRDefault="006E368B" w:rsidP="006E368B">
      <w:pPr>
        <w:pStyle w:val="Pa57"/>
        <w:spacing w:after="40"/>
        <w:ind w:left="851"/>
        <w:jc w:val="both"/>
        <w:rPr>
          <w:rFonts w:ascii="Arial" w:hAnsi="Arial" w:cs="Arial"/>
          <w:b/>
          <w:sz w:val="22"/>
          <w:szCs w:val="22"/>
          <w:u w:val="single"/>
        </w:rPr>
      </w:pPr>
      <w:r w:rsidRPr="006448C7">
        <w:rPr>
          <w:rFonts w:ascii="Arial" w:hAnsi="Arial" w:cs="Arial"/>
          <w:b/>
          <w:sz w:val="22"/>
          <w:szCs w:val="22"/>
          <w:u w:val="single"/>
        </w:rPr>
        <w:t xml:space="preserve">Possono altresì accedere al concorso: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degli Stati membri dell’Unione Europea e i loro familiari, non aventi la cittadinanz</w:t>
      </w:r>
      <w:r w:rsidR="001D6531">
        <w:rPr>
          <w:rFonts w:ascii="Arial" w:hAnsi="Arial" w:cs="Arial"/>
          <w:sz w:val="22"/>
          <w:szCs w:val="22"/>
        </w:rPr>
        <w:t>a di uno Stato membro dell’Unio</w:t>
      </w:r>
      <w:r w:rsidRPr="006448C7">
        <w:rPr>
          <w:rFonts w:ascii="Arial" w:hAnsi="Arial" w:cs="Arial"/>
          <w:sz w:val="22"/>
          <w:szCs w:val="22"/>
        </w:rPr>
        <w:t xml:space="preserve">ne Europea, che siano titolari del diritto di soggiorno o del diritto di soggiorno permanente; </w:t>
      </w:r>
    </w:p>
    <w:p w:rsidR="006E368B" w:rsidRPr="006448C7" w:rsidRDefault="006E368B" w:rsidP="006E368B">
      <w:pPr>
        <w:pStyle w:val="Pa57"/>
        <w:numPr>
          <w:ilvl w:val="0"/>
          <w:numId w:val="40"/>
        </w:numPr>
        <w:spacing w:after="40"/>
        <w:jc w:val="both"/>
        <w:rPr>
          <w:rFonts w:ascii="Arial" w:hAnsi="Arial" w:cs="Arial"/>
          <w:sz w:val="22"/>
          <w:szCs w:val="22"/>
        </w:rPr>
      </w:pPr>
      <w:proofErr w:type="gramStart"/>
      <w:r w:rsidRPr="006448C7">
        <w:rPr>
          <w:rFonts w:ascii="Arial" w:hAnsi="Arial" w:cs="Arial"/>
          <w:sz w:val="22"/>
          <w:szCs w:val="22"/>
        </w:rPr>
        <w:t>i</w:t>
      </w:r>
      <w:proofErr w:type="gramEnd"/>
      <w:r w:rsidRPr="006448C7">
        <w:rPr>
          <w:rFonts w:ascii="Arial" w:hAnsi="Arial" w:cs="Arial"/>
          <w:sz w:val="22"/>
          <w:szCs w:val="22"/>
        </w:rPr>
        <w:t xml:space="preserve"> cittadini di Paesi terzi all’</w:t>
      </w:r>
      <w:r w:rsidR="001D6531">
        <w:rPr>
          <w:rFonts w:ascii="Arial" w:hAnsi="Arial" w:cs="Arial"/>
          <w:sz w:val="22"/>
          <w:szCs w:val="22"/>
        </w:rPr>
        <w:t>Unione Europea che siano titola</w:t>
      </w:r>
      <w:r w:rsidRPr="006448C7">
        <w:rPr>
          <w:rFonts w:ascii="Arial" w:hAnsi="Arial" w:cs="Arial"/>
          <w:sz w:val="22"/>
          <w:szCs w:val="22"/>
        </w:rPr>
        <w:t xml:space="preserve">ri del permesso di soggiorno CE per soggiornanti di lungo periodo o che siano titolari dello status di «rifugiato» o di «protezione sussidiaria». </w:t>
      </w:r>
    </w:p>
    <w:p w:rsidR="006B15BD" w:rsidRPr="002224FB" w:rsidRDefault="006B15BD" w:rsidP="006B15BD">
      <w:pPr>
        <w:pStyle w:val="Default"/>
        <w:ind w:left="851" w:hanging="425"/>
        <w:rPr>
          <w:rFonts w:ascii="Arial" w:hAnsi="Arial" w:cs="Arial"/>
        </w:rPr>
      </w:pPr>
    </w:p>
    <w:p w:rsidR="006B15BD" w:rsidRDefault="006B15BD" w:rsidP="007B634B">
      <w:pPr>
        <w:pStyle w:val="Pa19"/>
        <w:spacing w:after="40"/>
        <w:ind w:left="426"/>
        <w:jc w:val="both"/>
        <w:rPr>
          <w:rFonts w:ascii="Arial" w:hAnsi="Arial" w:cs="Arial"/>
          <w:sz w:val="22"/>
          <w:szCs w:val="22"/>
        </w:rPr>
      </w:pPr>
      <w:r w:rsidRPr="002224FB">
        <w:rPr>
          <w:rFonts w:ascii="Arial" w:hAnsi="Arial" w:cs="Arial"/>
          <w:sz w:val="22"/>
          <w:szCs w:val="22"/>
        </w:rPr>
        <w:lastRenderedPageBreak/>
        <w:t xml:space="preserve">Sono considerati familiari, secondo la Direttiva Comunitaria n. 2004/28/CE, il coniuge del migrante, i discendenti diretti di età inferiore a 21 anni a carico e quelli del coniuge, gli ascendenti diretti a carico e quelli del coniuge. </w:t>
      </w:r>
    </w:p>
    <w:p w:rsidR="0017253F" w:rsidRPr="0017253F" w:rsidRDefault="0017253F" w:rsidP="0017253F">
      <w:pPr>
        <w:pStyle w:val="Default"/>
      </w:pPr>
    </w:p>
    <w:p w:rsidR="006B15BD" w:rsidRPr="002224FB" w:rsidRDefault="006B15BD" w:rsidP="007B634B">
      <w:pPr>
        <w:ind w:left="426"/>
        <w:jc w:val="both"/>
        <w:rPr>
          <w:rFonts w:ascii="Arial" w:hAnsi="Arial" w:cs="Arial"/>
          <w:sz w:val="22"/>
          <w:szCs w:val="22"/>
        </w:rPr>
      </w:pPr>
      <w:r w:rsidRPr="002224FB">
        <w:rPr>
          <w:rFonts w:ascii="Arial" w:hAnsi="Arial" w:cs="Arial"/>
          <w:sz w:val="22"/>
          <w:szCs w:val="22"/>
        </w:rPr>
        <w:t>Per i cittadini non in possesso della cittadinanza italiana, la Commissione Esaminatric</w:t>
      </w:r>
      <w:r w:rsidR="001D6531">
        <w:rPr>
          <w:rFonts w:ascii="Arial" w:hAnsi="Arial" w:cs="Arial"/>
          <w:sz w:val="22"/>
          <w:szCs w:val="22"/>
        </w:rPr>
        <w:t>e accerterà l’adeguata conoscen</w:t>
      </w:r>
      <w:r w:rsidRPr="002224FB">
        <w:rPr>
          <w:rFonts w:ascii="Arial" w:hAnsi="Arial" w:cs="Arial"/>
          <w:sz w:val="22"/>
          <w:szCs w:val="22"/>
        </w:rPr>
        <w:t xml:space="preserve">za della lingua italiana, come prescritto dal </w:t>
      </w:r>
      <w:r w:rsidR="00A22205" w:rsidRPr="002224FB">
        <w:rPr>
          <w:rFonts w:ascii="Arial" w:hAnsi="Arial" w:cs="Arial"/>
          <w:sz w:val="22"/>
          <w:szCs w:val="22"/>
        </w:rPr>
        <w:t>D.P.C.M</w:t>
      </w:r>
      <w:r w:rsidRPr="002224FB">
        <w:rPr>
          <w:rFonts w:ascii="Arial" w:hAnsi="Arial" w:cs="Arial"/>
          <w:sz w:val="22"/>
          <w:szCs w:val="22"/>
        </w:rPr>
        <w:t>. 7 febbraio 1994, n. 174 «Regolamento recante norme sull’accesso dei cittadini degli Stati membri dell’Unione Europea ai posti di lavoro presso le amministrazioni pubbliche».</w:t>
      </w:r>
    </w:p>
    <w:p w:rsidR="008E7D22" w:rsidRPr="002224FB" w:rsidRDefault="008E7D22" w:rsidP="006B15BD">
      <w:pPr>
        <w:ind w:left="851" w:hanging="425"/>
        <w:jc w:val="both"/>
        <w:rPr>
          <w:rFonts w:ascii="Arial" w:hAnsi="Arial" w:cs="Arial"/>
          <w:sz w:val="22"/>
          <w:szCs w:val="22"/>
        </w:rPr>
      </w:pPr>
    </w:p>
    <w:p w:rsidR="0047468B" w:rsidRDefault="00BA1D62"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 xml:space="preserve">La partecipazione ai concorsi pubblici indetti da Pubbliche Amministrazioni </w:t>
      </w:r>
      <w:r w:rsidR="0047468B">
        <w:rPr>
          <w:rFonts w:ascii="Arial" w:hAnsi="Arial" w:cs="Arial"/>
          <w:b/>
          <w:sz w:val="22"/>
          <w:szCs w:val="22"/>
        </w:rPr>
        <w:t>non</w:t>
      </w:r>
      <w:r>
        <w:rPr>
          <w:rFonts w:ascii="Arial" w:hAnsi="Arial" w:cs="Arial"/>
          <w:b/>
          <w:sz w:val="22"/>
          <w:szCs w:val="22"/>
        </w:rPr>
        <w:t xml:space="preserve"> è soggetta a limiti d’età fermo restando che non possono essere ammessi al concorso coloro che abbiano superato</w:t>
      </w:r>
      <w:r w:rsidR="0047468B">
        <w:rPr>
          <w:rFonts w:ascii="Arial" w:hAnsi="Arial" w:cs="Arial"/>
          <w:b/>
          <w:sz w:val="22"/>
          <w:szCs w:val="22"/>
        </w:rPr>
        <w:t xml:space="preserve"> il limite</w:t>
      </w:r>
      <w:r>
        <w:rPr>
          <w:rFonts w:ascii="Arial" w:hAnsi="Arial" w:cs="Arial"/>
          <w:b/>
          <w:sz w:val="22"/>
          <w:szCs w:val="22"/>
        </w:rPr>
        <w:t xml:space="preserve"> di età previsto dalla vigente normativa</w:t>
      </w:r>
      <w:r w:rsidR="0047468B">
        <w:rPr>
          <w:rFonts w:ascii="Arial" w:hAnsi="Arial" w:cs="Arial"/>
          <w:b/>
          <w:sz w:val="22"/>
          <w:szCs w:val="22"/>
        </w:rPr>
        <w:t xml:space="preserve"> per il collocamento a riposo</w:t>
      </w:r>
      <w:r>
        <w:rPr>
          <w:rFonts w:ascii="Arial" w:hAnsi="Arial" w:cs="Arial"/>
          <w:b/>
          <w:sz w:val="22"/>
          <w:szCs w:val="22"/>
        </w:rPr>
        <w:t xml:space="preserve"> d’ufficio</w:t>
      </w:r>
      <w:r w:rsidR="0047468B">
        <w:rPr>
          <w:rFonts w:ascii="Arial" w:hAnsi="Arial" w:cs="Arial"/>
          <w:b/>
          <w:sz w:val="22"/>
          <w:szCs w:val="22"/>
        </w:rPr>
        <w:t>.</w:t>
      </w:r>
      <w:r w:rsidR="0047468B" w:rsidRPr="0017253F">
        <w:rPr>
          <w:rFonts w:ascii="Arial" w:hAnsi="Arial" w:cs="Arial"/>
          <w:sz w:val="22"/>
          <w:szCs w:val="22"/>
        </w:rPr>
        <w:t xml:space="preserve"> </w:t>
      </w:r>
    </w:p>
    <w:p w:rsidR="0047468B" w:rsidRPr="002224FB" w:rsidRDefault="0047468B" w:rsidP="0047468B">
      <w:pPr>
        <w:pStyle w:val="Paragrafoelenco"/>
        <w:ind w:left="426"/>
        <w:jc w:val="both"/>
        <w:rPr>
          <w:rFonts w:ascii="Arial" w:hAnsi="Arial" w:cs="Arial"/>
          <w:sz w:val="22"/>
          <w:szCs w:val="22"/>
        </w:rPr>
      </w:pPr>
    </w:p>
    <w:p w:rsidR="0047468B" w:rsidRPr="002224FB" w:rsidRDefault="00593208" w:rsidP="0047468B">
      <w:pPr>
        <w:pStyle w:val="Paragrafoelenco"/>
        <w:numPr>
          <w:ilvl w:val="0"/>
          <w:numId w:val="2"/>
        </w:numPr>
        <w:tabs>
          <w:tab w:val="clear" w:pos="1287"/>
        </w:tabs>
        <w:ind w:left="426" w:hanging="11"/>
        <w:jc w:val="both"/>
        <w:rPr>
          <w:rFonts w:ascii="Arial" w:hAnsi="Arial" w:cs="Arial"/>
          <w:sz w:val="22"/>
          <w:szCs w:val="22"/>
        </w:rPr>
      </w:pPr>
      <w:r>
        <w:rPr>
          <w:rFonts w:ascii="Arial" w:hAnsi="Arial" w:cs="Arial"/>
          <w:b/>
          <w:sz w:val="22"/>
          <w:szCs w:val="22"/>
        </w:rPr>
        <w:t>I</w:t>
      </w:r>
      <w:r w:rsidR="00BA1D62">
        <w:rPr>
          <w:rFonts w:ascii="Arial" w:hAnsi="Arial" w:cs="Arial"/>
          <w:b/>
          <w:sz w:val="22"/>
          <w:szCs w:val="22"/>
        </w:rPr>
        <w:t>doneità fisica</w:t>
      </w:r>
      <w:r w:rsidR="00A22205">
        <w:rPr>
          <w:rFonts w:ascii="Arial" w:hAnsi="Arial" w:cs="Arial"/>
          <w:b/>
          <w:sz w:val="22"/>
          <w:szCs w:val="22"/>
        </w:rPr>
        <w:t xml:space="preserve"> </w:t>
      </w:r>
      <w:r w:rsidR="0047468B">
        <w:rPr>
          <w:rFonts w:ascii="Arial" w:hAnsi="Arial" w:cs="Arial"/>
          <w:b/>
          <w:sz w:val="22"/>
          <w:szCs w:val="22"/>
        </w:rPr>
        <w:t>all’impiego</w:t>
      </w:r>
      <w:r w:rsidR="00A22205" w:rsidRPr="003652E2">
        <w:rPr>
          <w:rFonts w:ascii="Courier New" w:hAnsi="Courier New" w:cs="Courier New"/>
        </w:rPr>
        <w:t xml:space="preserve">, </w:t>
      </w:r>
      <w:r w:rsidR="00BA186A">
        <w:rPr>
          <w:rFonts w:ascii="Arial" w:hAnsi="Arial" w:cs="Arial"/>
          <w:sz w:val="22"/>
          <w:szCs w:val="22"/>
        </w:rPr>
        <w:t>c</w:t>
      </w:r>
      <w:r w:rsidR="00BA1D62">
        <w:rPr>
          <w:rFonts w:ascii="Arial" w:hAnsi="Arial" w:cs="Arial"/>
          <w:sz w:val="22"/>
          <w:szCs w:val="22"/>
        </w:rPr>
        <w:t>he verrà accertata, a cura dell’Amministrazione, prima dell’immissione in servizio con l’osservanza delle norme in tema di categorie protette</w:t>
      </w:r>
      <w:r w:rsidR="0047468B">
        <w:rPr>
          <w:rFonts w:ascii="Arial" w:hAnsi="Arial" w:cs="Arial"/>
          <w:sz w:val="22"/>
          <w:szCs w:val="22"/>
        </w:rPr>
        <w:t>.</w:t>
      </w:r>
    </w:p>
    <w:p w:rsidR="00820CC2" w:rsidRPr="002224FB" w:rsidRDefault="00820CC2" w:rsidP="0017253F">
      <w:pPr>
        <w:ind w:left="851"/>
        <w:jc w:val="both"/>
        <w:rPr>
          <w:rFonts w:ascii="Arial" w:hAnsi="Arial" w:cs="Arial"/>
          <w:sz w:val="22"/>
          <w:szCs w:val="22"/>
        </w:rPr>
      </w:pPr>
    </w:p>
    <w:p w:rsidR="00896133" w:rsidRPr="0047468B" w:rsidRDefault="0047468B" w:rsidP="000F37BC">
      <w:pPr>
        <w:pStyle w:val="Paragrafoelenco"/>
        <w:numPr>
          <w:ilvl w:val="0"/>
          <w:numId w:val="2"/>
        </w:numPr>
        <w:tabs>
          <w:tab w:val="clear" w:pos="1287"/>
        </w:tabs>
        <w:ind w:left="426" w:hanging="11"/>
        <w:jc w:val="both"/>
        <w:rPr>
          <w:rFonts w:ascii="Arial" w:hAnsi="Arial" w:cs="Arial"/>
          <w:sz w:val="22"/>
          <w:szCs w:val="22"/>
        </w:rPr>
      </w:pPr>
      <w:r w:rsidRPr="0047468B">
        <w:rPr>
          <w:rFonts w:ascii="Arial" w:hAnsi="Arial" w:cs="Arial"/>
          <w:b/>
          <w:sz w:val="22"/>
          <w:szCs w:val="22"/>
        </w:rPr>
        <w:t>Godimento dei diritti civili e politici.</w:t>
      </w:r>
      <w:r w:rsidRPr="0047468B">
        <w:rPr>
          <w:rFonts w:ascii="Arial" w:hAnsi="Arial" w:cs="Arial"/>
          <w:sz w:val="22"/>
          <w:szCs w:val="22"/>
        </w:rPr>
        <w:t xml:space="preserve"> </w:t>
      </w:r>
      <w:r w:rsidR="00820CC2" w:rsidRPr="0047468B">
        <w:rPr>
          <w:rFonts w:ascii="Arial" w:hAnsi="Arial" w:cs="Arial"/>
          <w:sz w:val="22"/>
          <w:szCs w:val="22"/>
        </w:rPr>
        <w:t>Non possono accedere a</w:t>
      </w:r>
      <w:r w:rsidR="00A22205">
        <w:rPr>
          <w:rFonts w:ascii="Arial" w:hAnsi="Arial" w:cs="Arial"/>
          <w:sz w:val="22"/>
          <w:szCs w:val="22"/>
        </w:rPr>
        <w:t xml:space="preserve">lla presente procedura </w:t>
      </w:r>
      <w:r w:rsidR="00820CC2" w:rsidRPr="0047468B">
        <w:rPr>
          <w:rFonts w:ascii="Arial" w:hAnsi="Arial" w:cs="Arial"/>
          <w:sz w:val="22"/>
          <w:szCs w:val="22"/>
        </w:rPr>
        <w:t xml:space="preserve">coloro che siano stati esclusi dall’elettorato </w:t>
      </w:r>
      <w:r w:rsidR="00A22205">
        <w:rPr>
          <w:rFonts w:ascii="Arial" w:hAnsi="Arial" w:cs="Arial"/>
          <w:sz w:val="22"/>
          <w:szCs w:val="22"/>
        </w:rPr>
        <w:t xml:space="preserve">politico </w:t>
      </w:r>
      <w:r w:rsidR="00820CC2" w:rsidRPr="0047468B">
        <w:rPr>
          <w:rFonts w:ascii="Arial" w:hAnsi="Arial" w:cs="Arial"/>
          <w:sz w:val="22"/>
          <w:szCs w:val="22"/>
        </w:rPr>
        <w:t>attivo nonché coloro che siano stati destituiti o dispensati dall’</w:t>
      </w:r>
      <w:r w:rsidR="00391196" w:rsidRPr="0047468B">
        <w:rPr>
          <w:rFonts w:ascii="Arial" w:hAnsi="Arial" w:cs="Arial"/>
          <w:sz w:val="22"/>
          <w:szCs w:val="22"/>
        </w:rPr>
        <w:t>impiego presso pubbliche ammini</w:t>
      </w:r>
      <w:r w:rsidR="00A22205">
        <w:rPr>
          <w:rFonts w:ascii="Arial" w:hAnsi="Arial" w:cs="Arial"/>
          <w:sz w:val="22"/>
          <w:szCs w:val="22"/>
        </w:rPr>
        <w:t xml:space="preserve">strazioni, ovvero licenzianti a decorrere dalla data di entrata in vigore del primo contratto collettivo per aver conseguito l’impiego stesso mediante la produzione di documenti falsi o viziati da invalidità non sanabile.    </w:t>
      </w:r>
    </w:p>
    <w:p w:rsidR="009736B9" w:rsidRDefault="009736B9" w:rsidP="0043256E">
      <w:pPr>
        <w:ind w:left="567"/>
        <w:jc w:val="both"/>
        <w:rPr>
          <w:rFonts w:ascii="Arial" w:hAnsi="Arial" w:cs="Arial"/>
          <w:b/>
          <w:sz w:val="22"/>
          <w:szCs w:val="22"/>
          <w:u w:val="single"/>
        </w:rPr>
      </w:pPr>
    </w:p>
    <w:p w:rsidR="00A22205" w:rsidRPr="00A22205" w:rsidRDefault="00A22205" w:rsidP="00A22205">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assenza</w:t>
      </w:r>
      <w:proofErr w:type="gramEnd"/>
      <w:r w:rsidRPr="00A22205">
        <w:rPr>
          <w:rFonts w:ascii="Arial" w:hAnsi="Arial" w:cs="Arial"/>
          <w:b/>
          <w:sz w:val="22"/>
          <w:szCs w:val="22"/>
        </w:rPr>
        <w:t xml:space="preserve"> di condanne penali e di procedimenti penali in corso per reati che impediscano, ai sensi delle vigenti disposizioni, la costituzione del rapporto di impiego con una Pubblica Amministrazione</w:t>
      </w:r>
      <w:r w:rsidRPr="00A22205">
        <w:rPr>
          <w:rFonts w:ascii="Arial" w:hAnsi="Arial" w:cs="Arial"/>
          <w:sz w:val="22"/>
          <w:szCs w:val="22"/>
        </w:rPr>
        <w:t>.  In tal caso l’Azienda procederà alla valutazione di tali condanne al fin</w:t>
      </w:r>
      <w:r>
        <w:rPr>
          <w:rFonts w:ascii="Arial" w:hAnsi="Arial" w:cs="Arial"/>
          <w:sz w:val="22"/>
          <w:szCs w:val="22"/>
        </w:rPr>
        <w:t>e</w:t>
      </w:r>
      <w:r w:rsidRPr="00A22205">
        <w:rPr>
          <w:rFonts w:ascii="Arial" w:hAnsi="Arial" w:cs="Arial"/>
          <w:sz w:val="22"/>
          <w:szCs w:val="22"/>
        </w:rPr>
        <w:t xml:space="preserve"> di accertare, secondo un consolidato indirizzo giurisprudenziale</w:t>
      </w:r>
      <w:r>
        <w:rPr>
          <w:rFonts w:ascii="Arial" w:hAnsi="Arial" w:cs="Arial"/>
          <w:sz w:val="22"/>
          <w:szCs w:val="22"/>
        </w:rPr>
        <w:t>,</w:t>
      </w:r>
      <w:r w:rsidRPr="00A22205">
        <w:rPr>
          <w:rFonts w:ascii="Arial" w:hAnsi="Arial" w:cs="Arial"/>
          <w:sz w:val="22"/>
          <w:szCs w:val="22"/>
        </w:rPr>
        <w:t xml:space="preserve"> la gravità dei fatti penalmente rilevanti dai quali può desumere l’eventuale inesistenza dei requisiti di idoneità morale ed attitudine ad espletare attività di pubblico imp</w:t>
      </w:r>
      <w:r>
        <w:rPr>
          <w:rFonts w:ascii="Arial" w:hAnsi="Arial" w:cs="Arial"/>
          <w:sz w:val="22"/>
          <w:szCs w:val="22"/>
        </w:rPr>
        <w:t>i</w:t>
      </w:r>
      <w:r w:rsidRPr="00A22205">
        <w:rPr>
          <w:rFonts w:ascii="Arial" w:hAnsi="Arial" w:cs="Arial"/>
          <w:sz w:val="22"/>
          <w:szCs w:val="22"/>
        </w:rPr>
        <w:t>ego. L’</w:t>
      </w:r>
      <w:r>
        <w:rPr>
          <w:rFonts w:ascii="Arial" w:hAnsi="Arial" w:cs="Arial"/>
          <w:sz w:val="22"/>
          <w:szCs w:val="22"/>
        </w:rPr>
        <w:t>A</w:t>
      </w:r>
      <w:r w:rsidRPr="00A22205">
        <w:rPr>
          <w:rFonts w:ascii="Arial" w:hAnsi="Arial" w:cs="Arial"/>
          <w:sz w:val="22"/>
          <w:szCs w:val="22"/>
        </w:rPr>
        <w:t>zienda si riserva di valutare, a suo insindacabile giudizio, se</w:t>
      </w:r>
      <w:r>
        <w:rPr>
          <w:rFonts w:ascii="Arial" w:hAnsi="Arial" w:cs="Arial"/>
          <w:sz w:val="22"/>
          <w:szCs w:val="22"/>
        </w:rPr>
        <w:t xml:space="preserve"> </w:t>
      </w:r>
      <w:r w:rsidRPr="00A22205">
        <w:rPr>
          <w:rFonts w:ascii="Arial" w:hAnsi="Arial" w:cs="Arial"/>
          <w:sz w:val="22"/>
          <w:szCs w:val="22"/>
        </w:rPr>
        <w:t xml:space="preserve">le sentenze penali riportate, la sottoposizione a misure di sicurezza, ovvero i procedimenti penali in corso risultino ostativi all’ammissione alla presente procedura concorsuale. </w:t>
      </w:r>
    </w:p>
    <w:p w:rsidR="00A22205" w:rsidRDefault="00A22205" w:rsidP="00A22205">
      <w:pPr>
        <w:pStyle w:val="Paragrafoelenco"/>
        <w:rPr>
          <w:rFonts w:ascii="Arial" w:hAnsi="Arial" w:cs="Arial"/>
          <w:b/>
          <w:sz w:val="22"/>
          <w:szCs w:val="22"/>
        </w:rPr>
      </w:pPr>
    </w:p>
    <w:p w:rsidR="00820CC2" w:rsidRPr="007B4005" w:rsidRDefault="00820CC2" w:rsidP="007B4005">
      <w:pPr>
        <w:ind w:left="567"/>
        <w:rPr>
          <w:rFonts w:ascii="Arial" w:hAnsi="Arial" w:cs="Arial"/>
          <w:b/>
          <w:sz w:val="24"/>
          <w:szCs w:val="24"/>
          <w:u w:val="single"/>
        </w:rPr>
      </w:pPr>
      <w:r w:rsidRPr="007B4005">
        <w:rPr>
          <w:rFonts w:ascii="Arial" w:hAnsi="Arial" w:cs="Arial"/>
          <w:b/>
          <w:sz w:val="24"/>
          <w:szCs w:val="24"/>
          <w:u w:val="single"/>
        </w:rPr>
        <w:t>REQUISITI SPECIFICI DI AMMISSIONE</w:t>
      </w:r>
    </w:p>
    <w:p w:rsidR="00DB15DB" w:rsidRDefault="00DB15DB" w:rsidP="00DB15DB">
      <w:pPr>
        <w:overflowPunct/>
        <w:textAlignment w:val="auto"/>
        <w:rPr>
          <w:rFonts w:ascii="Arial" w:hAnsi="Arial" w:cs="Arial"/>
          <w:b/>
          <w:sz w:val="22"/>
          <w:szCs w:val="22"/>
          <w:u w:val="single"/>
        </w:rPr>
      </w:pP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A22205">
        <w:rPr>
          <w:rFonts w:ascii="Arial" w:hAnsi="Arial" w:cs="Arial"/>
          <w:b/>
          <w:sz w:val="22"/>
          <w:szCs w:val="22"/>
        </w:rPr>
        <w:t>diploma</w:t>
      </w:r>
      <w:proofErr w:type="gramEnd"/>
      <w:r w:rsidRPr="00A22205">
        <w:rPr>
          <w:rFonts w:ascii="Arial" w:hAnsi="Arial" w:cs="Arial"/>
          <w:b/>
          <w:sz w:val="22"/>
          <w:szCs w:val="22"/>
        </w:rPr>
        <w:t xml:space="preserve"> di laurea </w:t>
      </w:r>
      <w:r>
        <w:rPr>
          <w:rFonts w:ascii="Arial" w:hAnsi="Arial" w:cs="Arial"/>
          <w:b/>
          <w:sz w:val="22"/>
          <w:szCs w:val="22"/>
        </w:rPr>
        <w:t>in medicina e chirurgia</w:t>
      </w:r>
      <w:r w:rsidRPr="00BA1D62">
        <w:rPr>
          <w:rFonts w:ascii="Arial" w:hAnsi="Arial" w:cs="Arial"/>
          <w:b/>
          <w:sz w:val="22"/>
          <w:szCs w:val="22"/>
        </w:rPr>
        <w:t>;</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abilitazione</w:t>
      </w:r>
      <w:proofErr w:type="gramEnd"/>
      <w:r>
        <w:rPr>
          <w:rFonts w:ascii="Arial" w:hAnsi="Arial" w:cs="Arial"/>
          <w:b/>
          <w:sz w:val="22"/>
          <w:szCs w:val="22"/>
        </w:rPr>
        <w:t xml:space="preserve"> alla professione medico-chirurgica;</w:t>
      </w:r>
    </w:p>
    <w:p w:rsidR="00BA186A"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iscrizione</w:t>
      </w:r>
      <w:proofErr w:type="gramEnd"/>
      <w:r>
        <w:rPr>
          <w:rFonts w:ascii="Arial" w:hAnsi="Arial" w:cs="Arial"/>
          <w:b/>
          <w:sz w:val="22"/>
          <w:szCs w:val="22"/>
        </w:rPr>
        <w:t xml:space="preserve"> all’Albo dell’Ordine dei medici-chirurghi</w:t>
      </w:r>
      <w:r>
        <w:rPr>
          <w:rFonts w:ascii="Arial" w:hAnsi="Arial" w:cs="Arial"/>
          <w:sz w:val="22"/>
          <w:szCs w:val="22"/>
        </w:rPr>
        <w:t>. L’iscrizione al corrispondente Albo professionale di uno dei Paesi dell’Unione Europea consente la partecipazione al concorso, fermo restando l’obbligo dell’iscrizione all’Albo dell’Ordine in Italia prima dell’eventuale assunzione in servizio;</w:t>
      </w:r>
    </w:p>
    <w:p w:rsidR="00BA186A" w:rsidRPr="005E0548"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sidRPr="005E0548">
        <w:rPr>
          <w:rFonts w:ascii="Arial" w:hAnsi="Arial" w:cs="Arial"/>
          <w:b/>
          <w:sz w:val="22"/>
          <w:szCs w:val="22"/>
        </w:rPr>
        <w:t>specializzazione</w:t>
      </w:r>
      <w:proofErr w:type="gramEnd"/>
      <w:r w:rsidRPr="005E0548">
        <w:rPr>
          <w:rFonts w:ascii="Arial" w:hAnsi="Arial" w:cs="Arial"/>
          <w:b/>
          <w:sz w:val="22"/>
          <w:szCs w:val="22"/>
        </w:rPr>
        <w:t xml:space="preserve"> nella disciplina di </w:t>
      </w:r>
      <w:r>
        <w:rPr>
          <w:rFonts w:ascii="Arial" w:hAnsi="Arial" w:cs="Arial"/>
          <w:b/>
          <w:sz w:val="22"/>
          <w:szCs w:val="22"/>
        </w:rPr>
        <w:t>Urologia</w:t>
      </w:r>
      <w:r>
        <w:t xml:space="preserve">. </w:t>
      </w:r>
      <w:r w:rsidRPr="005E0548">
        <w:rPr>
          <w:rFonts w:ascii="Arial" w:hAnsi="Arial" w:cs="Arial"/>
          <w:sz w:val="22"/>
          <w:szCs w:val="22"/>
        </w:rPr>
        <w:t>Alla specializzazione nella disciplina è equivalente la specializzazione in una delle discipline riconosciute equipollenti ai sensi del decreto del Ministero della Sanità 30.01.1998 e successive modificazioni ed integrazioni. A norma di quanto disposto dal D.</w:t>
      </w:r>
      <w:r>
        <w:rPr>
          <w:rFonts w:ascii="Arial" w:hAnsi="Arial" w:cs="Arial"/>
          <w:sz w:val="22"/>
          <w:szCs w:val="22"/>
        </w:rPr>
        <w:t>l</w:t>
      </w:r>
      <w:r w:rsidRPr="005E0548">
        <w:rPr>
          <w:rFonts w:ascii="Arial" w:hAnsi="Arial" w:cs="Arial"/>
          <w:sz w:val="22"/>
          <w:szCs w:val="22"/>
        </w:rPr>
        <w:t>gs. n. 254/2000, i candidati possono accedere al concorso anche con una specializzazione in disciplina affine. Il personale già in servizio di ruolo presso altra Azienda Sanitaria nella posizione funzionale e disciplina a concorso alla data di entrata in vigore del D.P.R. 10 dicembre 1997, n. 483 è esentato dal requisito della specializzazione nella disciplina</w:t>
      </w:r>
      <w:r>
        <w:t xml:space="preserve">;  </w:t>
      </w:r>
    </w:p>
    <w:p w:rsidR="00BA186A" w:rsidRPr="00A22205" w:rsidRDefault="00BA186A" w:rsidP="00BA186A">
      <w:pPr>
        <w:pStyle w:val="Paragrafoelenco"/>
        <w:numPr>
          <w:ilvl w:val="0"/>
          <w:numId w:val="2"/>
        </w:numPr>
        <w:tabs>
          <w:tab w:val="clear" w:pos="1287"/>
        </w:tabs>
        <w:ind w:left="426" w:hanging="11"/>
        <w:jc w:val="both"/>
        <w:rPr>
          <w:rFonts w:ascii="Arial" w:hAnsi="Arial" w:cs="Arial"/>
          <w:sz w:val="22"/>
          <w:szCs w:val="22"/>
        </w:rPr>
      </w:pPr>
      <w:proofErr w:type="gramStart"/>
      <w:r>
        <w:rPr>
          <w:rFonts w:ascii="Arial" w:hAnsi="Arial" w:cs="Arial"/>
          <w:b/>
          <w:sz w:val="22"/>
          <w:szCs w:val="22"/>
        </w:rPr>
        <w:t>sono</w:t>
      </w:r>
      <w:proofErr w:type="gramEnd"/>
      <w:r>
        <w:rPr>
          <w:rFonts w:ascii="Arial" w:hAnsi="Arial" w:cs="Arial"/>
          <w:b/>
          <w:sz w:val="22"/>
          <w:szCs w:val="22"/>
        </w:rPr>
        <w:t xml:space="preserve"> ammessi alla procedura concorsuale </w:t>
      </w:r>
      <w:r w:rsidRPr="00691A71">
        <w:rPr>
          <w:rFonts w:ascii="Arial" w:hAnsi="Arial" w:cs="Arial"/>
          <w:b/>
          <w:sz w:val="22"/>
          <w:szCs w:val="22"/>
        </w:rPr>
        <w:t>i medici regolarmente iscritti a partire dal terzo anno del corso di formazione specialistica</w:t>
      </w:r>
      <w:r>
        <w:rPr>
          <w:rFonts w:ascii="Arial" w:hAnsi="Arial" w:cs="Arial"/>
          <w:b/>
          <w:sz w:val="22"/>
          <w:szCs w:val="22"/>
        </w:rPr>
        <w:t xml:space="preserve"> in una delle discipline sopra indicate</w:t>
      </w:r>
      <w:r w:rsidRPr="00691A71">
        <w:rPr>
          <w:rFonts w:ascii="Arial" w:hAnsi="Arial" w:cs="Arial"/>
          <w:sz w:val="22"/>
          <w:szCs w:val="22"/>
        </w:rPr>
        <w:t xml:space="preserve">, </w:t>
      </w:r>
      <w:r>
        <w:rPr>
          <w:rFonts w:ascii="Arial" w:hAnsi="Arial" w:cs="Arial"/>
          <w:sz w:val="22"/>
          <w:szCs w:val="22"/>
        </w:rPr>
        <w:t xml:space="preserve">ai sensi di quanto previsto dall’art. 1 comma 547 della Legge 30 dicembre 2018 n. 145, così come modificata e integrata dalla Legge n. 8/2020 di conversione, con modificazioni del D.L. 30.12.2019 n. 162. All’esito positivo delle prove concorsuali tali candidati saranno collocati in graduatoria separata dai medici già specialisti alla data di scadenza del bando. L’eventuale assunzione a tempo indeterminato è </w:t>
      </w:r>
      <w:r w:rsidRPr="00331BBE">
        <w:rPr>
          <w:rFonts w:ascii="Arial" w:hAnsi="Arial" w:cs="Arial"/>
          <w:sz w:val="22"/>
          <w:szCs w:val="22"/>
        </w:rPr>
        <w:t>subordinata al conseguimento del titolo di specializzazione e all'esaurimento della graduatoria dei medici già specialisti alla data di scadenza del bando</w:t>
      </w:r>
      <w:r>
        <w:rPr>
          <w:rFonts w:ascii="Arial" w:hAnsi="Arial" w:cs="Arial"/>
          <w:sz w:val="22"/>
          <w:szCs w:val="22"/>
        </w:rPr>
        <w:t>,</w:t>
      </w:r>
      <w:r w:rsidRPr="00331BBE">
        <w:rPr>
          <w:rFonts w:ascii="Arial" w:hAnsi="Arial" w:cs="Arial"/>
          <w:sz w:val="22"/>
          <w:szCs w:val="22"/>
        </w:rPr>
        <w:t xml:space="preserve"> fermo restando la possibilità </w:t>
      </w:r>
      <w:r>
        <w:rPr>
          <w:rFonts w:ascii="Arial" w:hAnsi="Arial" w:cs="Arial"/>
          <w:sz w:val="22"/>
          <w:szCs w:val="22"/>
        </w:rPr>
        <w:t xml:space="preserve">di assumere </w:t>
      </w:r>
      <w:r w:rsidRPr="00331BBE">
        <w:rPr>
          <w:rFonts w:ascii="Arial" w:hAnsi="Arial" w:cs="Arial"/>
          <w:sz w:val="22"/>
          <w:szCs w:val="22"/>
        </w:rPr>
        <w:t>a tempo determinato</w:t>
      </w:r>
      <w:r>
        <w:rPr>
          <w:rFonts w:ascii="Arial" w:hAnsi="Arial" w:cs="Arial"/>
          <w:sz w:val="22"/>
          <w:szCs w:val="22"/>
        </w:rPr>
        <w:t xml:space="preserve"> i medici specializzandi </w:t>
      </w:r>
      <w:r w:rsidRPr="00331BBE">
        <w:rPr>
          <w:rFonts w:ascii="Arial" w:hAnsi="Arial" w:cs="Arial"/>
          <w:sz w:val="22"/>
          <w:szCs w:val="22"/>
        </w:rPr>
        <w:t xml:space="preserve">utilmente collocati nella graduatoria </w:t>
      </w:r>
      <w:r>
        <w:rPr>
          <w:rFonts w:ascii="Arial" w:hAnsi="Arial" w:cs="Arial"/>
          <w:sz w:val="22"/>
          <w:szCs w:val="22"/>
        </w:rPr>
        <w:lastRenderedPageBreak/>
        <w:t xml:space="preserve">separata </w:t>
      </w:r>
      <w:r w:rsidRPr="00331BBE">
        <w:rPr>
          <w:rFonts w:ascii="Arial" w:hAnsi="Arial" w:cs="Arial"/>
          <w:sz w:val="22"/>
          <w:szCs w:val="22"/>
        </w:rPr>
        <w:t>con orario a tempo parziale</w:t>
      </w:r>
      <w:r>
        <w:rPr>
          <w:rFonts w:ascii="Arial" w:hAnsi="Arial" w:cs="Arial"/>
          <w:sz w:val="22"/>
          <w:szCs w:val="22"/>
        </w:rPr>
        <w:t>,</w:t>
      </w:r>
      <w:r w:rsidRPr="00331BBE">
        <w:rPr>
          <w:rFonts w:ascii="Arial" w:hAnsi="Arial" w:cs="Arial"/>
          <w:sz w:val="22"/>
          <w:szCs w:val="22"/>
        </w:rPr>
        <w:t xml:space="preserve"> in ragione delle esigenze formative</w:t>
      </w:r>
      <w:r>
        <w:rPr>
          <w:rFonts w:ascii="Arial" w:hAnsi="Arial" w:cs="Arial"/>
          <w:sz w:val="22"/>
          <w:szCs w:val="22"/>
        </w:rPr>
        <w:t xml:space="preserve"> al verificarsi delle condizioni previste dall’art.1, comma 548 ter della L. 145/2018. </w:t>
      </w:r>
    </w:p>
    <w:p w:rsidR="006E368B" w:rsidRPr="002224FB" w:rsidRDefault="006E368B" w:rsidP="003E2081">
      <w:pPr>
        <w:pStyle w:val="Paragrafoelenco"/>
        <w:ind w:left="426"/>
        <w:rPr>
          <w:rFonts w:ascii="Arial" w:hAnsi="Arial" w:cs="Arial"/>
          <w:b/>
          <w:sz w:val="22"/>
          <w:szCs w:val="22"/>
        </w:rPr>
      </w:pPr>
    </w:p>
    <w:p w:rsidR="007D2EE9" w:rsidRPr="00A22205" w:rsidRDefault="00A22205" w:rsidP="003E2081">
      <w:pPr>
        <w:ind w:left="426"/>
        <w:jc w:val="both"/>
        <w:rPr>
          <w:rFonts w:ascii="Arial" w:hAnsi="Arial" w:cs="Arial"/>
          <w:sz w:val="22"/>
          <w:szCs w:val="22"/>
          <w:u w:val="single"/>
        </w:rPr>
      </w:pPr>
      <w:r w:rsidRPr="00A22205">
        <w:rPr>
          <w:rFonts w:ascii="Arial" w:hAnsi="Arial" w:cs="Arial"/>
          <w:sz w:val="22"/>
          <w:szCs w:val="22"/>
          <w:u w:val="single"/>
        </w:rPr>
        <w:t>I PREDETTI REQUISITI DEVONO ESSERE POSSEDUTI ALLA DATA DI SCAD</w:t>
      </w:r>
      <w:r w:rsidR="003E2081">
        <w:rPr>
          <w:rFonts w:ascii="Arial" w:hAnsi="Arial" w:cs="Arial"/>
          <w:sz w:val="22"/>
          <w:szCs w:val="22"/>
          <w:u w:val="single"/>
        </w:rPr>
        <w:t xml:space="preserve">ENZA DEL TERMINE STABILITO NEL </w:t>
      </w:r>
      <w:r w:rsidRPr="00A22205">
        <w:rPr>
          <w:rFonts w:ascii="Arial" w:hAnsi="Arial" w:cs="Arial"/>
          <w:sz w:val="22"/>
          <w:szCs w:val="22"/>
          <w:u w:val="single"/>
        </w:rPr>
        <w:t>PRESENTE BANDO DI CONCORSO PER LA PRESENTAZIONE DELLE DOMANDE DI AMMISSIONE.</w:t>
      </w:r>
    </w:p>
    <w:p w:rsidR="006E368B" w:rsidRPr="002224FB" w:rsidRDefault="006E368B" w:rsidP="0043256E">
      <w:pPr>
        <w:ind w:left="567"/>
        <w:jc w:val="both"/>
        <w:rPr>
          <w:rFonts w:ascii="Arial" w:hAnsi="Arial" w:cs="Arial"/>
          <w:b/>
          <w:sz w:val="22"/>
          <w:szCs w:val="22"/>
        </w:rPr>
      </w:pPr>
    </w:p>
    <w:p w:rsidR="00820CC2" w:rsidRPr="007B4005" w:rsidRDefault="001E0D8F" w:rsidP="007B4005">
      <w:pPr>
        <w:ind w:left="1134" w:hanging="567"/>
        <w:rPr>
          <w:rFonts w:ascii="Arial" w:hAnsi="Arial" w:cs="Arial"/>
          <w:b/>
          <w:sz w:val="24"/>
          <w:szCs w:val="24"/>
          <w:u w:val="single"/>
        </w:rPr>
      </w:pPr>
      <w:r w:rsidRPr="007B4005">
        <w:rPr>
          <w:rFonts w:ascii="Arial" w:hAnsi="Arial" w:cs="Arial"/>
          <w:b/>
          <w:sz w:val="24"/>
          <w:szCs w:val="24"/>
          <w:u w:val="single"/>
        </w:rPr>
        <w:t>PRESENTAZIONE DELLA DOMANDA</w:t>
      </w:r>
      <w:r w:rsidR="00820CC2" w:rsidRPr="007B4005">
        <w:rPr>
          <w:rFonts w:ascii="Arial" w:hAnsi="Arial" w:cs="Arial"/>
          <w:b/>
          <w:sz w:val="24"/>
          <w:szCs w:val="24"/>
          <w:u w:val="single"/>
        </w:rPr>
        <w:t>: TERMINI E MODALITÀ</w:t>
      </w:r>
    </w:p>
    <w:p w:rsidR="00A948B4" w:rsidRPr="00D4021A" w:rsidRDefault="00A948B4" w:rsidP="00FA6872">
      <w:pPr>
        <w:pStyle w:val="Corpotesto"/>
        <w:ind w:left="567"/>
        <w:rPr>
          <w:rFonts w:ascii="Candara" w:hAnsi="Candara" w:cs="Tahoma"/>
          <w:sz w:val="22"/>
          <w:szCs w:val="22"/>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 xml:space="preserve">La domanda di partecipazione al concorso dovrà essere, pena esclusione, PRODOTTA ESCLUSIVAMENTE TRAMITE PROCEDURA TELEMATICA, presente nel sito </w:t>
      </w:r>
      <w:hyperlink r:id="rId10" w:history="1">
        <w:r w:rsidR="00D4021A" w:rsidRPr="00A20DE5">
          <w:rPr>
            <w:rStyle w:val="Collegamentoipertestuale"/>
            <w:rFonts w:ascii="Arial" w:hAnsi="Arial" w:cs="Arial"/>
            <w:sz w:val="22"/>
            <w:szCs w:val="22"/>
          </w:rPr>
          <w:t>https://asst-valleolona.iscrizioneconcorsi.it</w:t>
        </w:r>
      </w:hyperlink>
      <w:r w:rsidRPr="00A20DE5">
        <w:rPr>
          <w:rFonts w:ascii="Arial" w:hAnsi="Arial" w:cs="Arial"/>
          <w:sz w:val="22"/>
          <w:szCs w:val="22"/>
        </w:rPr>
        <w:t xml:space="preserve">. </w:t>
      </w:r>
    </w:p>
    <w:p w:rsidR="00D4021A" w:rsidRPr="00D4021A" w:rsidRDefault="00D4021A" w:rsidP="00D4021A">
      <w:pPr>
        <w:pStyle w:val="Default"/>
        <w:rPr>
          <w:sz w:val="22"/>
          <w:szCs w:val="22"/>
          <w:highlight w:val="yellow"/>
        </w:rPr>
      </w:pPr>
    </w:p>
    <w:p w:rsidR="00FA6872" w:rsidRPr="00A20DE5" w:rsidRDefault="00FA6872" w:rsidP="00FA6872">
      <w:pPr>
        <w:pStyle w:val="Pa19"/>
        <w:spacing w:after="40"/>
        <w:ind w:left="567"/>
        <w:jc w:val="both"/>
        <w:rPr>
          <w:rFonts w:ascii="Arial" w:hAnsi="Arial" w:cs="Arial"/>
          <w:sz w:val="22"/>
          <w:szCs w:val="22"/>
        </w:rPr>
      </w:pPr>
      <w:r w:rsidRPr="00A20DE5">
        <w:rPr>
          <w:rFonts w:ascii="Arial" w:hAnsi="Arial" w:cs="Arial"/>
          <w:sz w:val="22"/>
          <w:szCs w:val="22"/>
        </w:rPr>
        <w:t>La procedura informatica per la presentazione delle domande sarà attiva a partire dal giorno di pubblicazione in Gazzetta Ufficiale, per estratto, del presente bando, e verrà automaticamente disattivata alle ore 2</w:t>
      </w:r>
      <w:r w:rsidR="00A22205">
        <w:rPr>
          <w:rFonts w:ascii="Arial" w:hAnsi="Arial" w:cs="Arial"/>
          <w:sz w:val="22"/>
          <w:szCs w:val="22"/>
        </w:rPr>
        <w:t>3</w:t>
      </w:r>
      <w:r w:rsidRPr="00A20DE5">
        <w:rPr>
          <w:rFonts w:ascii="Arial" w:hAnsi="Arial" w:cs="Arial"/>
          <w:sz w:val="22"/>
          <w:szCs w:val="22"/>
        </w:rPr>
        <w:t>.</w:t>
      </w:r>
      <w:r w:rsidR="00A22205">
        <w:rPr>
          <w:rFonts w:ascii="Arial" w:hAnsi="Arial" w:cs="Arial"/>
          <w:sz w:val="22"/>
          <w:szCs w:val="22"/>
        </w:rPr>
        <w:t>59</w:t>
      </w:r>
      <w:r w:rsidR="002A7A95">
        <w:rPr>
          <w:rFonts w:ascii="Arial" w:hAnsi="Arial" w:cs="Arial"/>
          <w:sz w:val="22"/>
          <w:szCs w:val="22"/>
        </w:rPr>
        <w:t>.59</w:t>
      </w:r>
      <w:r w:rsidRPr="00A20DE5">
        <w:rPr>
          <w:rFonts w:ascii="Arial" w:hAnsi="Arial" w:cs="Arial"/>
          <w:sz w:val="22"/>
          <w:szCs w:val="22"/>
        </w:rPr>
        <w:t xml:space="preserve"> del giorno di scadenza</w:t>
      </w:r>
      <w:r w:rsidR="00A20DE5" w:rsidRPr="00A20DE5">
        <w:rPr>
          <w:rFonts w:ascii="Arial" w:hAnsi="Arial" w:cs="Arial"/>
          <w:sz w:val="22"/>
          <w:szCs w:val="22"/>
        </w:rPr>
        <w:t xml:space="preserve"> (trentesimo giorno successivo a quello di pubblicazione dell’estratto del presente bando nella Gazzetta Ufficiale – Serie concorsi ed esami)</w:t>
      </w:r>
      <w:r w:rsidRPr="00A20DE5">
        <w:rPr>
          <w:rFonts w:ascii="Arial" w:hAnsi="Arial" w:cs="Arial"/>
          <w:sz w:val="22"/>
          <w:szCs w:val="22"/>
        </w:rPr>
        <w:t xml:space="preserve">. Pertanto, dopo tale termine, non sarà più possibile effettuare la compilazione online della domanda di partecipazione e </w:t>
      </w:r>
      <w:r w:rsidRPr="00A20DE5">
        <w:rPr>
          <w:rFonts w:ascii="Arial" w:hAnsi="Arial"/>
          <w:b/>
          <w:bCs/>
          <w:sz w:val="22"/>
          <w:szCs w:val="22"/>
        </w:rPr>
        <w:t xml:space="preserve">non sarà ammessa la produzione di altri titoli o documenti </w:t>
      </w:r>
      <w:r w:rsidRPr="00A20DE5">
        <w:rPr>
          <w:rFonts w:ascii="Arial" w:hAnsi="Arial" w:cs="Arial"/>
          <w:sz w:val="22"/>
          <w:szCs w:val="22"/>
        </w:rPr>
        <w:t xml:space="preserve">a corredo della domanda. Inoltre non sarà più possibile effettuare </w:t>
      </w:r>
      <w:r w:rsidRPr="00A20DE5">
        <w:rPr>
          <w:rFonts w:ascii="Arial" w:hAnsi="Arial"/>
          <w:b/>
          <w:bCs/>
          <w:sz w:val="22"/>
          <w:szCs w:val="22"/>
        </w:rPr>
        <w:t>rettifiche o aggiunte.</w:t>
      </w: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Il termine di cui sopra è perentorio. Saranno esclusi dal concorso i candidati le cui domande non siano state inviate secondo le modalità di seguito indicate.</w:t>
      </w:r>
    </w:p>
    <w:p w:rsidR="00FA6872" w:rsidRPr="00A20DE5" w:rsidRDefault="00FA6872" w:rsidP="00FA6872">
      <w:pPr>
        <w:ind w:left="567"/>
        <w:jc w:val="both"/>
        <w:rPr>
          <w:rFonts w:ascii="Arial" w:hAnsi="Arial" w:cs="Arial"/>
          <w:sz w:val="22"/>
          <w:szCs w:val="22"/>
        </w:rPr>
      </w:pPr>
    </w:p>
    <w:p w:rsidR="00FA6872" w:rsidRPr="00A20DE5" w:rsidRDefault="00FA6872" w:rsidP="00FA6872">
      <w:pPr>
        <w:ind w:left="567"/>
        <w:jc w:val="both"/>
        <w:rPr>
          <w:rFonts w:ascii="Arial" w:hAnsi="Arial" w:cs="Arial"/>
          <w:sz w:val="22"/>
          <w:szCs w:val="22"/>
        </w:rPr>
      </w:pPr>
      <w:r w:rsidRPr="00A20DE5">
        <w:rPr>
          <w:rFonts w:ascii="Arial" w:hAnsi="Arial" w:cs="Arial"/>
          <w:sz w:val="22"/>
          <w:szCs w:val="22"/>
        </w:rPr>
        <w:t>La compilazione della domanda potrà essere effettuata 24 ore su 24 (salvo momentanee interruzioni per manutenzione del sito) da computer collegato alla rete internet e dotato di un browser di navigazione aggiornato tra quelli di maggiore diffusione (</w:t>
      </w:r>
      <w:proofErr w:type="spellStart"/>
      <w:r w:rsidRPr="00A20DE5">
        <w:rPr>
          <w:rFonts w:ascii="Arial" w:hAnsi="Arial" w:cs="Arial"/>
          <w:sz w:val="22"/>
          <w:szCs w:val="22"/>
        </w:rPr>
        <w:t>Chrome</w:t>
      </w:r>
      <w:proofErr w:type="spellEnd"/>
      <w:r w:rsidRPr="00A20DE5">
        <w:rPr>
          <w:rFonts w:ascii="Arial" w:hAnsi="Arial" w:cs="Arial"/>
          <w:sz w:val="22"/>
          <w:szCs w:val="22"/>
        </w:rPr>
        <w:t xml:space="preserve">, Explorer, </w:t>
      </w:r>
      <w:proofErr w:type="spellStart"/>
      <w:r w:rsidRPr="00A20DE5">
        <w:rPr>
          <w:rFonts w:ascii="Arial" w:hAnsi="Arial" w:cs="Arial"/>
          <w:sz w:val="22"/>
          <w:szCs w:val="22"/>
        </w:rPr>
        <w:t>Firefox</w:t>
      </w:r>
      <w:proofErr w:type="spellEnd"/>
      <w:r w:rsidRPr="00A20DE5">
        <w:rPr>
          <w:rFonts w:ascii="Arial" w:hAnsi="Arial" w:cs="Arial"/>
          <w:sz w:val="22"/>
          <w:szCs w:val="22"/>
        </w:rPr>
        <w:t>, Safari) che supporti ed abbia abilitati JavaScript e Cookie. La compatibilità con i dispositivi mobili (</w:t>
      </w:r>
      <w:proofErr w:type="spellStart"/>
      <w:r w:rsidRPr="00A20DE5">
        <w:rPr>
          <w:rFonts w:ascii="Arial" w:hAnsi="Arial" w:cs="Arial"/>
          <w:sz w:val="22"/>
          <w:szCs w:val="22"/>
        </w:rPr>
        <w:t>smartphone</w:t>
      </w:r>
      <w:proofErr w:type="spellEnd"/>
      <w:r w:rsidRPr="00A20DE5">
        <w:rPr>
          <w:rFonts w:ascii="Arial" w:hAnsi="Arial" w:cs="Arial"/>
          <w:sz w:val="22"/>
          <w:szCs w:val="22"/>
        </w:rPr>
        <w:t xml:space="preserve">, </w:t>
      </w:r>
      <w:proofErr w:type="spellStart"/>
      <w:r w:rsidRPr="00A20DE5">
        <w:rPr>
          <w:rFonts w:ascii="Arial" w:hAnsi="Arial" w:cs="Arial"/>
          <w:sz w:val="22"/>
          <w:szCs w:val="22"/>
        </w:rPr>
        <w:t>tablet</w:t>
      </w:r>
      <w:proofErr w:type="spellEnd"/>
      <w:r w:rsidRPr="00A20DE5">
        <w:rPr>
          <w:rFonts w:ascii="Arial" w:hAnsi="Arial" w:cs="Arial"/>
          <w:sz w:val="22"/>
          <w:szCs w:val="22"/>
        </w:rPr>
        <w:t>) non è garantita. Si consiglia di effettuare la registrazione e la compilazione per tempo.</w:t>
      </w:r>
    </w:p>
    <w:p w:rsidR="00FA6872" w:rsidRPr="00D4021A" w:rsidRDefault="00FA6872" w:rsidP="00FA6872">
      <w:pPr>
        <w:pStyle w:val="Corpotesto"/>
        <w:ind w:left="567"/>
        <w:rPr>
          <w:rFonts w:ascii="Arial" w:hAnsi="Arial" w:cs="Arial"/>
          <w:sz w:val="22"/>
          <w:szCs w:val="22"/>
          <w:highlight w:val="yellow"/>
        </w:rPr>
      </w:pPr>
    </w:p>
    <w:p w:rsidR="00BD5579" w:rsidRPr="00BD5579" w:rsidRDefault="00BD5579" w:rsidP="00BD5579">
      <w:pPr>
        <w:ind w:left="720"/>
        <w:jc w:val="both"/>
        <w:rPr>
          <w:rFonts w:ascii="Arial" w:hAnsi="Arial" w:cs="Arial"/>
          <w:sz w:val="22"/>
          <w:szCs w:val="22"/>
        </w:rPr>
      </w:pPr>
      <w:r w:rsidRPr="00BD5579">
        <w:rPr>
          <w:rFonts w:ascii="Arial" w:hAnsi="Arial" w:cs="Arial"/>
          <w:sz w:val="22"/>
          <w:szCs w:val="22"/>
        </w:rPr>
        <w:t xml:space="preserve">Nella </w:t>
      </w:r>
      <w:r w:rsidRPr="000C51A6">
        <w:rPr>
          <w:rFonts w:ascii="Arial" w:hAnsi="Arial" w:cs="Arial"/>
          <w:sz w:val="22"/>
          <w:szCs w:val="22"/>
        </w:rPr>
        <w:t>domanda, redatta in carta libera, gli aspiranti</w:t>
      </w:r>
      <w:r w:rsidRPr="00BD5579">
        <w:rPr>
          <w:rFonts w:ascii="Arial" w:hAnsi="Arial" w:cs="Arial"/>
          <w:sz w:val="22"/>
          <w:szCs w:val="22"/>
        </w:rPr>
        <w:t xml:space="preserve"> dovranno tassativamente dichiarare:</w:t>
      </w:r>
    </w:p>
    <w:p w:rsidR="00BD5579" w:rsidRPr="00BD5579" w:rsidRDefault="00BD5579" w:rsidP="00BD5579">
      <w:pPr>
        <w:pStyle w:val="Corpotesto"/>
        <w:ind w:left="851"/>
        <w:jc w:val="both"/>
        <w:rPr>
          <w:rFonts w:ascii="Arial" w:hAnsi="Arial" w:cs="Arial"/>
          <w:sz w:val="22"/>
          <w:szCs w:val="22"/>
        </w:rPr>
      </w:pPr>
    </w:p>
    <w:p w:rsidR="00BD5579" w:rsidRDefault="00BD5579" w:rsidP="00BD5579">
      <w:pPr>
        <w:pStyle w:val="Corpotesto"/>
        <w:numPr>
          <w:ilvl w:val="0"/>
          <w:numId w:val="37"/>
        </w:numPr>
        <w:jc w:val="both"/>
        <w:rPr>
          <w:rFonts w:ascii="Arial" w:hAnsi="Arial" w:cs="Arial"/>
          <w:sz w:val="22"/>
          <w:szCs w:val="22"/>
        </w:rPr>
      </w:pPr>
      <w:proofErr w:type="gramStart"/>
      <w:r>
        <w:rPr>
          <w:rFonts w:ascii="Arial" w:hAnsi="Arial" w:cs="Arial"/>
          <w:sz w:val="22"/>
          <w:szCs w:val="22"/>
        </w:rPr>
        <w:t>cognome</w:t>
      </w:r>
      <w:proofErr w:type="gramEnd"/>
      <w:r>
        <w:rPr>
          <w:rFonts w:ascii="Arial" w:hAnsi="Arial" w:cs="Arial"/>
          <w:sz w:val="22"/>
          <w:szCs w:val="22"/>
        </w:rPr>
        <w:t xml:space="preserve"> e nome; </w:t>
      </w:r>
    </w:p>
    <w:p w:rsidR="00BD5579" w:rsidRPr="00BD5579" w:rsidRDefault="00BD5579" w:rsidP="00BD5579">
      <w:pPr>
        <w:pStyle w:val="Corpotesto"/>
        <w:numPr>
          <w:ilvl w:val="0"/>
          <w:numId w:val="37"/>
        </w:numPr>
        <w:jc w:val="both"/>
        <w:rPr>
          <w:rFonts w:ascii="Arial" w:hAnsi="Arial" w:cs="Arial"/>
          <w:sz w:val="22"/>
          <w:szCs w:val="22"/>
        </w:rPr>
      </w:pPr>
      <w:r>
        <w:rPr>
          <w:rFonts w:ascii="Arial" w:hAnsi="Arial" w:cs="Arial"/>
          <w:sz w:val="22"/>
          <w:szCs w:val="22"/>
        </w:rPr>
        <w:t xml:space="preserve"> </w:t>
      </w:r>
      <w:proofErr w:type="gramStart"/>
      <w:r w:rsidRPr="00BD5579">
        <w:rPr>
          <w:rFonts w:ascii="Arial" w:hAnsi="Arial" w:cs="Arial"/>
          <w:sz w:val="22"/>
          <w:szCs w:val="22"/>
        </w:rPr>
        <w:t>la</w:t>
      </w:r>
      <w:proofErr w:type="gramEnd"/>
      <w:r w:rsidRPr="00BD5579">
        <w:rPr>
          <w:rFonts w:ascii="Arial" w:hAnsi="Arial" w:cs="Arial"/>
          <w:sz w:val="22"/>
          <w:szCs w:val="22"/>
        </w:rPr>
        <w:t xml:space="preserve"> data, il luogo di nascita, il codice fiscale e la residenza;</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la</w:t>
      </w:r>
      <w:proofErr w:type="gramEnd"/>
      <w:r w:rsidRPr="00BD5579">
        <w:rPr>
          <w:rFonts w:ascii="Arial" w:hAnsi="Arial" w:cs="Arial"/>
          <w:sz w:val="22"/>
          <w:szCs w:val="22"/>
        </w:rPr>
        <w:t xml:space="preserve"> cittadinanza </w:t>
      </w:r>
      <w:r>
        <w:rPr>
          <w:rFonts w:ascii="Arial" w:hAnsi="Arial" w:cs="Arial"/>
          <w:sz w:val="22"/>
          <w:szCs w:val="22"/>
        </w:rPr>
        <w:t xml:space="preserve">posseduta (se non cittadino </w:t>
      </w:r>
      <w:r w:rsidRPr="00BD5579">
        <w:rPr>
          <w:rFonts w:ascii="Arial" w:hAnsi="Arial" w:cs="Arial"/>
          <w:sz w:val="22"/>
          <w:szCs w:val="22"/>
        </w:rPr>
        <w:t xml:space="preserve">di uno dei Paesi dell’Unione Europea </w:t>
      </w:r>
      <w:r>
        <w:rPr>
          <w:rFonts w:ascii="Arial" w:hAnsi="Arial" w:cs="Arial"/>
          <w:sz w:val="22"/>
          <w:szCs w:val="22"/>
        </w:rPr>
        <w:t xml:space="preserve">allegare il </w:t>
      </w:r>
      <w:r w:rsidRPr="00BD5579">
        <w:rPr>
          <w:rFonts w:ascii="Arial" w:hAnsi="Arial" w:cs="Arial"/>
          <w:sz w:val="22"/>
          <w:szCs w:val="22"/>
        </w:rPr>
        <w:t>permesso di soggiorno</w:t>
      </w:r>
      <w:r>
        <w:rPr>
          <w:rFonts w:ascii="Arial" w:hAnsi="Arial" w:cs="Arial"/>
          <w:sz w:val="22"/>
          <w:szCs w:val="22"/>
        </w:rPr>
        <w:t xml:space="preserve"> o la dichiarazione attestante il possesso del requisito)</w:t>
      </w:r>
      <w:r w:rsidRPr="00BD5579">
        <w:rPr>
          <w:rFonts w:ascii="Arial" w:hAnsi="Arial" w:cs="Arial"/>
          <w:sz w:val="22"/>
          <w:szCs w:val="22"/>
        </w:rPr>
        <w:t>;</w:t>
      </w:r>
    </w:p>
    <w:p w:rsidR="00BD5579" w:rsidRP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il</w:t>
      </w:r>
      <w:proofErr w:type="gramEnd"/>
      <w:r w:rsidRPr="00BD5579">
        <w:rPr>
          <w:rFonts w:ascii="Arial" w:hAnsi="Arial" w:cs="Arial"/>
          <w:sz w:val="22"/>
          <w:szCs w:val="22"/>
        </w:rPr>
        <w:t xml:space="preserve"> comune di iscrizione nelle liste elettorali, ovvero i motivi della loro non iscrizione o della cancellazione dalle liste medesime;</w:t>
      </w:r>
    </w:p>
    <w:p w:rsidR="00BD5579" w:rsidRDefault="00BD5579" w:rsidP="00BD5579">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t>le</w:t>
      </w:r>
      <w:proofErr w:type="gramEnd"/>
      <w:r w:rsidRPr="00BD5579">
        <w:rPr>
          <w:rFonts w:ascii="Arial" w:hAnsi="Arial" w:cs="Arial"/>
          <w:sz w:val="22"/>
          <w:szCs w:val="22"/>
        </w:rPr>
        <w:t xml:space="preserve"> eventuali condanne penali riportate e/o i procedimenti penali in corso</w:t>
      </w:r>
      <w:r>
        <w:rPr>
          <w:rFonts w:ascii="Arial" w:hAnsi="Arial" w:cs="Arial"/>
          <w:sz w:val="22"/>
          <w:szCs w:val="22"/>
        </w:rPr>
        <w:t xml:space="preserve"> ovvero di non avere riportato condanne penali né di avere procedimenti penali in corso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posizione nei riguardi degli obblighi militari, se dovuti; </w:t>
      </w:r>
    </w:p>
    <w:p w:rsidR="002A7A95" w:rsidRDefault="00F21C12" w:rsidP="00661157">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possesso degli specifici titoli di studio richiesti</w:t>
      </w:r>
      <w:r w:rsidR="002A7A95">
        <w:rPr>
          <w:rFonts w:ascii="Arial" w:hAnsi="Arial" w:cs="Arial"/>
          <w:sz w:val="22"/>
          <w:szCs w:val="22"/>
        </w:rPr>
        <w:t xml:space="preserve"> con l’indicazione completa della data, sede e den</w:t>
      </w:r>
      <w:r>
        <w:rPr>
          <w:rFonts w:ascii="Arial" w:hAnsi="Arial" w:cs="Arial"/>
          <w:sz w:val="22"/>
          <w:szCs w:val="22"/>
        </w:rPr>
        <w:t>ominazione in cui gli stessi sono stati conseguiti</w:t>
      </w:r>
      <w:r w:rsidR="002A7A95">
        <w:rPr>
          <w:rFonts w:ascii="Arial" w:hAnsi="Arial" w:cs="Arial"/>
          <w:sz w:val="22"/>
          <w:szCs w:val="22"/>
        </w:rPr>
        <w:t xml:space="preserve">. </w:t>
      </w:r>
      <w:r w:rsidR="00661157">
        <w:rPr>
          <w:rFonts w:ascii="Arial" w:hAnsi="Arial" w:cs="Arial"/>
          <w:sz w:val="22"/>
          <w:szCs w:val="22"/>
        </w:rPr>
        <w:t xml:space="preserve">Per gli iscritti al corso di formazione specialistica deve essere indicato oltre che la denominazione e sede dell’Università anche il relativo anno di iscrizione, la durata del corso e la data presunta in cui il titolo verrà conseguito. </w:t>
      </w:r>
      <w:r w:rsidR="002A7A95" w:rsidRPr="00661157">
        <w:rPr>
          <w:rFonts w:ascii="Arial" w:hAnsi="Arial" w:cs="Arial"/>
          <w:sz w:val="22"/>
          <w:szCs w:val="22"/>
        </w:rPr>
        <w:t>Il titolo di studio conseguito all’estero deve aver ottenuto, entro la data di scadenza del presente bando di concorso, la necessaria equipollenza al relativo titolo italiano rilasciato dalle competenti autorità</w:t>
      </w:r>
      <w:r w:rsidR="00661157">
        <w:rPr>
          <w:rFonts w:ascii="Arial" w:hAnsi="Arial" w:cs="Arial"/>
          <w:sz w:val="22"/>
          <w:szCs w:val="22"/>
        </w:rPr>
        <w:t>.</w:t>
      </w:r>
      <w:r w:rsidR="002A7A95" w:rsidRPr="00661157">
        <w:rPr>
          <w:rFonts w:ascii="Arial" w:hAnsi="Arial" w:cs="Arial"/>
          <w:sz w:val="22"/>
          <w:szCs w:val="22"/>
        </w:rPr>
        <w:t xml:space="preserve"> Il Decreto che riconosce l’equipollenza dovrà essere allegato all’istanza;  </w:t>
      </w:r>
    </w:p>
    <w:p w:rsidR="002A7A95" w:rsidRPr="00BD5579"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l’iscrizione</w:t>
      </w:r>
      <w:proofErr w:type="gramEnd"/>
      <w:r>
        <w:rPr>
          <w:rFonts w:ascii="Arial" w:hAnsi="Arial" w:cs="Arial"/>
          <w:sz w:val="22"/>
          <w:szCs w:val="22"/>
        </w:rPr>
        <w:t xml:space="preserve"> all’albo con specifica dell’Ordine (provincia), il numero di posizione e della data di iscrizione; </w:t>
      </w:r>
      <w:r w:rsidRPr="00BD5579">
        <w:rPr>
          <w:rFonts w:ascii="Arial" w:hAnsi="Arial" w:cs="Arial"/>
          <w:sz w:val="22"/>
          <w:szCs w:val="22"/>
        </w:rPr>
        <w:t xml:space="preserve"> </w:t>
      </w:r>
    </w:p>
    <w:p w:rsidR="002A7A95" w:rsidRPr="00BD5579" w:rsidRDefault="002A7A95" w:rsidP="002A7A95">
      <w:pPr>
        <w:pStyle w:val="Corpotesto"/>
        <w:numPr>
          <w:ilvl w:val="0"/>
          <w:numId w:val="37"/>
        </w:numPr>
        <w:jc w:val="both"/>
        <w:rPr>
          <w:rFonts w:ascii="Arial" w:hAnsi="Arial" w:cs="Arial"/>
          <w:sz w:val="22"/>
          <w:szCs w:val="22"/>
        </w:rPr>
      </w:pPr>
      <w:proofErr w:type="gramStart"/>
      <w:r w:rsidRPr="00BD5579">
        <w:rPr>
          <w:rFonts w:ascii="Arial" w:hAnsi="Arial" w:cs="Arial"/>
          <w:sz w:val="22"/>
          <w:szCs w:val="22"/>
        </w:rPr>
        <w:lastRenderedPageBreak/>
        <w:t>i</w:t>
      </w:r>
      <w:proofErr w:type="gramEnd"/>
      <w:r w:rsidRPr="00BD5579">
        <w:rPr>
          <w:rFonts w:ascii="Arial" w:hAnsi="Arial" w:cs="Arial"/>
          <w:sz w:val="22"/>
          <w:szCs w:val="22"/>
        </w:rPr>
        <w:t xml:space="preserve"> titoli posseduti utili ai fini della graduatoria di merito</w:t>
      </w:r>
      <w:r>
        <w:rPr>
          <w:rFonts w:ascii="Arial" w:hAnsi="Arial" w:cs="Arial"/>
          <w:sz w:val="22"/>
          <w:szCs w:val="22"/>
        </w:rPr>
        <w:t xml:space="preserve">. Per i servizi </w:t>
      </w:r>
      <w:r w:rsidR="00F21C12">
        <w:rPr>
          <w:rFonts w:ascii="Arial" w:hAnsi="Arial" w:cs="Arial"/>
          <w:sz w:val="22"/>
          <w:szCs w:val="22"/>
        </w:rPr>
        <w:t xml:space="preserve">prestati presso Pubbliche Amministrazioni </w:t>
      </w:r>
      <w:r w:rsidRPr="00BD5579">
        <w:rPr>
          <w:rFonts w:ascii="Arial" w:hAnsi="Arial" w:cs="Arial"/>
          <w:sz w:val="22"/>
          <w:szCs w:val="22"/>
        </w:rPr>
        <w:t>devono essere indicat</w:t>
      </w:r>
      <w:r>
        <w:rPr>
          <w:rFonts w:ascii="Arial" w:hAnsi="Arial" w:cs="Arial"/>
          <w:sz w:val="22"/>
          <w:szCs w:val="22"/>
        </w:rPr>
        <w:t>e</w:t>
      </w:r>
      <w:r w:rsidRPr="00BD5579">
        <w:rPr>
          <w:rFonts w:ascii="Arial" w:hAnsi="Arial" w:cs="Arial"/>
          <w:sz w:val="22"/>
          <w:szCs w:val="22"/>
        </w:rPr>
        <w:t xml:space="preserve"> le eventuali </w:t>
      </w:r>
      <w:r w:rsidR="00F21C12">
        <w:rPr>
          <w:rFonts w:ascii="Arial" w:hAnsi="Arial" w:cs="Arial"/>
          <w:sz w:val="22"/>
          <w:szCs w:val="22"/>
        </w:rPr>
        <w:t>risoluzioni di precedenti rapporti di pubblico impiego</w:t>
      </w:r>
      <w:r w:rsidRPr="00BD5579">
        <w:rPr>
          <w:rFonts w:ascii="Arial" w:hAnsi="Arial" w:cs="Arial"/>
          <w:sz w:val="22"/>
          <w:szCs w:val="22"/>
        </w:rPr>
        <w:t>;</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gli</w:t>
      </w:r>
      <w:proofErr w:type="gramEnd"/>
      <w:r>
        <w:rPr>
          <w:rFonts w:ascii="Arial" w:hAnsi="Arial" w:cs="Arial"/>
          <w:sz w:val="22"/>
          <w:szCs w:val="22"/>
        </w:rPr>
        <w:t xml:space="preserve"> eventuali titoli comprovanti il diritto di preferenza e/o precedenza previsti all’art. 5 del DPR 487/94 e </w:t>
      </w:r>
      <w:proofErr w:type="spellStart"/>
      <w:r>
        <w:rPr>
          <w:rFonts w:ascii="Arial" w:hAnsi="Arial" w:cs="Arial"/>
          <w:sz w:val="22"/>
          <w:szCs w:val="22"/>
        </w:rPr>
        <w:t>s.m.i.</w:t>
      </w:r>
      <w:proofErr w:type="spellEnd"/>
      <w:r>
        <w:rPr>
          <w:rFonts w:ascii="Arial" w:hAnsi="Arial" w:cs="Arial"/>
          <w:sz w:val="22"/>
          <w:szCs w:val="22"/>
        </w:rPr>
        <w:t xml:space="preserve">; </w:t>
      </w:r>
      <w:r w:rsidRPr="00BD5579">
        <w:rPr>
          <w:rFonts w:ascii="Arial" w:hAnsi="Arial" w:cs="Arial"/>
          <w:sz w:val="22"/>
          <w:szCs w:val="22"/>
        </w:rPr>
        <w:t xml:space="preserve"> </w:t>
      </w:r>
    </w:p>
    <w:p w:rsidR="002A7A95" w:rsidRDefault="002A7A95"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il</w:t>
      </w:r>
      <w:proofErr w:type="gramEnd"/>
      <w:r>
        <w:rPr>
          <w:rFonts w:ascii="Arial" w:hAnsi="Arial" w:cs="Arial"/>
          <w:sz w:val="22"/>
          <w:szCs w:val="22"/>
        </w:rPr>
        <w:t xml:space="preserve"> domicilio presso il quale deve essere fatta ogni necessaria comunicazione. Il candidato ha l’obbligo di comunicare eventuali variazioni di indirizzo, recapito tele</w:t>
      </w:r>
      <w:r w:rsidR="00F21C12">
        <w:rPr>
          <w:rFonts w:ascii="Arial" w:hAnsi="Arial" w:cs="Arial"/>
          <w:sz w:val="22"/>
          <w:szCs w:val="22"/>
        </w:rPr>
        <w:t>fonico e/o indirizzo e-mail/PEC;</w:t>
      </w:r>
    </w:p>
    <w:p w:rsidR="00F21C12" w:rsidRDefault="00F21C12" w:rsidP="002A7A95">
      <w:pPr>
        <w:pStyle w:val="Corpotesto"/>
        <w:numPr>
          <w:ilvl w:val="0"/>
          <w:numId w:val="37"/>
        </w:numPr>
        <w:jc w:val="both"/>
        <w:rPr>
          <w:rFonts w:ascii="Arial" w:hAnsi="Arial" w:cs="Arial"/>
          <w:sz w:val="22"/>
          <w:szCs w:val="22"/>
        </w:rPr>
      </w:pPr>
      <w:proofErr w:type="gramStart"/>
      <w:r>
        <w:rPr>
          <w:rFonts w:ascii="Arial" w:hAnsi="Arial" w:cs="Arial"/>
          <w:sz w:val="22"/>
          <w:szCs w:val="22"/>
        </w:rPr>
        <w:t>la</w:t>
      </w:r>
      <w:proofErr w:type="gramEnd"/>
      <w:r>
        <w:rPr>
          <w:rFonts w:ascii="Arial" w:hAnsi="Arial" w:cs="Arial"/>
          <w:sz w:val="22"/>
          <w:szCs w:val="22"/>
        </w:rPr>
        <w:t xml:space="preserve"> dichiarazione di non trovarsi in nessuna delle sit</w:t>
      </w:r>
      <w:r w:rsidR="003E2081">
        <w:rPr>
          <w:rFonts w:ascii="Arial" w:hAnsi="Arial" w:cs="Arial"/>
          <w:sz w:val="22"/>
          <w:szCs w:val="22"/>
        </w:rPr>
        <w:t>uazioni di incompatibilità-</w:t>
      </w:r>
      <w:proofErr w:type="spellStart"/>
      <w:r w:rsidR="003E2081">
        <w:rPr>
          <w:rFonts w:ascii="Arial" w:hAnsi="Arial" w:cs="Arial"/>
          <w:sz w:val="22"/>
          <w:szCs w:val="22"/>
        </w:rPr>
        <w:t>incon</w:t>
      </w:r>
      <w:r>
        <w:rPr>
          <w:rFonts w:ascii="Arial" w:hAnsi="Arial" w:cs="Arial"/>
          <w:sz w:val="22"/>
          <w:szCs w:val="22"/>
        </w:rPr>
        <w:t>feribilità</w:t>
      </w:r>
      <w:proofErr w:type="spellEnd"/>
      <w:r>
        <w:rPr>
          <w:rFonts w:ascii="Arial" w:hAnsi="Arial" w:cs="Arial"/>
          <w:sz w:val="22"/>
          <w:szCs w:val="22"/>
        </w:rPr>
        <w:t xml:space="preserve"> per l’accesso ai pubblici impieghi previste dalla normativa vigente con particolare riferimento alla legge n. 190/2012 e ai Decreti Legislativi n. 33/2013 e n. 39/2013.</w:t>
      </w:r>
    </w:p>
    <w:p w:rsidR="00BD290F" w:rsidRPr="00BD5579" w:rsidRDefault="00BD290F" w:rsidP="00BD290F">
      <w:pPr>
        <w:pStyle w:val="Corpotesto"/>
        <w:ind w:left="1571"/>
        <w:jc w:val="both"/>
        <w:rPr>
          <w:rFonts w:ascii="Arial" w:hAnsi="Arial" w:cs="Arial"/>
          <w:sz w:val="22"/>
          <w:szCs w:val="22"/>
        </w:rPr>
      </w:pPr>
      <w:r>
        <w:rPr>
          <w:rFonts w:ascii="Arial" w:hAnsi="Arial" w:cs="Arial"/>
          <w:sz w:val="22"/>
          <w:szCs w:val="22"/>
        </w:rPr>
        <w:t xml:space="preserve">Il candidato portatore di handicap dovrà specificare nella domanda, ai sensi dell’art.20 della legge 104/1992, l’ausilio necessario per l’espletamento delle prove in relazione al proprio handicap, nonché l’eventuale necessità di tempi aggiuntivi.  </w:t>
      </w:r>
    </w:p>
    <w:p w:rsidR="00BD5579" w:rsidRPr="0017253F" w:rsidRDefault="00BD5579" w:rsidP="00A948B4">
      <w:pPr>
        <w:pStyle w:val="Corpotesto"/>
        <w:ind w:left="567"/>
        <w:rPr>
          <w:rFonts w:ascii="Calibri" w:hAnsi="Calibri"/>
        </w:rPr>
      </w:pPr>
    </w:p>
    <w:p w:rsidR="00A948B4" w:rsidRPr="0017253F" w:rsidRDefault="00A948B4" w:rsidP="007B4005">
      <w:pPr>
        <w:ind w:left="1134" w:hanging="567"/>
        <w:rPr>
          <w:rFonts w:ascii="Arial" w:hAnsi="Arial" w:cs="Arial"/>
          <w:b/>
          <w:sz w:val="22"/>
          <w:szCs w:val="22"/>
          <w:u w:val="single"/>
        </w:rPr>
      </w:pPr>
      <w:r w:rsidRPr="0017253F">
        <w:rPr>
          <w:rFonts w:ascii="Arial" w:hAnsi="Arial" w:cs="Arial"/>
          <w:b/>
          <w:sz w:val="22"/>
          <w:szCs w:val="22"/>
          <w:u w:val="single"/>
        </w:rPr>
        <w:t>PROCEDURA INFORMATICA</w:t>
      </w:r>
      <w:r w:rsidR="007B4005">
        <w:rPr>
          <w:rFonts w:ascii="Arial" w:hAnsi="Arial" w:cs="Arial"/>
          <w:b/>
          <w:sz w:val="22"/>
          <w:szCs w:val="22"/>
          <w:u w:val="single"/>
        </w:rPr>
        <w:t xml:space="preserve"> DI PRESENTAZIONE DELLA DOMANDA:</w:t>
      </w:r>
    </w:p>
    <w:p w:rsidR="00A948B4" w:rsidRPr="0017253F" w:rsidRDefault="00A948B4" w:rsidP="00A948B4">
      <w:pPr>
        <w:pStyle w:val="Corpotesto"/>
        <w:ind w:left="567"/>
        <w:rPr>
          <w:rFonts w:ascii="Calibri" w:hAnsi="Calibri"/>
        </w:rPr>
      </w:pP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REGISTRAZIONE NEL SITO AZIENDALE</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Collegarsi al sito internet: </w:t>
      </w:r>
      <w:r w:rsidRPr="00A20DE5">
        <w:rPr>
          <w:rFonts w:ascii="Arial" w:hAnsi="Arial" w:cs="Arial"/>
          <w:sz w:val="22"/>
          <w:szCs w:val="22"/>
        </w:rPr>
        <w:t>https://</w:t>
      </w:r>
      <w:r w:rsidR="00FB2516" w:rsidRPr="00A20DE5">
        <w:rPr>
          <w:rFonts w:ascii="Arial" w:hAnsi="Arial" w:cs="Arial"/>
          <w:sz w:val="22"/>
          <w:szCs w:val="22"/>
        </w:rPr>
        <w:t>asst-valleolona</w:t>
      </w:r>
      <w:r w:rsidRPr="00A20DE5">
        <w:rPr>
          <w:rFonts w:ascii="Arial" w:hAnsi="Arial" w:cs="Arial"/>
          <w:sz w:val="22"/>
          <w:szCs w:val="22"/>
        </w:rPr>
        <w:t>.iscrizioneconcorsi.it/;</w:t>
      </w:r>
      <w:r w:rsidRPr="005A2D01">
        <w:rPr>
          <w:rFonts w:ascii="Arial" w:hAnsi="Arial" w:cs="Arial"/>
          <w:sz w:val="22"/>
          <w:szCs w:val="22"/>
        </w:rPr>
        <w:t xml:space="preserve"> </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su "pagina di registrazione" ed inserire i dati richiesti.</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Fare attenzione al corretto inserimento della e-mail (</w:t>
      </w:r>
      <w:r w:rsidRPr="00A22205">
        <w:rPr>
          <w:rFonts w:ascii="Arial" w:hAnsi="Arial" w:cs="Arial"/>
          <w:b/>
          <w:sz w:val="22"/>
          <w:szCs w:val="22"/>
        </w:rPr>
        <w:t>non PEC</w:t>
      </w:r>
      <w:r w:rsidRPr="005A2D01">
        <w:rPr>
          <w:rFonts w:ascii="Arial" w:hAnsi="Arial" w:cs="Arial"/>
          <w:sz w:val="22"/>
          <w:szCs w:val="22"/>
        </w:rPr>
        <w:t>, non indirizzi generici o condivisi, ma mail personale) perché a seguito di questa operazione il programma invierà una e-mail al candidato con le credenziali provvisorie (Username e Password) di accesso al sistema di iscrizione ai concorsi on-line (attenzione l'invio non è immediato quindi registrarsi per tempo).</w:t>
      </w:r>
    </w:p>
    <w:p w:rsid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Collegarsi, una volta ricevuta la mail, al link indicato nella stessa per modificare la Password provvisoria con una password segreta e definitiva a vostra scelta che dovrà essere conservata per gli accessi successivi al primo, attendere poi qualche secondo per essere automaticamente reindirizzati</w:t>
      </w:r>
      <w:r w:rsidR="00B1725C">
        <w:rPr>
          <w:rFonts w:ascii="Arial" w:hAnsi="Arial" w:cs="Arial"/>
          <w:sz w:val="22"/>
          <w:szCs w:val="22"/>
        </w:rPr>
        <w:t>.</w:t>
      </w:r>
    </w:p>
    <w:p w:rsidR="005A2D01" w:rsidRPr="005A2D01" w:rsidRDefault="005A2D01" w:rsidP="005A2D01">
      <w:pPr>
        <w:pStyle w:val="Corpotesto"/>
        <w:numPr>
          <w:ilvl w:val="0"/>
          <w:numId w:val="19"/>
        </w:numPr>
        <w:overflowPunct/>
        <w:autoSpaceDE/>
        <w:autoSpaceDN/>
        <w:adjustRightInd/>
        <w:jc w:val="both"/>
        <w:textAlignment w:val="auto"/>
        <w:rPr>
          <w:rFonts w:ascii="Arial" w:hAnsi="Arial" w:cs="Arial"/>
          <w:sz w:val="22"/>
          <w:szCs w:val="22"/>
          <w:u w:val="single"/>
        </w:rPr>
      </w:pPr>
      <w:r w:rsidRPr="005A2D01">
        <w:rPr>
          <w:rFonts w:ascii="Arial" w:hAnsi="Arial" w:cs="Arial"/>
          <w:sz w:val="22"/>
          <w:szCs w:val="22"/>
          <w:u w:val="single"/>
        </w:rPr>
        <w:t>ISCRIZIONE ON</w:t>
      </w:r>
      <w:r w:rsidR="00B1725C">
        <w:rPr>
          <w:rFonts w:ascii="Arial" w:hAnsi="Arial" w:cs="Arial"/>
          <w:sz w:val="22"/>
          <w:szCs w:val="22"/>
          <w:u w:val="single"/>
        </w:rPr>
        <w:t>-</w:t>
      </w:r>
      <w:r w:rsidRPr="005A2D01">
        <w:rPr>
          <w:rFonts w:ascii="Arial" w:hAnsi="Arial" w:cs="Arial"/>
          <w:sz w:val="22"/>
          <w:szCs w:val="22"/>
          <w:u w:val="single"/>
        </w:rPr>
        <w:t>LINE AL CONCORSO PUBBLICO</w:t>
      </w:r>
      <w:r w:rsidR="00B1725C">
        <w:rPr>
          <w:rFonts w:ascii="Arial" w:hAnsi="Arial" w:cs="Arial"/>
          <w:sz w:val="22"/>
          <w:szCs w:val="22"/>
          <w:u w:val="single"/>
        </w:rPr>
        <w:t xml:space="preserve"> E COMPILAZIONE DELLA DOMANDA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 xml:space="preserve">Dopo aver inserito Username e Password definitiva selezionare la voce di </w:t>
      </w:r>
      <w:proofErr w:type="spellStart"/>
      <w:r w:rsidRPr="005A2D01">
        <w:rPr>
          <w:rFonts w:ascii="Arial" w:hAnsi="Arial" w:cs="Arial"/>
          <w:sz w:val="22"/>
          <w:szCs w:val="22"/>
        </w:rPr>
        <w:t>menù</w:t>
      </w:r>
      <w:proofErr w:type="spellEnd"/>
      <w:r w:rsidRPr="005A2D01">
        <w:rPr>
          <w:rFonts w:ascii="Arial" w:hAnsi="Arial" w:cs="Arial"/>
          <w:sz w:val="22"/>
          <w:szCs w:val="22"/>
        </w:rPr>
        <w:t xml:space="preserve"> "</w:t>
      </w:r>
      <w:r w:rsidR="00BA186A">
        <w:rPr>
          <w:rFonts w:ascii="Arial" w:hAnsi="Arial" w:cs="Arial"/>
          <w:sz w:val="22"/>
          <w:szCs w:val="22"/>
        </w:rPr>
        <w:t>Selezioni</w:t>
      </w:r>
      <w:r w:rsidRPr="005A2D01">
        <w:rPr>
          <w:rFonts w:ascii="Arial" w:hAnsi="Arial" w:cs="Arial"/>
          <w:sz w:val="22"/>
          <w:szCs w:val="22"/>
        </w:rPr>
        <w:t>", per accedere alla schermata dei concorsi disponibili.</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Cliccare l'icona "Iscriviti" al concorso</w:t>
      </w:r>
      <w:r w:rsidR="00461D3E">
        <w:rPr>
          <w:rFonts w:ascii="Arial" w:hAnsi="Arial" w:cs="Arial"/>
          <w:sz w:val="22"/>
          <w:szCs w:val="22"/>
        </w:rPr>
        <w:t xml:space="preserve"> per n. </w:t>
      </w:r>
      <w:r w:rsidR="00BA186A">
        <w:rPr>
          <w:rFonts w:ascii="Arial" w:hAnsi="Arial" w:cs="Arial"/>
          <w:sz w:val="22"/>
          <w:szCs w:val="22"/>
        </w:rPr>
        <w:t>5</w:t>
      </w:r>
      <w:r w:rsidR="00A22205">
        <w:rPr>
          <w:rFonts w:ascii="Arial" w:hAnsi="Arial" w:cs="Arial"/>
          <w:sz w:val="22"/>
          <w:szCs w:val="22"/>
        </w:rPr>
        <w:t xml:space="preserve"> </w:t>
      </w:r>
      <w:r w:rsidR="00F21C12">
        <w:rPr>
          <w:rFonts w:ascii="Arial" w:hAnsi="Arial" w:cs="Arial"/>
          <w:sz w:val="22"/>
          <w:szCs w:val="22"/>
        </w:rPr>
        <w:t>post</w:t>
      </w:r>
      <w:r w:rsidR="00216DAA">
        <w:rPr>
          <w:rFonts w:ascii="Arial" w:hAnsi="Arial" w:cs="Arial"/>
          <w:sz w:val="22"/>
          <w:szCs w:val="22"/>
        </w:rPr>
        <w:t>i</w:t>
      </w:r>
      <w:r w:rsidR="00461D3E">
        <w:rPr>
          <w:rFonts w:ascii="Arial" w:hAnsi="Arial" w:cs="Arial"/>
          <w:sz w:val="22"/>
          <w:szCs w:val="22"/>
        </w:rPr>
        <w:t xml:space="preserve"> di </w:t>
      </w:r>
      <w:r w:rsidR="00F21C12">
        <w:rPr>
          <w:rFonts w:ascii="Arial" w:hAnsi="Arial" w:cs="Arial"/>
          <w:sz w:val="22"/>
          <w:szCs w:val="22"/>
        </w:rPr>
        <w:t xml:space="preserve">Dirigente Medico dell’area </w:t>
      </w:r>
      <w:r w:rsidR="00BA186A">
        <w:rPr>
          <w:rFonts w:ascii="Arial" w:hAnsi="Arial" w:cs="Arial"/>
          <w:sz w:val="22"/>
          <w:szCs w:val="22"/>
        </w:rPr>
        <w:t xml:space="preserve">chirurgica </w:t>
      </w:r>
      <w:r w:rsidR="00636A97">
        <w:rPr>
          <w:rFonts w:ascii="Arial" w:hAnsi="Arial" w:cs="Arial"/>
          <w:sz w:val="22"/>
          <w:szCs w:val="22"/>
        </w:rPr>
        <w:t xml:space="preserve">e delle specialità </w:t>
      </w:r>
      <w:r w:rsidR="00BA186A">
        <w:rPr>
          <w:rFonts w:ascii="Arial" w:hAnsi="Arial" w:cs="Arial"/>
          <w:sz w:val="22"/>
          <w:szCs w:val="22"/>
        </w:rPr>
        <w:t xml:space="preserve">chirurgiche </w:t>
      </w:r>
      <w:r w:rsidR="00F21C12">
        <w:rPr>
          <w:rFonts w:ascii="Arial" w:hAnsi="Arial" w:cs="Arial"/>
          <w:sz w:val="22"/>
          <w:szCs w:val="22"/>
        </w:rPr>
        <w:t xml:space="preserve">– disciplina di </w:t>
      </w:r>
      <w:r w:rsidR="00BA186A">
        <w:rPr>
          <w:rFonts w:ascii="Arial" w:hAnsi="Arial" w:cs="Arial"/>
          <w:sz w:val="22"/>
          <w:szCs w:val="22"/>
        </w:rPr>
        <w:t>Urologia</w:t>
      </w:r>
      <w:r w:rsidRPr="005A2D01">
        <w:rPr>
          <w:rFonts w:ascii="Arial" w:hAnsi="Arial" w:cs="Arial"/>
          <w:sz w:val="22"/>
          <w:szCs w:val="22"/>
        </w:rPr>
        <w:t>.</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Il candidato accede alla schermata di inserimento della domanda, dove deve dichiarare il POSSESSO DEI REQUISITI GENERALI E SPECIFICI richiesti per l'ammissione al concorso.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Si inizia dalla scheda "Anagrafica", che deve essere compilata in tutte le sue parti e dove va allegata la scansione del documento di identità, cliccando il bottone "aggiungi documento" (dimensione massima 1 mb).</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Per iniziare cliccare il tasto "Compila" ed al termine dell'inserimento, confermare cliccando il tasto in basso "Salva";</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t>Proseguire con la compilazione delle ulteriori pagine di cui si compone in format, il cui elenco è disposto sul lato sinistro dello schermo, e che via via che vengono compilate, risultano spuntate in verde, con riportato al lato il numero delle dichiarazioni rese. Le stesse possono essere compilate in più momenti, in quanto è possibile accedere a quanto caricato ed aggiungere/correggere/cancellare i dati, fino a quando non si conclude la compilazione cliccando su "Conferma ed invio".</w:t>
      </w:r>
    </w:p>
    <w:p w:rsidR="005A2D01" w:rsidRPr="005A2D01" w:rsidRDefault="005A2D01" w:rsidP="005A2D01">
      <w:pPr>
        <w:pStyle w:val="Corpotesto"/>
        <w:overflowPunct/>
        <w:autoSpaceDE/>
        <w:autoSpaceDN/>
        <w:adjustRightInd/>
        <w:ind w:left="927"/>
        <w:jc w:val="both"/>
        <w:textAlignment w:val="auto"/>
        <w:rPr>
          <w:rFonts w:ascii="Arial" w:hAnsi="Arial" w:cs="Arial"/>
          <w:sz w:val="22"/>
          <w:szCs w:val="22"/>
        </w:rPr>
      </w:pPr>
      <w:r w:rsidRPr="005A2D01">
        <w:rPr>
          <w:rFonts w:ascii="Arial" w:hAnsi="Arial" w:cs="Arial"/>
          <w:sz w:val="22"/>
          <w:szCs w:val="22"/>
        </w:rPr>
        <w:lastRenderedPageBreak/>
        <w:t>Si sottolinea che tutte le informazioni (requisiti specifici di ammissione, titoli di carriera ed esperienze professionali e formative) di cui sopra, dovranno essere indicate in modo preciso ed esaustivo in quanto si tratta di dati sui quali verrà effettuata la verifica del possesso dei requisiti per la partecipazione al concorso, degli eventuali titoli di preferenza o di riserva dei posti, nonché la valutazione dei titoli. Si tratta di una dichiarazione resa sotto la propria personale responsabilità ed ai sensi del D.P.R. 28.12.2000, n. 445.</w:t>
      </w:r>
    </w:p>
    <w:p w:rsidR="005A2D01" w:rsidRDefault="005A2D01" w:rsidP="005A2D01">
      <w:pPr>
        <w:pStyle w:val="Corpotesto"/>
        <w:overflowPunct/>
        <w:autoSpaceDE/>
        <w:autoSpaceDN/>
        <w:adjustRightInd/>
        <w:ind w:left="993"/>
        <w:jc w:val="both"/>
        <w:textAlignment w:val="auto"/>
        <w:rPr>
          <w:rFonts w:ascii="Arial" w:hAnsi="Arial" w:cs="Arial"/>
          <w:sz w:val="22"/>
          <w:szCs w:val="22"/>
        </w:rPr>
      </w:pPr>
      <w:r w:rsidRPr="005A2D01">
        <w:rPr>
          <w:rFonts w:ascii="Arial" w:hAnsi="Arial" w:cs="Arial"/>
          <w:sz w:val="22"/>
          <w:szCs w:val="22"/>
        </w:rPr>
        <w:t>I rapporti di lavoro/attività professionali in corso possono essere autocertificati limitatamente alla data in cui viene compilata la domanda (quindi, in caso di servizi ancora in corso, nel campo corrispondente alla data di fine rapporto il candidato deve inserire la data di compilazione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Al fine dell’accettazione della domanda e della eventuale valutazione, effettuare la scannerizzazione dei documenti e fare l’upload direttamente nel format on line.</w:t>
      </w:r>
    </w:p>
    <w:p w:rsidR="00BA186A" w:rsidRPr="00461D3E" w:rsidRDefault="00BA186A" w:rsidP="00BA186A">
      <w:pPr>
        <w:pStyle w:val="Corpotesto"/>
        <w:overflowPunct/>
        <w:autoSpaceDE/>
        <w:autoSpaceDN/>
        <w:adjustRightInd/>
        <w:ind w:left="927"/>
        <w:jc w:val="both"/>
        <w:textAlignment w:val="auto"/>
        <w:rPr>
          <w:rFonts w:ascii="Arial" w:hAnsi="Arial" w:cs="Arial"/>
          <w:sz w:val="22"/>
          <w:szCs w:val="22"/>
          <w:u w:val="single"/>
        </w:rPr>
      </w:pPr>
      <w:r w:rsidRPr="00B1725C">
        <w:rPr>
          <w:rFonts w:ascii="Arial" w:hAnsi="Arial" w:cs="Arial"/>
          <w:b/>
          <w:sz w:val="22"/>
          <w:szCs w:val="22"/>
          <w:u w:val="single"/>
        </w:rPr>
        <w:t>I documenti che devono essere allegati a pena di esclusione</w:t>
      </w:r>
      <w:r>
        <w:rPr>
          <w:rFonts w:ascii="Arial" w:hAnsi="Arial" w:cs="Arial"/>
          <w:b/>
          <w:sz w:val="22"/>
          <w:szCs w:val="22"/>
          <w:u w:val="single"/>
        </w:rPr>
        <w:t xml:space="preserve">, fatte salve eventuali posizioni regolarizzabili, </w:t>
      </w:r>
      <w:r w:rsidRPr="00B1725C">
        <w:rPr>
          <w:rFonts w:ascii="Arial" w:hAnsi="Arial" w:cs="Arial"/>
          <w:b/>
          <w:sz w:val="22"/>
          <w:szCs w:val="22"/>
          <w:u w:val="single"/>
        </w:rPr>
        <w:t>sono</w:t>
      </w:r>
      <w:r w:rsidRPr="00461D3E">
        <w:rPr>
          <w:rFonts w:ascii="Arial" w:hAnsi="Arial" w:cs="Arial"/>
          <w:sz w:val="22"/>
          <w:szCs w:val="22"/>
          <w:u w:val="single"/>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r>
      <w:r w:rsidR="003E2081">
        <w:rPr>
          <w:rFonts w:ascii="Arial" w:hAnsi="Arial" w:cs="Arial"/>
          <w:sz w:val="22"/>
          <w:szCs w:val="22"/>
        </w:rPr>
        <w:t xml:space="preserve">copia fronte e retro del </w:t>
      </w:r>
      <w:r w:rsidRPr="00461D3E">
        <w:rPr>
          <w:rFonts w:ascii="Arial" w:hAnsi="Arial" w:cs="Arial"/>
          <w:sz w:val="22"/>
          <w:szCs w:val="22"/>
        </w:rPr>
        <w:t xml:space="preserve">documento di identità </w:t>
      </w:r>
      <w:r w:rsidR="003E2081">
        <w:rPr>
          <w:rFonts w:ascii="Arial" w:hAnsi="Arial" w:cs="Arial"/>
          <w:sz w:val="22"/>
          <w:szCs w:val="22"/>
        </w:rPr>
        <w:t>in corso di validità</w:t>
      </w:r>
      <w:r w:rsidRPr="00461D3E">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documenti comprovanti i requisiti che consentono ai cittadini non italiani e non comunitari di partecipare al presente concorso (permesso di soggiorno CE per soggiornanti di lungo periodo o la titolarità dello status di rifugiato, ovvero dello status di protezione sussidiaria);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c.</w:t>
      </w:r>
      <w:r w:rsidRPr="00461D3E">
        <w:rPr>
          <w:rFonts w:ascii="Arial" w:hAnsi="Arial" w:cs="Arial"/>
          <w:sz w:val="22"/>
          <w:szCs w:val="22"/>
        </w:rPr>
        <w:tab/>
        <w:t>il Decreto ministeriale di riconoscimento del titolo di studio valido per l’ammissione, se conseguito all’estero;</w:t>
      </w:r>
    </w:p>
    <w:p w:rsidR="003D319E" w:rsidRDefault="003D319E" w:rsidP="003D319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d.</w:t>
      </w:r>
      <w:r w:rsidRPr="00461D3E">
        <w:rPr>
          <w:rFonts w:ascii="Arial" w:hAnsi="Arial" w:cs="Arial"/>
          <w:sz w:val="22"/>
          <w:szCs w:val="22"/>
        </w:rPr>
        <w:tab/>
        <w:t>la ricevuta di pagamento del contributo delle spese concorsuali</w:t>
      </w:r>
      <w:r>
        <w:rPr>
          <w:rFonts w:ascii="Arial" w:hAnsi="Arial" w:cs="Arial"/>
          <w:sz w:val="22"/>
          <w:szCs w:val="22"/>
        </w:rPr>
        <w:t xml:space="preserve"> </w:t>
      </w:r>
      <w:r w:rsidRPr="00B1725C">
        <w:rPr>
          <w:rFonts w:ascii="Arial" w:hAnsi="Arial" w:cs="Arial"/>
          <w:sz w:val="22"/>
          <w:szCs w:val="22"/>
        </w:rPr>
        <w:t xml:space="preserve">di € 10,00# da effettuarsi </w:t>
      </w:r>
      <w:r>
        <w:rPr>
          <w:rFonts w:ascii="Arial" w:hAnsi="Arial" w:cs="Arial"/>
          <w:sz w:val="22"/>
          <w:szCs w:val="22"/>
        </w:rPr>
        <w:t xml:space="preserve">tramite il servizio </w:t>
      </w:r>
      <w:proofErr w:type="spellStart"/>
      <w:r>
        <w:rPr>
          <w:rFonts w:ascii="Arial" w:hAnsi="Arial" w:cs="Arial"/>
          <w:sz w:val="22"/>
          <w:szCs w:val="22"/>
        </w:rPr>
        <w:t>PagoPa</w:t>
      </w:r>
      <w:proofErr w:type="spellEnd"/>
      <w:r>
        <w:rPr>
          <w:rFonts w:ascii="Arial" w:hAnsi="Arial" w:cs="Arial"/>
          <w:sz w:val="22"/>
          <w:szCs w:val="22"/>
        </w:rPr>
        <w:t xml:space="preserve"> collegandosi al portale di pagamenti di Regione Lombardia </w:t>
      </w:r>
    </w:p>
    <w:p w:rsidR="003D319E" w:rsidRDefault="00D56E25" w:rsidP="003D319E">
      <w:pPr>
        <w:pStyle w:val="Corpotesto"/>
        <w:overflowPunct/>
        <w:autoSpaceDE/>
        <w:autoSpaceDN/>
        <w:adjustRightInd/>
        <w:ind w:left="927"/>
        <w:jc w:val="both"/>
        <w:textAlignment w:val="auto"/>
        <w:rPr>
          <w:rFonts w:ascii="Arial" w:hAnsi="Arial" w:cs="Arial"/>
          <w:sz w:val="22"/>
          <w:szCs w:val="22"/>
        </w:rPr>
      </w:pPr>
      <w:hyperlink r:id="rId11" w:tgtFrame="_blank" w:history="1">
        <w:r w:rsidR="003D319E">
          <w:rPr>
            <w:rStyle w:val="Collegamentoipertestuale"/>
            <w:rFonts w:ascii="Verdana" w:hAnsi="Verdana"/>
            <w:color w:val="0088CC"/>
          </w:rPr>
          <w:t>https://pagamentinlombardia.servizirl.it/pa/changeEnte.html?enteToChange=ASSTVO&amp;redirectUrl=home.html</w:t>
        </w:r>
      </w:hyperlink>
    </w:p>
    <w:p w:rsidR="003D319E" w:rsidRPr="00461D3E" w:rsidRDefault="003D319E" w:rsidP="003D319E">
      <w:pPr>
        <w:pStyle w:val="Corpotesto"/>
        <w:overflowPunct/>
        <w:autoSpaceDE/>
        <w:autoSpaceDN/>
        <w:adjustRightInd/>
        <w:ind w:left="927"/>
        <w:jc w:val="both"/>
        <w:textAlignment w:val="auto"/>
        <w:rPr>
          <w:rFonts w:ascii="Arial" w:hAnsi="Arial" w:cs="Arial"/>
          <w:sz w:val="22"/>
          <w:szCs w:val="22"/>
        </w:rPr>
      </w:pPr>
      <w:proofErr w:type="gramStart"/>
      <w:r w:rsidRPr="00B1725C">
        <w:rPr>
          <w:rFonts w:ascii="Arial" w:hAnsi="Arial" w:cs="Arial"/>
          <w:sz w:val="22"/>
          <w:szCs w:val="22"/>
        </w:rPr>
        <w:t>con</w:t>
      </w:r>
      <w:proofErr w:type="gramEnd"/>
      <w:r w:rsidRPr="00B1725C">
        <w:rPr>
          <w:rFonts w:ascii="Arial" w:hAnsi="Arial" w:cs="Arial"/>
          <w:sz w:val="22"/>
          <w:szCs w:val="22"/>
        </w:rPr>
        <w:t xml:space="preserve"> l’indicazione della causale “Tassa di partecipazione al Concorso Pubblico per n. </w:t>
      </w:r>
      <w:r w:rsidR="00BA186A">
        <w:rPr>
          <w:rFonts w:ascii="Arial" w:hAnsi="Arial" w:cs="Arial"/>
          <w:sz w:val="22"/>
          <w:szCs w:val="22"/>
        </w:rPr>
        <w:t>5</w:t>
      </w:r>
      <w:r>
        <w:rPr>
          <w:rFonts w:ascii="Arial" w:hAnsi="Arial" w:cs="Arial"/>
          <w:sz w:val="22"/>
          <w:szCs w:val="22"/>
        </w:rPr>
        <w:t xml:space="preserve"> post</w:t>
      </w:r>
      <w:r w:rsidR="00216DAA">
        <w:rPr>
          <w:rFonts w:ascii="Arial" w:hAnsi="Arial" w:cs="Arial"/>
          <w:sz w:val="22"/>
          <w:szCs w:val="22"/>
        </w:rPr>
        <w:t>i</w:t>
      </w:r>
      <w:r w:rsidRPr="00B1725C">
        <w:rPr>
          <w:rFonts w:ascii="Arial" w:hAnsi="Arial" w:cs="Arial"/>
          <w:sz w:val="22"/>
          <w:szCs w:val="22"/>
        </w:rPr>
        <w:t xml:space="preserve"> di</w:t>
      </w:r>
      <w:r>
        <w:rPr>
          <w:rFonts w:ascii="Arial" w:hAnsi="Arial" w:cs="Arial"/>
          <w:sz w:val="22"/>
          <w:szCs w:val="22"/>
        </w:rPr>
        <w:t xml:space="preserve"> Dirigente Medico della disciplina di </w:t>
      </w:r>
      <w:r w:rsidR="00BA186A">
        <w:rPr>
          <w:rFonts w:ascii="Arial" w:hAnsi="Arial" w:cs="Arial"/>
          <w:sz w:val="22"/>
          <w:szCs w:val="22"/>
        </w:rPr>
        <w:t>Urologia</w:t>
      </w:r>
      <w:r w:rsidRPr="00B1725C">
        <w:rPr>
          <w:rFonts w:ascii="Arial" w:hAnsi="Arial" w:cs="Arial"/>
          <w:sz w:val="22"/>
          <w:szCs w:val="22"/>
        </w:rPr>
        <w:t>”</w:t>
      </w:r>
      <w:r>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e.</w:t>
      </w:r>
      <w:r w:rsidRPr="00461D3E">
        <w:rPr>
          <w:rFonts w:ascii="Arial" w:hAnsi="Arial" w:cs="Arial"/>
          <w:sz w:val="22"/>
          <w:szCs w:val="22"/>
        </w:rPr>
        <w:tab/>
        <w:t>copia completa (di tutte le sue p</w:t>
      </w:r>
      <w:r w:rsidR="001E2645">
        <w:rPr>
          <w:rFonts w:ascii="Arial" w:hAnsi="Arial" w:cs="Arial"/>
          <w:sz w:val="22"/>
          <w:szCs w:val="22"/>
        </w:rPr>
        <w:t xml:space="preserve">agine e non solo l’ultima e </w:t>
      </w:r>
      <w:r w:rsidR="001E2645" w:rsidRPr="00A20DE5">
        <w:rPr>
          <w:rFonts w:ascii="Arial" w:hAnsi="Arial" w:cs="Arial"/>
          <w:sz w:val="22"/>
          <w:szCs w:val="22"/>
        </w:rPr>
        <w:t>priv</w:t>
      </w:r>
      <w:r w:rsidRPr="00A20DE5">
        <w:rPr>
          <w:rFonts w:ascii="Arial" w:hAnsi="Arial" w:cs="Arial"/>
          <w:sz w:val="22"/>
          <w:szCs w:val="22"/>
        </w:rPr>
        <w:t>a</w:t>
      </w:r>
      <w:r w:rsidRPr="00461D3E">
        <w:rPr>
          <w:rFonts w:ascii="Arial" w:hAnsi="Arial" w:cs="Arial"/>
          <w:sz w:val="22"/>
          <w:szCs w:val="22"/>
        </w:rPr>
        <w:t xml:space="preserve"> della scritta FACSIMILE) e </w:t>
      </w:r>
      <w:proofErr w:type="gramStart"/>
      <w:r w:rsidRPr="00461D3E">
        <w:rPr>
          <w:rFonts w:ascii="Arial" w:hAnsi="Arial" w:cs="Arial"/>
          <w:sz w:val="22"/>
          <w:szCs w:val="22"/>
        </w:rPr>
        <w:t>FIRMATA  della</w:t>
      </w:r>
      <w:proofErr w:type="gramEnd"/>
      <w:r w:rsidRPr="00461D3E">
        <w:rPr>
          <w:rFonts w:ascii="Arial" w:hAnsi="Arial" w:cs="Arial"/>
          <w:sz w:val="22"/>
          <w:szCs w:val="22"/>
        </w:rPr>
        <w:t xml:space="preserve"> domanda prodotta tramite </w:t>
      </w:r>
      <w:r w:rsidR="005C595D">
        <w:rPr>
          <w:rFonts w:ascii="Arial" w:hAnsi="Arial" w:cs="Arial"/>
          <w:sz w:val="22"/>
          <w:szCs w:val="22"/>
        </w:rPr>
        <w:t xml:space="preserve">il </w:t>
      </w:r>
      <w:r w:rsidRPr="00461D3E">
        <w:rPr>
          <w:rFonts w:ascii="Arial" w:hAnsi="Arial" w:cs="Arial"/>
          <w:sz w:val="22"/>
          <w:szCs w:val="22"/>
        </w:rPr>
        <w:t>portale.</w:t>
      </w:r>
    </w:p>
    <w:p w:rsidR="00291602" w:rsidRDefault="00291602" w:rsidP="00461D3E">
      <w:pPr>
        <w:pStyle w:val="Corpotesto"/>
        <w:overflowPunct/>
        <w:autoSpaceDE/>
        <w:autoSpaceDN/>
        <w:adjustRightInd/>
        <w:ind w:left="927"/>
        <w:jc w:val="both"/>
        <w:textAlignment w:val="auto"/>
        <w:rPr>
          <w:rFonts w:ascii="Arial" w:hAnsi="Arial" w:cs="Arial"/>
          <w:sz w:val="22"/>
          <w:szCs w:val="22"/>
          <w:u w:val="single"/>
        </w:rPr>
      </w:pP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u w:val="single"/>
        </w:rPr>
      </w:pPr>
      <w:r w:rsidRPr="00461D3E">
        <w:rPr>
          <w:rFonts w:ascii="Arial" w:hAnsi="Arial" w:cs="Arial"/>
          <w:sz w:val="22"/>
          <w:szCs w:val="22"/>
          <w:u w:val="single"/>
        </w:rPr>
        <w:t>I documenti che devono essere allegati pena la mancata valutazione/decadenza dei benefici sono:</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a.</w:t>
      </w:r>
      <w:r w:rsidRPr="00461D3E">
        <w:rPr>
          <w:rFonts w:ascii="Arial" w:hAnsi="Arial" w:cs="Arial"/>
          <w:sz w:val="22"/>
          <w:szCs w:val="22"/>
        </w:rPr>
        <w:tab/>
        <w:t>il Decreto ministeriale di equiparazione dei titoli di servizio svolti all’estero (da inserire nella pagina “Servizio presso ASL/PA come dipendente”);</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b.</w:t>
      </w:r>
      <w:r w:rsidRPr="00461D3E">
        <w:rPr>
          <w:rFonts w:ascii="Arial" w:hAnsi="Arial" w:cs="Arial"/>
          <w:sz w:val="22"/>
          <w:szCs w:val="22"/>
        </w:rPr>
        <w:tab/>
        <w:t>la certificazione medica attesta</w:t>
      </w:r>
      <w:r w:rsidR="00F21C12">
        <w:rPr>
          <w:rFonts w:ascii="Arial" w:hAnsi="Arial" w:cs="Arial"/>
          <w:sz w:val="22"/>
          <w:szCs w:val="22"/>
        </w:rPr>
        <w:t>n</w:t>
      </w:r>
      <w:r w:rsidRPr="00461D3E">
        <w:rPr>
          <w:rFonts w:ascii="Arial" w:hAnsi="Arial" w:cs="Arial"/>
          <w:sz w:val="22"/>
          <w:szCs w:val="22"/>
        </w:rPr>
        <w:t>te lo stato di disabilità comprovante la necessita di ausili e/o tempi aggiuntivi, ai sensi dell’art. 20 della Legge 5.02.1992, n. 104;</w:t>
      </w:r>
    </w:p>
    <w:p w:rsidR="00461D3E" w:rsidRDefault="00F21C12"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c</w:t>
      </w:r>
      <w:r w:rsidR="001E2645">
        <w:rPr>
          <w:rFonts w:ascii="Arial" w:hAnsi="Arial" w:cs="Arial"/>
          <w:sz w:val="22"/>
          <w:szCs w:val="22"/>
        </w:rPr>
        <w:t>.</w:t>
      </w:r>
      <w:r w:rsidR="001E2645">
        <w:rPr>
          <w:rFonts w:ascii="Arial" w:hAnsi="Arial" w:cs="Arial"/>
          <w:sz w:val="22"/>
          <w:szCs w:val="22"/>
        </w:rPr>
        <w:tab/>
        <w:t xml:space="preserve">le </w:t>
      </w:r>
      <w:r w:rsidR="00B1725C">
        <w:rPr>
          <w:rFonts w:ascii="Arial" w:hAnsi="Arial" w:cs="Arial"/>
          <w:sz w:val="22"/>
          <w:szCs w:val="22"/>
        </w:rPr>
        <w:t>Pubblicazioni</w:t>
      </w:r>
      <w:r w:rsidR="003E2081">
        <w:rPr>
          <w:rFonts w:ascii="Arial" w:hAnsi="Arial" w:cs="Arial"/>
          <w:sz w:val="22"/>
          <w:szCs w:val="22"/>
        </w:rPr>
        <w:t xml:space="preserve"> effettuate</w:t>
      </w:r>
      <w:r>
        <w:rPr>
          <w:rFonts w:ascii="Arial" w:hAnsi="Arial" w:cs="Arial"/>
          <w:sz w:val="22"/>
          <w:szCs w:val="22"/>
        </w:rPr>
        <w:t>;</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Nei casi suddetti effettuare la scannerizzazione dei documenti e l’upload (come indicato nella spiegazione di “Anagrafica”) ed allegarli seguendo le indicazioni e cliccando il bottone “aggiungi allegato”, ponendo attenzione alla dimensione massima richiesta nel format. I file pdf relativi alle pubblicazioni possono essere eventualmente compressi, utilizzando le modalità più in uso (win.zip o </w:t>
      </w:r>
      <w:proofErr w:type="spellStart"/>
      <w:r w:rsidRPr="00461D3E">
        <w:rPr>
          <w:rFonts w:ascii="Arial" w:hAnsi="Arial" w:cs="Arial"/>
          <w:sz w:val="22"/>
          <w:szCs w:val="22"/>
        </w:rPr>
        <w:t>win.rar</w:t>
      </w:r>
      <w:proofErr w:type="spellEnd"/>
      <w:r w:rsidRPr="00461D3E">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Consigliamo la lettura degli ultimi capitoli del manuale di istruzioni (disponibile nelle sezioni di sinistra delle pagine web del sito) per eventuali indicazioni riguardo la modalità di unione di più file in </w:t>
      </w:r>
      <w:proofErr w:type="spellStart"/>
      <w:r w:rsidRPr="00461D3E">
        <w:rPr>
          <w:rFonts w:ascii="Arial" w:hAnsi="Arial" w:cs="Arial"/>
          <w:sz w:val="22"/>
          <w:szCs w:val="22"/>
        </w:rPr>
        <w:t>uno</w:t>
      </w:r>
      <w:proofErr w:type="spellEnd"/>
      <w:r w:rsidRPr="00461D3E">
        <w:rPr>
          <w:rFonts w:ascii="Arial" w:hAnsi="Arial" w:cs="Arial"/>
          <w:sz w:val="22"/>
          <w:szCs w:val="22"/>
        </w:rPr>
        <w:t xml:space="preserve"> unico di più pagine, la conversione in formato pdf e la riduzione in dimensioni.</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Terminata la compilazione di tutte le sezioni, cliccare su “Conferma ed invio”. Dopo avere reso le dichiarazioni finali e confermato sarà possibile stampare la domanda definitiva (priva della scritta facsimile) tramite la funzione “STAMPA DOMANDA”.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lastRenderedPageBreak/>
        <w:t xml:space="preserve">ATTENZIONE: a seguito della conferma, la domanda risulterà bloccata e sarà inibita qualsiasi altra modifica e integrazione, prestare quindi attenzione. Il candidato deve obbligatoriamente procedere allo scarico della domanda, alla sua firma e successivo upload cliccando il bottone “Allega la domanda firmata”.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Solo al termine di quest’ultima operazione comparirà il bottone “Invia l’iscrizione” che va cliccato per inviare definitivamente la domanda. Il candidato riceverà una mail di conferma iscrizione con allegata la copia della domanda.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Il mancato inoltro informatico della domanda firmata, determina l’automatica esclusione del candidato dal concorso di cui trattasi.</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Ai sensi dell’art. 71 del D.P.R. 28.12.2000, n. 445 e </w:t>
      </w:r>
      <w:proofErr w:type="spellStart"/>
      <w:r w:rsidRPr="00461D3E">
        <w:rPr>
          <w:rFonts w:ascii="Arial" w:hAnsi="Arial" w:cs="Arial"/>
          <w:sz w:val="22"/>
          <w:szCs w:val="22"/>
        </w:rPr>
        <w:t>s.m.i.</w:t>
      </w:r>
      <w:proofErr w:type="spellEnd"/>
      <w:r w:rsidRPr="00461D3E">
        <w:rPr>
          <w:rFonts w:ascii="Arial" w:hAnsi="Arial" w:cs="Arial"/>
          <w:sz w:val="22"/>
          <w:szCs w:val="22"/>
        </w:rPr>
        <w:t>, l’Amministrazione procederà ad idonei controlli, anche a campione sulla veridicità delle dichiarazioni rese nel format. Qualora emerga la non veridicità del contenuto delle dichiarazioni, il dichiarante decade dai benefici eventualmente conseguiti in seguito al provvedimento emanato, sulla base della dichiarazione non veritiera.</w:t>
      </w:r>
    </w:p>
    <w:p w:rsidR="00461D3E" w:rsidRDefault="00461D3E" w:rsidP="00B1725C">
      <w:pPr>
        <w:pStyle w:val="Corpotesto"/>
        <w:overflowPunct/>
        <w:autoSpaceDE/>
        <w:autoSpaceDN/>
        <w:adjustRightInd/>
        <w:spacing w:after="0"/>
        <w:ind w:left="924"/>
        <w:jc w:val="both"/>
        <w:textAlignment w:val="auto"/>
        <w:rPr>
          <w:rFonts w:ascii="Arial" w:hAnsi="Arial" w:cs="Arial"/>
          <w:sz w:val="22"/>
          <w:szCs w:val="22"/>
        </w:rPr>
      </w:pP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Pr>
          <w:rFonts w:ascii="Arial" w:hAnsi="Arial" w:cs="Arial"/>
          <w:sz w:val="22"/>
          <w:szCs w:val="22"/>
        </w:rPr>
        <w:t>Il candidato dovrà stampare, pinzare e firmare la domanda ricevuta in allegato alla mail di conferma iscrizione al concorso e consegnarla in sede di i</w:t>
      </w:r>
      <w:r w:rsidR="00F21C12">
        <w:rPr>
          <w:rFonts w:ascii="Arial" w:hAnsi="Arial" w:cs="Arial"/>
          <w:sz w:val="22"/>
          <w:szCs w:val="22"/>
        </w:rPr>
        <w:t>dentificazione alla prima prova</w:t>
      </w:r>
      <w:r>
        <w:rPr>
          <w:rFonts w:ascii="Arial" w:hAnsi="Arial" w:cs="Arial"/>
          <w:sz w:val="22"/>
          <w:szCs w:val="22"/>
        </w:rPr>
        <w:t xml:space="preserve">, </w:t>
      </w:r>
      <w:r w:rsidRPr="00A20DE5">
        <w:rPr>
          <w:rFonts w:ascii="Arial" w:hAnsi="Arial" w:cs="Arial"/>
          <w:sz w:val="22"/>
          <w:szCs w:val="22"/>
        </w:rPr>
        <w:t xml:space="preserve">unitamente </w:t>
      </w:r>
      <w:r w:rsidR="00A20DE5" w:rsidRPr="00A20DE5">
        <w:rPr>
          <w:rFonts w:ascii="Arial" w:hAnsi="Arial" w:cs="Arial"/>
          <w:sz w:val="22"/>
          <w:szCs w:val="22"/>
        </w:rPr>
        <w:t>al documento di identità</w:t>
      </w:r>
      <w:r w:rsidRPr="00A20DE5">
        <w:rPr>
          <w:rFonts w:ascii="Arial" w:hAnsi="Arial" w:cs="Arial"/>
          <w:sz w:val="22"/>
          <w:szCs w:val="22"/>
        </w:rPr>
        <w:t xml:space="preserve"> </w:t>
      </w:r>
      <w:r w:rsidR="00B1725C" w:rsidRPr="00A20DE5">
        <w:rPr>
          <w:rFonts w:ascii="Arial" w:hAnsi="Arial" w:cs="Arial"/>
          <w:sz w:val="22"/>
          <w:szCs w:val="22"/>
        </w:rPr>
        <w:t>allegat</w:t>
      </w:r>
      <w:r w:rsidR="00A20DE5" w:rsidRPr="00A20DE5">
        <w:rPr>
          <w:rFonts w:ascii="Arial" w:hAnsi="Arial" w:cs="Arial"/>
          <w:sz w:val="22"/>
          <w:szCs w:val="22"/>
        </w:rPr>
        <w:t>o</w:t>
      </w:r>
      <w:r w:rsidR="00B1725C" w:rsidRPr="00A20DE5">
        <w:rPr>
          <w:rFonts w:ascii="Arial" w:hAnsi="Arial" w:cs="Arial"/>
          <w:sz w:val="22"/>
          <w:szCs w:val="22"/>
        </w:rPr>
        <w:t xml:space="preserve"> tramite upload</w:t>
      </w:r>
      <w:r w:rsidR="004F66E3">
        <w:rPr>
          <w:rFonts w:ascii="Arial" w:hAnsi="Arial" w:cs="Arial"/>
          <w:sz w:val="22"/>
          <w:szCs w:val="22"/>
        </w:rPr>
        <w:t xml:space="preserve"> alla domanda stessa</w:t>
      </w:r>
      <w:r w:rsidRPr="00A20DE5">
        <w:rPr>
          <w:rFonts w:ascii="Arial" w:hAnsi="Arial" w:cs="Arial"/>
          <w:sz w:val="22"/>
          <w:szCs w:val="22"/>
        </w:rPr>
        <w:t>.</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Non verranno presi in considerazione eventuali documentazioni/integrazioni inviate con modalità diversa da quelle previste dal seguente bando (anche se inviate tramite raccomandata o tramite PEC).</w:t>
      </w:r>
    </w:p>
    <w:p w:rsidR="003E2081" w:rsidRDefault="003E2081" w:rsidP="003E2081">
      <w:pPr>
        <w:spacing w:after="120"/>
        <w:ind w:left="851"/>
        <w:rPr>
          <w:rFonts w:ascii="Arial" w:hAnsi="Arial" w:cs="Arial"/>
          <w:sz w:val="22"/>
          <w:szCs w:val="22"/>
          <w:u w:val="single"/>
        </w:rPr>
      </w:pPr>
      <w:r w:rsidRPr="003E2081">
        <w:rPr>
          <w:rFonts w:ascii="Arial" w:hAnsi="Arial" w:cs="Arial"/>
          <w:sz w:val="22"/>
          <w:szCs w:val="22"/>
          <w:u w:val="single"/>
        </w:rPr>
        <w:t xml:space="preserve">Costituiscono motivi di esclusione: </w:t>
      </w:r>
    </w:p>
    <w:p w:rsidR="004B171D" w:rsidRPr="003E2081" w:rsidRDefault="004B171D" w:rsidP="003E2081">
      <w:pPr>
        <w:spacing w:after="120"/>
        <w:ind w:left="851"/>
        <w:rPr>
          <w:rFonts w:ascii="Arial" w:hAnsi="Arial" w:cs="Arial"/>
          <w:sz w:val="22"/>
          <w:szCs w:val="22"/>
          <w:u w:val="single"/>
        </w:rPr>
      </w:pPr>
    </w:p>
    <w:p w:rsidR="003E2081" w:rsidRPr="003E2081" w:rsidRDefault="003E2081" w:rsidP="003E2081">
      <w:pPr>
        <w:spacing w:after="120"/>
        <w:ind w:left="851"/>
        <w:jc w:val="both"/>
        <w:rPr>
          <w:rFonts w:ascii="Arial" w:hAnsi="Arial" w:cs="Arial"/>
          <w:sz w:val="22"/>
          <w:szCs w:val="22"/>
        </w:rPr>
      </w:pPr>
      <w:r w:rsidRPr="003E2081">
        <w:rPr>
          <w:rFonts w:ascii="Arial" w:hAnsi="Arial" w:cs="Arial"/>
          <w:sz w:val="22"/>
          <w:szCs w:val="22"/>
        </w:rPr>
        <w:t>- la mancata sottoscrizione della domanda di partecipazione da parte del diretto interessato. La sottoscrizione della domanda, per quanto disposto dall’art. 39 del D.P.R. 445/2000, non è soggetta ad autenticazione. La presentazione della domanda di partecipazione determina l’accettazione incondizionata di tutte le disposizioni del presente concorso</w:t>
      </w:r>
      <w:r w:rsidR="00676C6A">
        <w:rPr>
          <w:rFonts w:ascii="Arial" w:hAnsi="Arial" w:cs="Arial"/>
          <w:sz w:val="22"/>
          <w:szCs w:val="22"/>
        </w:rPr>
        <w:t xml:space="preserve">; </w:t>
      </w:r>
      <w:r w:rsidRPr="003E2081">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mancanza dei requisiti di ammissione</w:t>
      </w:r>
      <w:r>
        <w:rPr>
          <w:rFonts w:ascii="Arial" w:hAnsi="Arial" w:cs="Arial"/>
          <w:sz w:val="22"/>
          <w:szCs w:val="22"/>
        </w:rPr>
        <w:t xml:space="preserve">; </w:t>
      </w:r>
    </w:p>
    <w:p w:rsidR="003E2081" w:rsidRPr="003E2081" w:rsidRDefault="00676C6A" w:rsidP="003E2081">
      <w:pPr>
        <w:spacing w:after="120"/>
        <w:ind w:left="851"/>
        <w:jc w:val="both"/>
        <w:rPr>
          <w:rFonts w:ascii="Arial" w:hAnsi="Arial" w:cs="Arial"/>
          <w:sz w:val="22"/>
          <w:szCs w:val="22"/>
        </w:rPr>
      </w:pPr>
      <w:r>
        <w:rPr>
          <w:rFonts w:ascii="Arial" w:hAnsi="Arial" w:cs="Arial"/>
          <w:sz w:val="22"/>
          <w:szCs w:val="22"/>
        </w:rPr>
        <w:t>- l</w:t>
      </w:r>
      <w:r w:rsidR="003E2081" w:rsidRPr="003E2081">
        <w:rPr>
          <w:rFonts w:ascii="Arial" w:hAnsi="Arial" w:cs="Arial"/>
          <w:sz w:val="22"/>
          <w:szCs w:val="22"/>
        </w:rPr>
        <w:t>a presentazione della domanda con modalità diverse da quelle previste dal bando.</w:t>
      </w:r>
    </w:p>
    <w:p w:rsidR="003E2081" w:rsidRPr="003E2081" w:rsidRDefault="003E2081" w:rsidP="003E2081">
      <w:pPr>
        <w:pStyle w:val="Corpotesto"/>
        <w:overflowPunct/>
        <w:autoSpaceDE/>
        <w:autoSpaceDN/>
        <w:adjustRightInd/>
        <w:ind w:left="927"/>
        <w:jc w:val="both"/>
        <w:textAlignment w:val="auto"/>
        <w:rPr>
          <w:rFonts w:ascii="Arial" w:hAnsi="Arial" w:cs="Arial"/>
          <w:sz w:val="22"/>
          <w:szCs w:val="22"/>
          <w:u w:val="single"/>
        </w:rPr>
      </w:pPr>
    </w:p>
    <w:p w:rsidR="00461D3E" w:rsidRDefault="00461D3E" w:rsidP="00B1725C">
      <w:pPr>
        <w:pStyle w:val="Corpotesto"/>
        <w:numPr>
          <w:ilvl w:val="0"/>
          <w:numId w:val="19"/>
        </w:numPr>
        <w:overflowPunct/>
        <w:autoSpaceDE/>
        <w:autoSpaceDN/>
        <w:adjustRightInd/>
        <w:jc w:val="both"/>
        <w:textAlignment w:val="auto"/>
        <w:rPr>
          <w:rFonts w:ascii="Arial" w:hAnsi="Arial" w:cs="Arial"/>
          <w:sz w:val="22"/>
          <w:szCs w:val="22"/>
          <w:u w:val="single"/>
        </w:rPr>
      </w:pPr>
      <w:r w:rsidRPr="00B1725C">
        <w:rPr>
          <w:rFonts w:ascii="Arial" w:hAnsi="Arial" w:cs="Arial"/>
          <w:sz w:val="22"/>
          <w:szCs w:val="22"/>
          <w:u w:val="single"/>
        </w:rPr>
        <w:t>ASSISTENZA TECNICA</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Le richieste di assistenza possono essere avanzate tramite l'apposita funzione disponibile alla voce di </w:t>
      </w:r>
      <w:proofErr w:type="spellStart"/>
      <w:r w:rsidRPr="00461D3E">
        <w:rPr>
          <w:rFonts w:ascii="Arial" w:hAnsi="Arial" w:cs="Arial"/>
          <w:sz w:val="22"/>
          <w:szCs w:val="22"/>
        </w:rPr>
        <w:t>menù</w:t>
      </w:r>
      <w:proofErr w:type="spellEnd"/>
      <w:r w:rsidRPr="00461D3E">
        <w:rPr>
          <w:rFonts w:ascii="Arial" w:hAnsi="Arial" w:cs="Arial"/>
          <w:sz w:val="22"/>
          <w:szCs w:val="22"/>
        </w:rPr>
        <w:t xml:space="preserve"> “RICHIEDI ASSISTENZA” sempre presente nella sezione a sinistra della pagina web. Le richieste di assistenza verranno evase durante l’orario di lavoro e compatibilmente con gli altri impegni del servizio. </w:t>
      </w:r>
    </w:p>
    <w:p w:rsidR="00461D3E" w:rsidRP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Si garantisce una risposta entro 5 giorni lavorativi dalla richiesta e non potranno essere soddisfatte nei 3 giorni antecedenti la data di scadenza del concorso.</w:t>
      </w:r>
    </w:p>
    <w:p w:rsidR="00461D3E" w:rsidRDefault="00461D3E" w:rsidP="00461D3E">
      <w:pPr>
        <w:pStyle w:val="Corpotesto"/>
        <w:overflowPunct/>
        <w:autoSpaceDE/>
        <w:autoSpaceDN/>
        <w:adjustRightInd/>
        <w:ind w:left="927"/>
        <w:jc w:val="both"/>
        <w:textAlignment w:val="auto"/>
        <w:rPr>
          <w:rFonts w:ascii="Arial" w:hAnsi="Arial" w:cs="Arial"/>
          <w:sz w:val="22"/>
          <w:szCs w:val="22"/>
        </w:rPr>
      </w:pPr>
      <w:r w:rsidRPr="00461D3E">
        <w:rPr>
          <w:rFonts w:ascii="Arial" w:hAnsi="Arial" w:cs="Arial"/>
          <w:sz w:val="22"/>
          <w:szCs w:val="22"/>
        </w:rPr>
        <w:t xml:space="preserve">Si suggerisce di leggere attentamente </w:t>
      </w:r>
      <w:proofErr w:type="spellStart"/>
      <w:r w:rsidRPr="00461D3E">
        <w:rPr>
          <w:rFonts w:ascii="Arial" w:hAnsi="Arial" w:cs="Arial"/>
          <w:sz w:val="22"/>
          <w:szCs w:val="22"/>
        </w:rPr>
        <w:t>iI</w:t>
      </w:r>
      <w:proofErr w:type="spellEnd"/>
      <w:r w:rsidRPr="00461D3E">
        <w:rPr>
          <w:rFonts w:ascii="Arial" w:hAnsi="Arial" w:cs="Arial"/>
          <w:sz w:val="22"/>
          <w:szCs w:val="22"/>
        </w:rPr>
        <w:t xml:space="preserve"> MANUALE ISTRUZIONI per l’uso della procedura, di cui sopra, e disponibile nel pannello di sinistra delle varie pagine di cui si compone il sito web e nella home page.</w:t>
      </w:r>
    </w:p>
    <w:p w:rsidR="00D85A33" w:rsidRDefault="00D85A33" w:rsidP="00D85A33">
      <w:pPr>
        <w:widowControl w:val="0"/>
        <w:ind w:left="567"/>
        <w:jc w:val="both"/>
        <w:rPr>
          <w:rFonts w:ascii="Arial" w:hAnsi="Arial" w:cs="Arial"/>
          <w:b/>
          <w:sz w:val="22"/>
        </w:rPr>
      </w:pPr>
    </w:p>
    <w:p w:rsidR="003E2081" w:rsidRPr="00F21C12" w:rsidRDefault="00F21C12" w:rsidP="00F21C12">
      <w:pPr>
        <w:pBdr>
          <w:top w:val="single" w:sz="4" w:space="1" w:color="auto"/>
          <w:left w:val="single" w:sz="4" w:space="4" w:color="auto"/>
          <w:bottom w:val="single" w:sz="4" w:space="1" w:color="auto"/>
          <w:right w:val="single" w:sz="4" w:space="4" w:color="auto"/>
        </w:pBdr>
        <w:tabs>
          <w:tab w:val="left" w:pos="9923"/>
        </w:tabs>
        <w:ind w:left="567"/>
        <w:jc w:val="both"/>
        <w:rPr>
          <w:rFonts w:ascii="Arial" w:hAnsi="Arial" w:cs="Arial"/>
          <w:b/>
          <w:sz w:val="22"/>
        </w:rPr>
      </w:pPr>
      <w:r>
        <w:rPr>
          <w:rFonts w:ascii="Arial" w:hAnsi="Arial" w:cs="Arial"/>
          <w:b/>
          <w:sz w:val="22"/>
        </w:rPr>
        <w:t>L</w:t>
      </w:r>
      <w:r w:rsidR="00D85A33" w:rsidRPr="007B4005">
        <w:rPr>
          <w:rFonts w:ascii="Arial" w:hAnsi="Arial" w:cs="Arial"/>
          <w:b/>
          <w:sz w:val="22"/>
        </w:rPr>
        <w:t>’elenco dei candidati ammessi</w:t>
      </w:r>
      <w:r w:rsidR="007B4005" w:rsidRPr="007B4005">
        <w:rPr>
          <w:rFonts w:ascii="Arial" w:hAnsi="Arial" w:cs="Arial"/>
          <w:b/>
          <w:sz w:val="22"/>
        </w:rPr>
        <w:t xml:space="preserve"> e non ammessi</w:t>
      </w:r>
      <w:r w:rsidR="00D85A33" w:rsidRPr="007B4005">
        <w:rPr>
          <w:rFonts w:ascii="Arial" w:hAnsi="Arial" w:cs="Arial"/>
          <w:b/>
          <w:sz w:val="22"/>
        </w:rPr>
        <w:t>,</w:t>
      </w:r>
      <w:r>
        <w:rPr>
          <w:rFonts w:ascii="Arial" w:hAnsi="Arial" w:cs="Arial"/>
          <w:b/>
          <w:sz w:val="22"/>
        </w:rPr>
        <w:t xml:space="preserve"> la sede,</w:t>
      </w:r>
      <w:r w:rsidRPr="00F21C12">
        <w:rPr>
          <w:rFonts w:ascii="Arial" w:hAnsi="Arial" w:cs="Arial"/>
          <w:sz w:val="22"/>
          <w:szCs w:val="22"/>
        </w:rPr>
        <w:t xml:space="preserve"> </w:t>
      </w:r>
      <w:r>
        <w:rPr>
          <w:rFonts w:ascii="Arial" w:hAnsi="Arial" w:cs="Arial"/>
          <w:sz w:val="22"/>
          <w:szCs w:val="22"/>
        </w:rPr>
        <w:t>i</w:t>
      </w:r>
      <w:r>
        <w:rPr>
          <w:rFonts w:ascii="Arial" w:hAnsi="Arial" w:cs="Arial"/>
          <w:b/>
          <w:sz w:val="22"/>
        </w:rPr>
        <w:t xml:space="preserve">l giorno e </w:t>
      </w:r>
      <w:r w:rsidRPr="00F21C12">
        <w:rPr>
          <w:rFonts w:ascii="Arial" w:hAnsi="Arial" w:cs="Arial"/>
          <w:b/>
          <w:sz w:val="22"/>
        </w:rPr>
        <w:t>l’orario di convocazione per il sostenimen</w:t>
      </w:r>
      <w:r>
        <w:rPr>
          <w:rFonts w:ascii="Arial" w:hAnsi="Arial" w:cs="Arial"/>
          <w:b/>
          <w:sz w:val="22"/>
        </w:rPr>
        <w:t>to delle previste prove d’esame,</w:t>
      </w:r>
      <w:r w:rsidRPr="00F21C12">
        <w:rPr>
          <w:rFonts w:ascii="Arial" w:hAnsi="Arial" w:cs="Arial"/>
          <w:b/>
          <w:sz w:val="22"/>
        </w:rPr>
        <w:t xml:space="preserve"> </w:t>
      </w:r>
      <w:r>
        <w:rPr>
          <w:rFonts w:ascii="Arial" w:hAnsi="Arial" w:cs="Arial"/>
          <w:b/>
          <w:sz w:val="22"/>
        </w:rPr>
        <w:t>saranno comunicate</w:t>
      </w:r>
      <w:r w:rsidR="00D85A33" w:rsidRPr="007B4005">
        <w:rPr>
          <w:rFonts w:ascii="Arial" w:hAnsi="Arial" w:cs="Arial"/>
          <w:b/>
          <w:sz w:val="22"/>
        </w:rPr>
        <w:t xml:space="preserve"> mediante pubblicazione nel sito internet aziendale </w:t>
      </w:r>
      <w:r w:rsidR="007B4005" w:rsidRPr="007B4005">
        <w:rPr>
          <w:rFonts w:ascii="Arial" w:hAnsi="Arial" w:cs="Arial"/>
          <w:b/>
          <w:sz w:val="22"/>
          <w:szCs w:val="22"/>
        </w:rPr>
        <w:t>www.</w:t>
      </w:r>
      <w:r w:rsidR="00BD5579">
        <w:rPr>
          <w:rFonts w:ascii="Arial" w:hAnsi="Arial" w:cs="Arial"/>
          <w:b/>
          <w:sz w:val="22"/>
          <w:szCs w:val="22"/>
        </w:rPr>
        <w:t>asst-valleolona</w:t>
      </w:r>
      <w:r w:rsidR="007B4005" w:rsidRPr="007B4005">
        <w:rPr>
          <w:rFonts w:ascii="Arial" w:hAnsi="Arial" w:cs="Arial"/>
          <w:b/>
          <w:sz w:val="22"/>
          <w:szCs w:val="22"/>
        </w:rPr>
        <w:t>.it nella sezione “</w:t>
      </w:r>
      <w:r w:rsidR="004F66E3">
        <w:rPr>
          <w:rFonts w:ascii="Arial" w:hAnsi="Arial" w:cs="Arial"/>
          <w:b/>
          <w:sz w:val="22"/>
          <w:szCs w:val="22"/>
        </w:rPr>
        <w:t>Lavora con noi/procedure in corso</w:t>
      </w:r>
      <w:r w:rsidR="007B4005" w:rsidRPr="007B4005">
        <w:rPr>
          <w:rFonts w:ascii="Arial" w:hAnsi="Arial" w:cs="Arial"/>
          <w:b/>
          <w:sz w:val="22"/>
          <w:szCs w:val="22"/>
        </w:rPr>
        <w:t>”</w:t>
      </w:r>
      <w:r w:rsidR="00D85A33" w:rsidRPr="007B4005">
        <w:rPr>
          <w:rFonts w:ascii="Arial" w:hAnsi="Arial" w:cs="Arial"/>
          <w:b/>
          <w:sz w:val="22"/>
        </w:rPr>
        <w:t xml:space="preserve"> non meno di </w:t>
      </w:r>
      <w:r w:rsidR="00216DAA">
        <w:rPr>
          <w:rFonts w:ascii="Arial" w:hAnsi="Arial" w:cs="Arial"/>
          <w:b/>
          <w:sz w:val="22"/>
        </w:rPr>
        <w:t>20</w:t>
      </w:r>
      <w:r w:rsidR="00D85A33" w:rsidRPr="007B4005">
        <w:rPr>
          <w:rFonts w:ascii="Arial" w:hAnsi="Arial" w:cs="Arial"/>
          <w:b/>
          <w:sz w:val="22"/>
        </w:rPr>
        <w:t xml:space="preserve"> giorni prima </w:t>
      </w:r>
      <w:r>
        <w:rPr>
          <w:rFonts w:ascii="Arial" w:hAnsi="Arial" w:cs="Arial"/>
          <w:b/>
          <w:sz w:val="22"/>
        </w:rPr>
        <w:t>dell’espletamento dell</w:t>
      </w:r>
      <w:r w:rsidR="00216DAA">
        <w:rPr>
          <w:rFonts w:ascii="Arial" w:hAnsi="Arial" w:cs="Arial"/>
          <w:b/>
          <w:sz w:val="22"/>
        </w:rPr>
        <w:t>e</w:t>
      </w:r>
      <w:r>
        <w:rPr>
          <w:rFonts w:ascii="Arial" w:hAnsi="Arial" w:cs="Arial"/>
          <w:b/>
          <w:sz w:val="22"/>
        </w:rPr>
        <w:t xml:space="preserve"> prov</w:t>
      </w:r>
      <w:r w:rsidR="00216DAA">
        <w:rPr>
          <w:rFonts w:ascii="Arial" w:hAnsi="Arial" w:cs="Arial"/>
          <w:b/>
          <w:sz w:val="22"/>
        </w:rPr>
        <w:t xml:space="preserve">e </w:t>
      </w:r>
      <w:r w:rsidR="003E2081" w:rsidRPr="003E2081">
        <w:rPr>
          <w:rFonts w:ascii="Arial" w:hAnsi="Arial" w:cs="Arial"/>
          <w:b/>
          <w:sz w:val="22"/>
          <w:szCs w:val="22"/>
        </w:rPr>
        <w:t>stesse.</w:t>
      </w:r>
    </w:p>
    <w:p w:rsidR="007B4005" w:rsidRPr="002224FB" w:rsidRDefault="007B4005" w:rsidP="007A40DB">
      <w:pPr>
        <w:widowControl w:val="0"/>
        <w:ind w:left="567"/>
        <w:jc w:val="both"/>
        <w:rPr>
          <w:rFonts w:ascii="Arial" w:hAnsi="Arial" w:cs="Arial"/>
          <w:sz w:val="22"/>
        </w:rPr>
      </w:pPr>
    </w:p>
    <w:p w:rsidR="00820CC2" w:rsidRPr="007B4005" w:rsidRDefault="00820CC2" w:rsidP="007B4005">
      <w:pPr>
        <w:tabs>
          <w:tab w:val="left" w:pos="9923"/>
        </w:tabs>
        <w:ind w:left="567"/>
        <w:rPr>
          <w:rFonts w:ascii="Arial" w:hAnsi="Arial" w:cs="Arial"/>
          <w:b/>
          <w:sz w:val="24"/>
          <w:szCs w:val="24"/>
          <w:u w:val="single"/>
        </w:rPr>
      </w:pPr>
      <w:r w:rsidRPr="007B4005">
        <w:rPr>
          <w:rFonts w:ascii="Arial" w:hAnsi="Arial" w:cs="Arial"/>
          <w:b/>
          <w:sz w:val="24"/>
          <w:szCs w:val="24"/>
          <w:u w:val="single"/>
        </w:rPr>
        <w:t>COMMISSIONE ESAMINATRICE - VALUTAZIONE DEI TITOLI - PROVE D’ESAME</w:t>
      </w:r>
    </w:p>
    <w:p w:rsidR="00877304" w:rsidRPr="007B4005" w:rsidRDefault="00877304" w:rsidP="0043256E">
      <w:pPr>
        <w:tabs>
          <w:tab w:val="left" w:pos="9923"/>
        </w:tabs>
        <w:ind w:left="567"/>
        <w:jc w:val="both"/>
        <w:rPr>
          <w:rFonts w:ascii="Arial" w:hAnsi="Arial" w:cs="Arial"/>
          <w:b/>
          <w:sz w:val="24"/>
          <w:szCs w:val="24"/>
          <w:u w:val="single"/>
        </w:rPr>
      </w:pPr>
    </w:p>
    <w:p w:rsidR="00DD782E"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lastRenderedPageBreak/>
        <w:t>La commissione esaminatrice è nominata dal Direttore Generale dell’A</w:t>
      </w:r>
      <w:r w:rsidR="009064A8">
        <w:rPr>
          <w:rFonts w:ascii="Arial" w:hAnsi="Arial" w:cs="Arial"/>
          <w:sz w:val="22"/>
          <w:szCs w:val="22"/>
        </w:rPr>
        <w:t xml:space="preserve">SST </w:t>
      </w:r>
      <w:r w:rsidRPr="002224FB">
        <w:rPr>
          <w:rFonts w:ascii="Arial" w:hAnsi="Arial" w:cs="Arial"/>
          <w:sz w:val="22"/>
          <w:szCs w:val="22"/>
        </w:rPr>
        <w:t xml:space="preserve">secondo la composizione prevista </w:t>
      </w:r>
      <w:proofErr w:type="gramStart"/>
      <w:r w:rsidRPr="002224FB">
        <w:rPr>
          <w:rFonts w:ascii="Arial" w:hAnsi="Arial" w:cs="Arial"/>
          <w:sz w:val="22"/>
          <w:szCs w:val="22"/>
        </w:rPr>
        <w:t>dal</w:t>
      </w:r>
      <w:r w:rsidR="00DD782E">
        <w:rPr>
          <w:rFonts w:ascii="Arial" w:hAnsi="Arial" w:cs="Arial"/>
          <w:sz w:val="22"/>
          <w:szCs w:val="22"/>
        </w:rPr>
        <w:t xml:space="preserve"> </w:t>
      </w:r>
      <w:r w:rsidRPr="002224FB">
        <w:rPr>
          <w:rFonts w:ascii="Arial" w:hAnsi="Arial" w:cs="Arial"/>
          <w:sz w:val="22"/>
          <w:szCs w:val="22"/>
        </w:rPr>
        <w:t xml:space="preserve"> D.P.R.</w:t>
      </w:r>
      <w:proofErr w:type="gramEnd"/>
      <w:r w:rsidRPr="002224FB">
        <w:rPr>
          <w:rFonts w:ascii="Arial" w:hAnsi="Arial" w:cs="Arial"/>
          <w:sz w:val="22"/>
          <w:szCs w:val="22"/>
        </w:rPr>
        <w:t xml:space="preserve"> </w:t>
      </w:r>
      <w:r w:rsidR="00F21C12">
        <w:rPr>
          <w:rFonts w:ascii="Arial" w:hAnsi="Arial" w:cs="Arial"/>
          <w:sz w:val="22"/>
          <w:szCs w:val="22"/>
        </w:rPr>
        <w:t>483/1997</w:t>
      </w:r>
      <w:r w:rsidR="00DD782E">
        <w:rPr>
          <w:rFonts w:ascii="Arial" w:hAnsi="Arial" w:cs="Arial"/>
          <w:sz w:val="22"/>
          <w:szCs w:val="22"/>
        </w:rPr>
        <w:t>.</w:t>
      </w:r>
    </w:p>
    <w:p w:rsidR="007B5EEE" w:rsidRPr="002224FB" w:rsidRDefault="007B5EEE" w:rsidP="00F21C12">
      <w:pPr>
        <w:tabs>
          <w:tab w:val="left" w:pos="9923"/>
        </w:tabs>
        <w:jc w:val="both"/>
        <w:rPr>
          <w:rFonts w:ascii="Arial" w:hAnsi="Arial" w:cs="Arial"/>
          <w:sz w:val="22"/>
          <w:szCs w:val="22"/>
        </w:rPr>
      </w:pPr>
    </w:p>
    <w:p w:rsidR="007B5EEE" w:rsidRPr="002224FB" w:rsidRDefault="007B5EEE" w:rsidP="00D85A33">
      <w:pPr>
        <w:tabs>
          <w:tab w:val="left" w:pos="9923"/>
        </w:tabs>
        <w:ind w:left="567"/>
        <w:jc w:val="both"/>
        <w:rPr>
          <w:rFonts w:ascii="Arial" w:hAnsi="Arial" w:cs="Arial"/>
          <w:sz w:val="22"/>
          <w:szCs w:val="22"/>
        </w:rPr>
      </w:pPr>
      <w:r w:rsidRPr="002224FB">
        <w:rPr>
          <w:rFonts w:ascii="Arial" w:hAnsi="Arial" w:cs="Arial"/>
          <w:sz w:val="22"/>
          <w:szCs w:val="22"/>
        </w:rPr>
        <w:t>La commissione dispone complessivamente di 100 punti così ripartiti:</w:t>
      </w:r>
    </w:p>
    <w:p w:rsidR="007B5EEE" w:rsidRPr="002224FB" w:rsidRDefault="007B5EEE" w:rsidP="007B5EEE">
      <w:pPr>
        <w:tabs>
          <w:tab w:val="left" w:pos="9923"/>
        </w:tabs>
        <w:ind w:left="567" w:right="849"/>
        <w:jc w:val="both"/>
        <w:rPr>
          <w:rFonts w:ascii="Arial" w:hAnsi="Arial" w:cs="Arial"/>
          <w:sz w:val="22"/>
          <w:szCs w:val="22"/>
        </w:rPr>
      </w:pP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a)per</w:t>
      </w:r>
      <w:proofErr w:type="gramEnd"/>
      <w:r w:rsidRPr="002224FB">
        <w:rPr>
          <w:rFonts w:ascii="Arial" w:hAnsi="Arial" w:cs="Arial"/>
          <w:sz w:val="22"/>
          <w:szCs w:val="22"/>
        </w:rPr>
        <w:t xml:space="preserve"> i titoli: punti </w:t>
      </w:r>
      <w:r w:rsidR="00F21C12">
        <w:rPr>
          <w:rFonts w:ascii="Arial" w:hAnsi="Arial" w:cs="Arial"/>
          <w:sz w:val="22"/>
          <w:szCs w:val="22"/>
        </w:rPr>
        <w:t>2</w:t>
      </w:r>
      <w:r w:rsidR="007233D8">
        <w:rPr>
          <w:rFonts w:ascii="Arial" w:hAnsi="Arial" w:cs="Arial"/>
          <w:sz w:val="22"/>
          <w:szCs w:val="22"/>
        </w:rPr>
        <w:t>0</w:t>
      </w:r>
      <w:r w:rsidRPr="002224FB">
        <w:rPr>
          <w:rFonts w:ascii="Arial" w:hAnsi="Arial" w:cs="Arial"/>
          <w:sz w:val="22"/>
          <w:szCs w:val="22"/>
        </w:rPr>
        <w:t xml:space="preserve"> - così ripartiti:</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di carriera: punti </w:t>
      </w:r>
      <w:r w:rsidR="007233D8">
        <w:rPr>
          <w:rFonts w:ascii="Arial" w:hAnsi="Arial" w:cs="Arial"/>
          <w:sz w:val="22"/>
          <w:szCs w:val="22"/>
        </w:rPr>
        <w:t>1</w:t>
      </w:r>
      <w:r w:rsidR="00F21C12">
        <w:rPr>
          <w:rFonts w:ascii="Arial" w:hAnsi="Arial" w:cs="Arial"/>
          <w:sz w:val="22"/>
          <w:szCs w:val="22"/>
        </w:rPr>
        <w:t>0</w:t>
      </w:r>
      <w:r w:rsidRPr="002224FB">
        <w:rPr>
          <w:rFonts w:ascii="Arial" w:hAnsi="Arial" w:cs="Arial"/>
          <w:sz w:val="22"/>
          <w:szCs w:val="22"/>
        </w:rPr>
        <w:t xml:space="preserve">    </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titoli</w:t>
      </w:r>
      <w:proofErr w:type="gramEnd"/>
      <w:r w:rsidRPr="002224FB">
        <w:rPr>
          <w:rFonts w:ascii="Arial" w:hAnsi="Arial" w:cs="Arial"/>
          <w:sz w:val="22"/>
          <w:szCs w:val="22"/>
        </w:rPr>
        <w:t xml:space="preserve"> accademici e di studio: punti </w:t>
      </w:r>
      <w:r w:rsidR="00BD290F">
        <w:rPr>
          <w:rFonts w:ascii="Arial" w:hAnsi="Arial" w:cs="Arial"/>
          <w:sz w:val="22"/>
          <w:szCs w:val="22"/>
        </w:rPr>
        <w:t>3</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pubblicazioni</w:t>
      </w:r>
      <w:proofErr w:type="gramEnd"/>
      <w:r w:rsidRPr="002224FB">
        <w:rPr>
          <w:rFonts w:ascii="Arial" w:hAnsi="Arial" w:cs="Arial"/>
          <w:sz w:val="22"/>
          <w:szCs w:val="22"/>
        </w:rPr>
        <w:t xml:space="preserve"> e titoli scientifici: punti </w:t>
      </w:r>
      <w:r w:rsidR="00F21C12">
        <w:rPr>
          <w:rFonts w:ascii="Arial" w:hAnsi="Arial" w:cs="Arial"/>
          <w:sz w:val="22"/>
          <w:szCs w:val="22"/>
        </w:rPr>
        <w:t>3</w:t>
      </w:r>
    </w:p>
    <w:p w:rsidR="0047468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curriculum</w:t>
      </w:r>
      <w:proofErr w:type="gramEnd"/>
      <w:r w:rsidRPr="002224FB">
        <w:rPr>
          <w:rFonts w:ascii="Arial" w:hAnsi="Arial" w:cs="Arial"/>
          <w:sz w:val="22"/>
          <w:szCs w:val="22"/>
        </w:rPr>
        <w:t xml:space="preserve"> formativo e professionale: punti </w:t>
      </w:r>
      <w:r w:rsidR="00F21C12">
        <w:rPr>
          <w:rFonts w:ascii="Arial" w:hAnsi="Arial" w:cs="Arial"/>
          <w:sz w:val="22"/>
          <w:szCs w:val="22"/>
        </w:rPr>
        <w:t>4</w:t>
      </w:r>
    </w:p>
    <w:p w:rsidR="007B5EEE" w:rsidRPr="002224FB" w:rsidRDefault="0047468B" w:rsidP="00F21C12">
      <w:pPr>
        <w:tabs>
          <w:tab w:val="left" w:pos="9923"/>
        </w:tabs>
        <w:ind w:right="849"/>
        <w:jc w:val="both"/>
        <w:rPr>
          <w:rFonts w:ascii="Arial" w:hAnsi="Arial" w:cs="Arial"/>
          <w:sz w:val="22"/>
          <w:szCs w:val="22"/>
        </w:rPr>
      </w:pPr>
      <w:r>
        <w:rPr>
          <w:rFonts w:ascii="Arial" w:hAnsi="Arial" w:cs="Arial"/>
          <w:sz w:val="22"/>
          <w:szCs w:val="22"/>
        </w:rPr>
        <w:tab/>
      </w:r>
    </w:p>
    <w:p w:rsidR="007B5EEE" w:rsidRPr="002224FB" w:rsidRDefault="007B5EEE" w:rsidP="007B5EEE">
      <w:pPr>
        <w:tabs>
          <w:tab w:val="left" w:pos="9923"/>
        </w:tabs>
        <w:ind w:left="567" w:right="849"/>
        <w:jc w:val="both"/>
        <w:rPr>
          <w:rFonts w:ascii="Arial" w:hAnsi="Arial" w:cs="Arial"/>
          <w:sz w:val="22"/>
          <w:szCs w:val="22"/>
        </w:rPr>
      </w:pPr>
      <w:proofErr w:type="gramStart"/>
      <w:r w:rsidRPr="002224FB">
        <w:rPr>
          <w:rFonts w:ascii="Arial" w:hAnsi="Arial" w:cs="Arial"/>
          <w:sz w:val="22"/>
          <w:szCs w:val="22"/>
        </w:rPr>
        <w:t>b)per</w:t>
      </w:r>
      <w:proofErr w:type="gramEnd"/>
      <w:r w:rsidRPr="002224FB">
        <w:rPr>
          <w:rFonts w:ascii="Arial" w:hAnsi="Arial" w:cs="Arial"/>
          <w:sz w:val="22"/>
          <w:szCs w:val="22"/>
        </w:rPr>
        <w:t xml:space="preserve"> le prove d’esame: punti </w:t>
      </w:r>
      <w:r w:rsidR="00F21C12">
        <w:rPr>
          <w:rFonts w:ascii="Arial" w:hAnsi="Arial" w:cs="Arial"/>
          <w:sz w:val="22"/>
          <w:szCs w:val="22"/>
        </w:rPr>
        <w:t>8</w:t>
      </w:r>
      <w:r w:rsidR="007233D8">
        <w:rPr>
          <w:rFonts w:ascii="Arial" w:hAnsi="Arial" w:cs="Arial"/>
          <w:sz w:val="22"/>
          <w:szCs w:val="22"/>
        </w:rPr>
        <w:t>0</w:t>
      </w:r>
      <w:r w:rsidRPr="002224FB">
        <w:rPr>
          <w:rFonts w:ascii="Arial" w:hAnsi="Arial" w:cs="Arial"/>
          <w:sz w:val="22"/>
          <w:szCs w:val="22"/>
        </w:rPr>
        <w:t xml:space="preserve"> - così ripartiti:</w:t>
      </w:r>
    </w:p>
    <w:p w:rsidR="007B5EEE" w:rsidRDefault="00BD5579"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w:t>
      </w:r>
      <w:r w:rsidR="007233D8">
        <w:rPr>
          <w:rFonts w:ascii="Arial" w:hAnsi="Arial" w:cs="Arial"/>
          <w:sz w:val="22"/>
          <w:szCs w:val="22"/>
        </w:rPr>
        <w:t>scritta</w:t>
      </w:r>
      <w:r w:rsidR="007B5EEE" w:rsidRPr="002224FB">
        <w:rPr>
          <w:rFonts w:ascii="Arial" w:hAnsi="Arial" w:cs="Arial"/>
          <w:sz w:val="22"/>
          <w:szCs w:val="22"/>
        </w:rPr>
        <w:t xml:space="preserve">: punti </w:t>
      </w:r>
      <w:r w:rsidR="006E40E3">
        <w:rPr>
          <w:rFonts w:ascii="Arial" w:hAnsi="Arial" w:cs="Arial"/>
          <w:sz w:val="22"/>
          <w:szCs w:val="22"/>
        </w:rPr>
        <w:t>3</w:t>
      </w:r>
      <w:r w:rsidR="00E32B13" w:rsidRPr="002224FB">
        <w:rPr>
          <w:rFonts w:ascii="Arial" w:hAnsi="Arial" w:cs="Arial"/>
          <w:sz w:val="22"/>
          <w:szCs w:val="22"/>
        </w:rPr>
        <w:t>0</w:t>
      </w:r>
    </w:p>
    <w:p w:rsidR="007233D8" w:rsidRPr="002224FB" w:rsidRDefault="00F21C12" w:rsidP="001B6B9A">
      <w:pPr>
        <w:numPr>
          <w:ilvl w:val="0"/>
          <w:numId w:val="1"/>
        </w:numPr>
        <w:tabs>
          <w:tab w:val="left" w:pos="9923"/>
        </w:tabs>
        <w:ind w:left="851" w:right="849" w:firstLine="0"/>
        <w:jc w:val="both"/>
        <w:rPr>
          <w:rFonts w:ascii="Arial" w:hAnsi="Arial" w:cs="Arial"/>
          <w:sz w:val="22"/>
          <w:szCs w:val="22"/>
        </w:rPr>
      </w:pPr>
      <w:proofErr w:type="gramStart"/>
      <w:r>
        <w:rPr>
          <w:rFonts w:ascii="Arial" w:hAnsi="Arial" w:cs="Arial"/>
          <w:sz w:val="22"/>
          <w:szCs w:val="22"/>
        </w:rPr>
        <w:t>prova</w:t>
      </w:r>
      <w:proofErr w:type="gramEnd"/>
      <w:r>
        <w:rPr>
          <w:rFonts w:ascii="Arial" w:hAnsi="Arial" w:cs="Arial"/>
          <w:sz w:val="22"/>
          <w:szCs w:val="22"/>
        </w:rPr>
        <w:t xml:space="preserve"> pratica: punti 3</w:t>
      </w:r>
      <w:r w:rsidR="007233D8">
        <w:rPr>
          <w:rFonts w:ascii="Arial" w:hAnsi="Arial" w:cs="Arial"/>
          <w:sz w:val="22"/>
          <w:szCs w:val="22"/>
        </w:rPr>
        <w:t>0</w:t>
      </w:r>
    </w:p>
    <w:p w:rsidR="007B5EEE" w:rsidRPr="002224FB" w:rsidRDefault="007B5EEE" w:rsidP="001B6B9A">
      <w:pPr>
        <w:numPr>
          <w:ilvl w:val="0"/>
          <w:numId w:val="1"/>
        </w:numPr>
        <w:tabs>
          <w:tab w:val="left" w:pos="9923"/>
        </w:tabs>
        <w:ind w:left="851" w:right="849" w:firstLine="0"/>
        <w:jc w:val="both"/>
        <w:rPr>
          <w:rFonts w:ascii="Arial" w:hAnsi="Arial" w:cs="Arial"/>
          <w:sz w:val="22"/>
          <w:szCs w:val="22"/>
        </w:rPr>
      </w:pPr>
      <w:proofErr w:type="gramStart"/>
      <w:r w:rsidRPr="002224FB">
        <w:rPr>
          <w:rFonts w:ascii="Arial" w:hAnsi="Arial" w:cs="Arial"/>
          <w:sz w:val="22"/>
          <w:szCs w:val="22"/>
        </w:rPr>
        <w:t>prova</w:t>
      </w:r>
      <w:proofErr w:type="gramEnd"/>
      <w:r w:rsidRPr="002224FB">
        <w:rPr>
          <w:rFonts w:ascii="Arial" w:hAnsi="Arial" w:cs="Arial"/>
          <w:sz w:val="22"/>
          <w:szCs w:val="22"/>
        </w:rPr>
        <w:t xml:space="preserve"> orale: punti </w:t>
      </w:r>
      <w:r w:rsidR="007233D8">
        <w:rPr>
          <w:rFonts w:ascii="Arial" w:hAnsi="Arial" w:cs="Arial"/>
          <w:sz w:val="22"/>
          <w:szCs w:val="22"/>
        </w:rPr>
        <w:t>20</w:t>
      </w:r>
    </w:p>
    <w:p w:rsidR="007B5EEE" w:rsidRDefault="007B5EEE" w:rsidP="007B5EEE">
      <w:pPr>
        <w:tabs>
          <w:tab w:val="left" w:pos="9923"/>
        </w:tabs>
        <w:ind w:left="851" w:right="849"/>
        <w:jc w:val="both"/>
        <w:rPr>
          <w:rFonts w:ascii="Arial" w:hAnsi="Arial" w:cs="Arial"/>
          <w:sz w:val="22"/>
          <w:szCs w:val="22"/>
        </w:rPr>
      </w:pPr>
    </w:p>
    <w:p w:rsidR="007B5EEE" w:rsidRPr="001B5D94" w:rsidRDefault="007B5EEE" w:rsidP="00D85A33">
      <w:pPr>
        <w:tabs>
          <w:tab w:val="left" w:pos="9923"/>
        </w:tabs>
        <w:ind w:left="567"/>
        <w:jc w:val="both"/>
        <w:rPr>
          <w:rFonts w:ascii="Arial" w:hAnsi="Arial" w:cs="Arial"/>
          <w:sz w:val="22"/>
          <w:szCs w:val="22"/>
        </w:rPr>
      </w:pPr>
      <w:r w:rsidRPr="001B5D94">
        <w:rPr>
          <w:rFonts w:ascii="Arial" w:hAnsi="Arial" w:cs="Arial"/>
          <w:sz w:val="22"/>
          <w:szCs w:val="22"/>
        </w:rPr>
        <w:t>Le prove d’esame</w:t>
      </w:r>
      <w:r w:rsidR="00F21C12">
        <w:rPr>
          <w:rFonts w:ascii="Arial" w:hAnsi="Arial" w:cs="Arial"/>
          <w:sz w:val="22"/>
          <w:szCs w:val="22"/>
        </w:rPr>
        <w:t xml:space="preserve"> – da espletarsi in conformità alle norme previste dal D.P.R. n. 483/97 ed eventuali integrazioni e/o modificazioni - </w:t>
      </w:r>
      <w:r w:rsidRPr="001B5D94">
        <w:rPr>
          <w:rFonts w:ascii="Arial" w:hAnsi="Arial" w:cs="Arial"/>
          <w:sz w:val="22"/>
          <w:szCs w:val="22"/>
        </w:rPr>
        <w:t xml:space="preserve"> s</w:t>
      </w:r>
      <w:r w:rsidR="001B5D94" w:rsidRPr="001B5D94">
        <w:rPr>
          <w:rFonts w:ascii="Arial" w:hAnsi="Arial" w:cs="Arial"/>
          <w:sz w:val="22"/>
          <w:szCs w:val="22"/>
        </w:rPr>
        <w:t xml:space="preserve">aranno </w:t>
      </w:r>
      <w:r w:rsidRPr="001B5D94">
        <w:rPr>
          <w:rFonts w:ascii="Arial" w:hAnsi="Arial" w:cs="Arial"/>
          <w:sz w:val="22"/>
          <w:szCs w:val="22"/>
        </w:rPr>
        <w:t>le seguenti:</w:t>
      </w:r>
    </w:p>
    <w:p w:rsidR="007B5EEE" w:rsidRPr="001B5D94" w:rsidRDefault="007B5EEE" w:rsidP="00D85A33">
      <w:pPr>
        <w:tabs>
          <w:tab w:val="left" w:pos="9923"/>
        </w:tabs>
        <w:ind w:left="567"/>
        <w:jc w:val="both"/>
        <w:rPr>
          <w:rFonts w:ascii="Arial" w:hAnsi="Arial" w:cs="Arial"/>
          <w:sz w:val="22"/>
          <w:szCs w:val="22"/>
        </w:rPr>
      </w:pPr>
    </w:p>
    <w:p w:rsidR="00BA186A" w:rsidRDefault="00BA186A" w:rsidP="00BA186A">
      <w:pPr>
        <w:ind w:left="567"/>
        <w:jc w:val="both"/>
        <w:rPr>
          <w:rFonts w:ascii="Arial" w:hAnsi="Arial" w:cs="Arial"/>
          <w:sz w:val="22"/>
        </w:rPr>
      </w:pPr>
      <w:r w:rsidRPr="001B5D94">
        <w:rPr>
          <w:rFonts w:ascii="Arial" w:hAnsi="Arial" w:cs="Arial"/>
          <w:sz w:val="22"/>
          <w:u w:val="single"/>
        </w:rPr>
        <w:t xml:space="preserve">Prova </w:t>
      </w:r>
      <w:r>
        <w:rPr>
          <w:rFonts w:ascii="Arial" w:hAnsi="Arial" w:cs="Arial"/>
          <w:sz w:val="22"/>
          <w:u w:val="single"/>
        </w:rPr>
        <w:t>scritta</w:t>
      </w:r>
      <w:r w:rsidRPr="001B5D94">
        <w:rPr>
          <w:rFonts w:ascii="Arial" w:hAnsi="Arial" w:cs="Arial"/>
          <w:sz w:val="22"/>
        </w:rPr>
        <w:t xml:space="preserve">: </w:t>
      </w:r>
      <w:r>
        <w:rPr>
          <w:rFonts w:ascii="Arial" w:hAnsi="Arial" w:cs="Arial"/>
          <w:sz w:val="22"/>
        </w:rPr>
        <w:t>relazione su un caso clinico simulato o su argomenti inerenti alla disciplina messa a concorso o soluzione di una serie di quesiti a risposta sintetica inerenti alla disciplina stessa;</w:t>
      </w:r>
    </w:p>
    <w:p w:rsidR="00BA186A" w:rsidRPr="00F21C12" w:rsidRDefault="00BA186A" w:rsidP="00BA186A">
      <w:pPr>
        <w:ind w:left="567"/>
        <w:jc w:val="both"/>
        <w:rPr>
          <w:rFonts w:ascii="Arial" w:hAnsi="Arial" w:cs="Arial"/>
          <w:sz w:val="22"/>
        </w:rPr>
      </w:pPr>
      <w:r>
        <w:rPr>
          <w:rFonts w:ascii="Arial" w:hAnsi="Arial" w:cs="Arial"/>
          <w:sz w:val="22"/>
        </w:rPr>
        <w:t>Il superamento della prova scritta è subordinata al raggiungimento di una valutazione di sufficienza espressa in termini numerici di almeno 21/30.</w:t>
      </w:r>
    </w:p>
    <w:p w:rsidR="00BA186A" w:rsidRPr="004A7C30" w:rsidRDefault="00BA186A" w:rsidP="00BA186A">
      <w:pPr>
        <w:ind w:left="567"/>
        <w:jc w:val="both"/>
        <w:rPr>
          <w:rFonts w:ascii="Arial" w:hAnsi="Arial" w:cs="Arial"/>
          <w:sz w:val="22"/>
        </w:rPr>
      </w:pPr>
    </w:p>
    <w:p w:rsidR="00BA186A" w:rsidRDefault="00BA186A" w:rsidP="00BA186A">
      <w:pPr>
        <w:ind w:left="567"/>
        <w:jc w:val="both"/>
        <w:rPr>
          <w:rFonts w:ascii="Arial" w:hAnsi="Arial" w:cs="Arial"/>
          <w:sz w:val="22"/>
        </w:rPr>
      </w:pPr>
      <w:r w:rsidRPr="001B5D94">
        <w:rPr>
          <w:rFonts w:ascii="Arial" w:hAnsi="Arial" w:cs="Arial"/>
          <w:sz w:val="22"/>
          <w:u w:val="single"/>
        </w:rPr>
        <w:t>Prova pratica</w:t>
      </w:r>
      <w:r w:rsidRPr="001B5D94">
        <w:rPr>
          <w:rFonts w:ascii="Arial" w:hAnsi="Arial" w:cs="Arial"/>
          <w:sz w:val="22"/>
        </w:rPr>
        <w:t xml:space="preserve">: </w:t>
      </w:r>
      <w:r>
        <w:rPr>
          <w:rFonts w:ascii="Arial" w:hAnsi="Arial" w:cs="Arial"/>
          <w:sz w:val="22"/>
        </w:rPr>
        <w:t xml:space="preserve">su cadavere o materiale anatomico in sala autoptica, ovvero con </w:t>
      </w:r>
      <w:proofErr w:type="spellStart"/>
      <w:r>
        <w:rPr>
          <w:rFonts w:ascii="Arial" w:hAnsi="Arial" w:cs="Arial"/>
          <w:sz w:val="22"/>
        </w:rPr>
        <w:t>altra</w:t>
      </w:r>
      <w:proofErr w:type="spellEnd"/>
      <w:r>
        <w:rPr>
          <w:rFonts w:ascii="Arial" w:hAnsi="Arial" w:cs="Arial"/>
          <w:sz w:val="22"/>
        </w:rPr>
        <w:t xml:space="preserve"> modalità a giudizio insindacabile della commissione; la prova pratica deve comunque essere anche illustrata schematicamente per iscritto;</w:t>
      </w:r>
    </w:p>
    <w:p w:rsidR="00BA186A" w:rsidRPr="00F21C12" w:rsidRDefault="00BA186A" w:rsidP="00BA186A">
      <w:pPr>
        <w:ind w:left="567"/>
        <w:jc w:val="both"/>
        <w:rPr>
          <w:rFonts w:ascii="Arial" w:hAnsi="Arial" w:cs="Arial"/>
          <w:sz w:val="22"/>
        </w:rPr>
      </w:pPr>
      <w:r>
        <w:rPr>
          <w:rFonts w:ascii="Arial" w:hAnsi="Arial" w:cs="Arial"/>
          <w:sz w:val="22"/>
        </w:rPr>
        <w:t>Il superamento della prova pratica è subordinata al raggiungimento di una valutazione di sufficienza espressa in termini numerici di almeno 21/30.</w:t>
      </w:r>
    </w:p>
    <w:p w:rsidR="00BA186A" w:rsidRDefault="00BA186A" w:rsidP="00BA186A">
      <w:pPr>
        <w:widowControl w:val="0"/>
        <w:jc w:val="both"/>
        <w:rPr>
          <w:rFonts w:ascii="Arial" w:hAnsi="Arial" w:cs="Arial"/>
          <w:sz w:val="22"/>
          <w:u w:val="single"/>
        </w:rPr>
      </w:pPr>
    </w:p>
    <w:p w:rsidR="00BA186A" w:rsidRPr="001B5D94" w:rsidRDefault="00BA186A" w:rsidP="00BA186A">
      <w:pPr>
        <w:widowControl w:val="0"/>
        <w:ind w:left="567"/>
        <w:jc w:val="both"/>
        <w:rPr>
          <w:rFonts w:ascii="Arial" w:hAnsi="Arial" w:cs="Arial"/>
          <w:sz w:val="22"/>
        </w:rPr>
      </w:pPr>
      <w:r w:rsidRPr="001B5D94">
        <w:rPr>
          <w:rFonts w:ascii="Arial" w:hAnsi="Arial" w:cs="Arial"/>
          <w:sz w:val="22"/>
          <w:u w:val="single"/>
        </w:rPr>
        <w:t>Prova orale</w:t>
      </w:r>
      <w:r w:rsidRPr="001B5D94">
        <w:rPr>
          <w:rFonts w:ascii="Arial" w:hAnsi="Arial" w:cs="Arial"/>
          <w:sz w:val="22"/>
        </w:rPr>
        <w:t xml:space="preserve">: </w:t>
      </w:r>
      <w:r>
        <w:rPr>
          <w:rFonts w:ascii="Arial" w:hAnsi="Arial" w:cs="Arial"/>
          <w:sz w:val="22"/>
        </w:rPr>
        <w:t xml:space="preserve">sulle materie inerenti alla disciplina a concorso nonché sui compiti connessi alla funzione da conferire. L’art. 37 del decreto legislativo 165/2001 e </w:t>
      </w:r>
      <w:proofErr w:type="spellStart"/>
      <w:r>
        <w:rPr>
          <w:rFonts w:ascii="Arial" w:hAnsi="Arial" w:cs="Arial"/>
          <w:sz w:val="22"/>
        </w:rPr>
        <w:t>s.m.i.</w:t>
      </w:r>
      <w:proofErr w:type="spellEnd"/>
      <w:r>
        <w:rPr>
          <w:rFonts w:ascii="Arial" w:hAnsi="Arial" w:cs="Arial"/>
          <w:sz w:val="22"/>
        </w:rPr>
        <w:t xml:space="preserve"> prevede l’accertamento della conoscenza dell’uso delle apparecchiature e delle applicazioni informatiche più diffuse e della lingua inglese, nonché, ove opportuno in relazione al profilo professionale richiesto, di altre lingue straniere.</w:t>
      </w:r>
    </w:p>
    <w:p w:rsidR="00BA186A" w:rsidRDefault="00BA186A" w:rsidP="00BA186A">
      <w:pPr>
        <w:widowControl w:val="0"/>
        <w:ind w:left="567"/>
        <w:jc w:val="both"/>
        <w:rPr>
          <w:rFonts w:ascii="Arial" w:hAnsi="Arial" w:cs="Arial"/>
          <w:sz w:val="22"/>
        </w:rPr>
      </w:pPr>
      <w:r w:rsidRPr="001B5D94">
        <w:rPr>
          <w:rFonts w:ascii="Arial" w:hAnsi="Arial" w:cs="Arial"/>
          <w:sz w:val="22"/>
        </w:rPr>
        <w:t xml:space="preserve">Il superamento della prova orale è subordinato al raggiungimento di una valutazione di sufficienza espressa in termini numerici di almeno </w:t>
      </w:r>
      <w:r>
        <w:rPr>
          <w:rFonts w:ascii="Arial" w:hAnsi="Arial" w:cs="Arial"/>
          <w:sz w:val="22"/>
        </w:rPr>
        <w:t>14</w:t>
      </w:r>
      <w:r w:rsidRPr="001B5D94">
        <w:rPr>
          <w:rFonts w:ascii="Arial" w:hAnsi="Arial" w:cs="Arial"/>
          <w:sz w:val="22"/>
        </w:rPr>
        <w:t>/</w:t>
      </w:r>
      <w:r>
        <w:rPr>
          <w:rFonts w:ascii="Arial" w:hAnsi="Arial" w:cs="Arial"/>
          <w:sz w:val="22"/>
        </w:rPr>
        <w:t>20</w:t>
      </w:r>
      <w:r w:rsidRPr="001B5D94">
        <w:rPr>
          <w:rFonts w:ascii="Arial" w:hAnsi="Arial" w:cs="Arial"/>
          <w:sz w:val="22"/>
        </w:rPr>
        <w:t>.</w:t>
      </w:r>
    </w:p>
    <w:p w:rsidR="00BA186A" w:rsidRDefault="00BA186A" w:rsidP="00BA186A">
      <w:pPr>
        <w:widowControl w:val="0"/>
        <w:ind w:left="567"/>
        <w:jc w:val="both"/>
        <w:rPr>
          <w:rFonts w:ascii="Arial" w:hAnsi="Arial" w:cs="Arial"/>
          <w:sz w:val="22"/>
        </w:rPr>
      </w:pPr>
    </w:p>
    <w:p w:rsidR="00BA186A" w:rsidRPr="001B5D94" w:rsidRDefault="00BA186A" w:rsidP="00BA186A">
      <w:pPr>
        <w:widowControl w:val="0"/>
        <w:ind w:left="567"/>
        <w:jc w:val="both"/>
        <w:rPr>
          <w:rFonts w:ascii="Arial" w:hAnsi="Arial" w:cs="Arial"/>
          <w:sz w:val="22"/>
        </w:rPr>
      </w:pPr>
      <w:r>
        <w:rPr>
          <w:rFonts w:ascii="Arial" w:hAnsi="Arial" w:cs="Arial"/>
          <w:sz w:val="22"/>
        </w:rPr>
        <w:t xml:space="preserve">E’ escluso dalla graduatoria il candidato che non abbia conseguito in ciascuna delle prove d’esame una valutazione di sufficienza. </w:t>
      </w:r>
    </w:p>
    <w:p w:rsidR="007B5EEE" w:rsidRPr="002224FB" w:rsidRDefault="007B5EEE" w:rsidP="0043256E">
      <w:pPr>
        <w:widowControl w:val="0"/>
        <w:ind w:left="567"/>
        <w:jc w:val="both"/>
        <w:rPr>
          <w:rFonts w:ascii="Arial" w:hAnsi="Arial" w:cs="Arial"/>
          <w:sz w:val="22"/>
        </w:rPr>
      </w:pPr>
    </w:p>
    <w:p w:rsidR="001B5D94" w:rsidRPr="001B5D94" w:rsidRDefault="001B5D94" w:rsidP="001B5D94">
      <w:pPr>
        <w:tabs>
          <w:tab w:val="left" w:pos="9923"/>
        </w:tabs>
        <w:ind w:left="567"/>
        <w:jc w:val="both"/>
        <w:rPr>
          <w:rFonts w:ascii="Arial" w:hAnsi="Arial" w:cs="Arial"/>
          <w:sz w:val="22"/>
          <w:szCs w:val="22"/>
        </w:rPr>
      </w:pPr>
      <w:r w:rsidRPr="001B5D94">
        <w:rPr>
          <w:rFonts w:ascii="Arial" w:hAnsi="Arial" w:cs="Arial"/>
          <w:sz w:val="22"/>
          <w:szCs w:val="22"/>
        </w:rPr>
        <w:t xml:space="preserve">La comunicazione che verrà pubblicata sul sito aziendale avrà valore di notifica a tutti gli </w:t>
      </w:r>
      <w:proofErr w:type="gramStart"/>
      <w:r w:rsidRPr="001B5D94">
        <w:rPr>
          <w:rFonts w:ascii="Arial" w:hAnsi="Arial" w:cs="Arial"/>
          <w:sz w:val="22"/>
          <w:szCs w:val="22"/>
        </w:rPr>
        <w:t>effetti,  senza</w:t>
      </w:r>
      <w:proofErr w:type="gramEnd"/>
      <w:r w:rsidRPr="001B5D94">
        <w:rPr>
          <w:rFonts w:ascii="Arial" w:hAnsi="Arial" w:cs="Arial"/>
          <w:sz w:val="22"/>
          <w:szCs w:val="22"/>
        </w:rPr>
        <w:t xml:space="preserve"> necessità di ulteriori comunicazioni.</w:t>
      </w:r>
    </w:p>
    <w:p w:rsidR="001B5D94" w:rsidRDefault="001B5D94" w:rsidP="001B5D94">
      <w:pPr>
        <w:tabs>
          <w:tab w:val="left" w:pos="9923"/>
        </w:tabs>
        <w:ind w:left="567"/>
        <w:jc w:val="both"/>
        <w:rPr>
          <w:rFonts w:ascii="Arial" w:hAnsi="Arial" w:cs="Arial"/>
          <w:sz w:val="22"/>
          <w:szCs w:val="22"/>
        </w:rPr>
      </w:pPr>
      <w:r w:rsidRPr="001B5D94">
        <w:rPr>
          <w:rFonts w:ascii="Arial" w:hAnsi="Arial" w:cs="Arial"/>
          <w:sz w:val="22"/>
          <w:szCs w:val="22"/>
        </w:rPr>
        <w:t>I candidati che non si presenteranno a sostenere le prove nel giorno, nell’ora e nella sede stabilita saranno dichiarati rinunciatari al concorso, qualunque sia la causa dell’assenza, anche se non dipendente dalla volontà dei concorrenti medesimi.</w:t>
      </w:r>
    </w:p>
    <w:p w:rsidR="00661157" w:rsidRDefault="00661157" w:rsidP="00661157">
      <w:pPr>
        <w:tabs>
          <w:tab w:val="left" w:pos="9923"/>
        </w:tabs>
        <w:ind w:left="567"/>
        <w:jc w:val="both"/>
        <w:rPr>
          <w:rFonts w:ascii="Arial" w:hAnsi="Arial" w:cs="Arial"/>
          <w:sz w:val="22"/>
          <w:szCs w:val="22"/>
        </w:rPr>
      </w:pPr>
      <w:r>
        <w:rPr>
          <w:rFonts w:ascii="Arial" w:hAnsi="Arial" w:cs="Arial"/>
          <w:sz w:val="22"/>
          <w:szCs w:val="22"/>
        </w:rPr>
        <w:t>La Commissione al termine delle prove d’esame formulerà graduatorie separate in relazione al possesso o meno del diploma di specializzazione. Gli iscritti alla scuola di specializzazione potranno essere chiamati solamente previo l’esaurimento della graduatoria dei medici già specialisti e l’eventuale assunzione è comunque subordinata al conseguimento del titolo di specializzazione, fatto salvo quanto previsto dall’art. 1 commi 547 e 548 della Legge 145/2018 così come modificata e integrata dalla Legge 8/2020.</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Tali graduatorie saranno formulate secondo l’ordine dei punteggi conseguiti dagli stessi per i titoli e per le singole prove d’esame, tenuto conto di quanto previsto dall’art. 17 del D.P.R. 483/94, in tema di preferenze.</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t>Soddisfatta la suddetta condizione a parità di punteggio verrà preferito il candidato più giovane di età, come previsto dall’art. 2, comma 9, della Legge n. 191 del 20.6.1998.</w:t>
      </w:r>
    </w:p>
    <w:p w:rsidR="00F21C12" w:rsidRDefault="00F21C12" w:rsidP="001B5D94">
      <w:pPr>
        <w:tabs>
          <w:tab w:val="left" w:pos="9923"/>
        </w:tabs>
        <w:ind w:left="567"/>
        <w:jc w:val="both"/>
        <w:rPr>
          <w:rFonts w:ascii="Arial" w:hAnsi="Arial" w:cs="Arial"/>
          <w:sz w:val="22"/>
          <w:szCs w:val="22"/>
        </w:rPr>
      </w:pPr>
      <w:r>
        <w:rPr>
          <w:rFonts w:ascii="Arial" w:hAnsi="Arial" w:cs="Arial"/>
          <w:sz w:val="22"/>
          <w:szCs w:val="22"/>
        </w:rPr>
        <w:lastRenderedPageBreak/>
        <w:t xml:space="preserve">Le graduatorie verranno approvate con deliberazione dal Direttore Generale dell’ASST, riconosciuta la regolarità del procedimento concorsuale. Le graduatorie concorsuali saranno successivamente pubblicate nel Bollettino Ufficiale della Regione Lombardia e sul sito aziendale – </w:t>
      </w:r>
      <w:hyperlink r:id="rId12" w:history="1">
        <w:r w:rsidRPr="0077713A">
          <w:rPr>
            <w:rStyle w:val="Collegamentoipertestuale"/>
            <w:rFonts w:ascii="Arial" w:hAnsi="Arial" w:cs="Arial"/>
            <w:b/>
            <w:sz w:val="22"/>
            <w:szCs w:val="22"/>
          </w:rPr>
          <w:t>www.asst-valleolona.it</w:t>
        </w:r>
      </w:hyperlink>
      <w:r>
        <w:rPr>
          <w:rFonts w:ascii="Arial" w:hAnsi="Arial" w:cs="Arial"/>
          <w:b/>
          <w:sz w:val="22"/>
          <w:szCs w:val="22"/>
        </w:rPr>
        <w:t xml:space="preserve"> nella sezione “Lavora con noi</w:t>
      </w:r>
      <w:r w:rsidR="003E2081">
        <w:rPr>
          <w:rFonts w:ascii="Arial" w:hAnsi="Arial" w:cs="Arial"/>
          <w:b/>
          <w:sz w:val="22"/>
          <w:szCs w:val="22"/>
        </w:rPr>
        <w:t>/procedure concluse</w:t>
      </w:r>
      <w:r>
        <w:rPr>
          <w:rFonts w:ascii="Arial" w:hAnsi="Arial" w:cs="Arial"/>
          <w:b/>
          <w:sz w:val="22"/>
          <w:szCs w:val="22"/>
        </w:rPr>
        <w:t>”.</w:t>
      </w:r>
      <w:r>
        <w:rPr>
          <w:rFonts w:ascii="Arial" w:hAnsi="Arial" w:cs="Arial"/>
          <w:sz w:val="22"/>
          <w:szCs w:val="22"/>
        </w:rPr>
        <w:t xml:space="preserve"> Tali pubblicazioni avranno valore a tutti gli effetti e, pertanto, ai candidati non verrà inviata alcuna comunicazione riguardante l’idoneità e la conseguente posizione in graduatoria occupata.</w:t>
      </w:r>
    </w:p>
    <w:p w:rsidR="00A23862" w:rsidRDefault="00A23862" w:rsidP="0043256E">
      <w:pPr>
        <w:widowControl w:val="0"/>
        <w:tabs>
          <w:tab w:val="left" w:pos="9923"/>
        </w:tabs>
        <w:ind w:left="567"/>
        <w:jc w:val="both"/>
        <w:rPr>
          <w:rFonts w:ascii="Arial" w:hAnsi="Arial" w:cs="Arial"/>
          <w:sz w:val="22"/>
        </w:rPr>
      </w:pPr>
    </w:p>
    <w:p w:rsidR="00F80433" w:rsidRPr="00F80433" w:rsidRDefault="00F80433" w:rsidP="00F80433">
      <w:pPr>
        <w:widowControl w:val="0"/>
        <w:tabs>
          <w:tab w:val="left" w:pos="9923"/>
        </w:tabs>
        <w:ind w:left="567"/>
        <w:jc w:val="both"/>
        <w:rPr>
          <w:rFonts w:ascii="Arial" w:hAnsi="Arial" w:cs="Arial"/>
          <w:b/>
          <w:sz w:val="22"/>
          <w:szCs w:val="22"/>
        </w:rPr>
      </w:pPr>
      <w:r w:rsidRPr="00F80433">
        <w:rPr>
          <w:rFonts w:ascii="Arial" w:hAnsi="Arial" w:cs="Arial"/>
          <w:b/>
          <w:sz w:val="22"/>
        </w:rPr>
        <w:t xml:space="preserve">L’intera procedura si svolgerà nel rispetto della </w:t>
      </w:r>
      <w:r w:rsidRPr="00F80433">
        <w:rPr>
          <w:rFonts w:ascii="Arial" w:hAnsi="Arial" w:cs="Arial"/>
          <w:b/>
          <w:sz w:val="22"/>
          <w:szCs w:val="22"/>
        </w:rPr>
        <w:t>normativa vigente</w:t>
      </w:r>
      <w:r w:rsidR="00BA186A">
        <w:rPr>
          <w:rFonts w:ascii="Arial" w:hAnsi="Arial" w:cs="Arial"/>
          <w:b/>
          <w:sz w:val="22"/>
          <w:szCs w:val="22"/>
        </w:rPr>
        <w:t xml:space="preserve"> alla data della selezione </w:t>
      </w:r>
      <w:r w:rsidRPr="00F80433">
        <w:rPr>
          <w:rFonts w:ascii="Arial" w:hAnsi="Arial" w:cs="Arial"/>
          <w:b/>
          <w:sz w:val="22"/>
          <w:szCs w:val="22"/>
        </w:rPr>
        <w:t xml:space="preserve">in materia </w:t>
      </w:r>
      <w:proofErr w:type="gramStart"/>
      <w:r w:rsidRPr="00F80433">
        <w:rPr>
          <w:rFonts w:ascii="Arial" w:hAnsi="Arial" w:cs="Arial"/>
          <w:b/>
          <w:sz w:val="22"/>
          <w:szCs w:val="22"/>
        </w:rPr>
        <w:t>di  contrasto</w:t>
      </w:r>
      <w:proofErr w:type="gramEnd"/>
      <w:r w:rsidRPr="00F80433">
        <w:rPr>
          <w:rFonts w:ascii="Arial" w:hAnsi="Arial" w:cs="Arial"/>
          <w:b/>
          <w:sz w:val="22"/>
          <w:szCs w:val="22"/>
        </w:rPr>
        <w:t xml:space="preserve"> e contenimento della diffusione del virus Covid-19 e pertanto con i calendari relativi alle prove d’esame saranno comunicate le prescrizioni e raccomandazioni cui i candidati e la Commissione dovranno attenersi.</w:t>
      </w:r>
    </w:p>
    <w:p w:rsidR="00F80433" w:rsidRDefault="00F80433" w:rsidP="0043256E">
      <w:pPr>
        <w:widowControl w:val="0"/>
        <w:tabs>
          <w:tab w:val="left" w:pos="9923"/>
        </w:tabs>
        <w:ind w:left="567"/>
        <w:jc w:val="both"/>
        <w:rPr>
          <w:rFonts w:ascii="Arial" w:hAnsi="Arial" w:cs="Arial"/>
          <w:sz w:val="22"/>
        </w:rPr>
      </w:pPr>
    </w:p>
    <w:p w:rsidR="00820CC2" w:rsidRPr="007B4005" w:rsidRDefault="00F21C12" w:rsidP="007B4005">
      <w:pPr>
        <w:tabs>
          <w:tab w:val="left" w:pos="9923"/>
        </w:tabs>
        <w:ind w:left="567"/>
        <w:rPr>
          <w:rFonts w:ascii="Arial" w:hAnsi="Arial" w:cs="Arial"/>
          <w:b/>
          <w:sz w:val="24"/>
          <w:szCs w:val="24"/>
          <w:u w:val="single"/>
        </w:rPr>
      </w:pPr>
      <w:r>
        <w:rPr>
          <w:rFonts w:ascii="Arial" w:hAnsi="Arial" w:cs="Arial"/>
          <w:b/>
          <w:sz w:val="24"/>
          <w:szCs w:val="24"/>
          <w:u w:val="single"/>
        </w:rPr>
        <w:t>SORTEGGIO DEI COMPONENTI LA COMMISSIONE ESAMINATRICE:</w:t>
      </w:r>
    </w:p>
    <w:p w:rsidR="00A23862" w:rsidRPr="002224FB" w:rsidRDefault="00A23862" w:rsidP="0043256E">
      <w:pPr>
        <w:tabs>
          <w:tab w:val="left" w:pos="9923"/>
        </w:tabs>
        <w:ind w:left="567"/>
        <w:jc w:val="both"/>
        <w:rPr>
          <w:rFonts w:ascii="Arial" w:hAnsi="Arial" w:cs="Arial"/>
          <w:sz w:val="22"/>
          <w:szCs w:val="22"/>
          <w:u w:val="single"/>
        </w:rPr>
      </w:pPr>
    </w:p>
    <w:p w:rsidR="007D2EE9" w:rsidRDefault="00F21C12" w:rsidP="0043256E">
      <w:pPr>
        <w:tabs>
          <w:tab w:val="left" w:pos="9923"/>
        </w:tabs>
        <w:ind w:left="567"/>
        <w:jc w:val="both"/>
        <w:rPr>
          <w:rFonts w:ascii="Arial" w:hAnsi="Arial" w:cs="Arial"/>
          <w:sz w:val="22"/>
          <w:szCs w:val="22"/>
        </w:rPr>
      </w:pPr>
      <w:r>
        <w:rPr>
          <w:rFonts w:ascii="Arial" w:hAnsi="Arial" w:cs="Arial"/>
          <w:sz w:val="22"/>
          <w:szCs w:val="22"/>
        </w:rPr>
        <w:t xml:space="preserve">Ai sensi dell’art. 6 – 3° comma – del D.P.R. 483/97 si rende noto che il sorteggio dei componenti la commissione esaminatrice verrà fatto presso la sede legale dell’Azienda – Via A. da Brescia 2 – Busto Arsizio – </w:t>
      </w:r>
      <w:r w:rsidR="008C6640">
        <w:rPr>
          <w:rFonts w:ascii="Arial" w:hAnsi="Arial" w:cs="Arial"/>
          <w:sz w:val="22"/>
          <w:szCs w:val="22"/>
        </w:rPr>
        <w:t xml:space="preserve">presso la </w:t>
      </w:r>
      <w:r w:rsidR="003E2081">
        <w:rPr>
          <w:rFonts w:ascii="Arial" w:hAnsi="Arial" w:cs="Arial"/>
          <w:sz w:val="22"/>
          <w:szCs w:val="22"/>
        </w:rPr>
        <w:t xml:space="preserve">Struttura Complessa </w:t>
      </w:r>
      <w:r>
        <w:rPr>
          <w:rFonts w:ascii="Arial" w:hAnsi="Arial" w:cs="Arial"/>
          <w:sz w:val="22"/>
          <w:szCs w:val="22"/>
        </w:rPr>
        <w:t>Risorse Umane alle ore 1</w:t>
      </w:r>
      <w:r w:rsidR="00D321FD">
        <w:rPr>
          <w:rFonts w:ascii="Arial" w:hAnsi="Arial" w:cs="Arial"/>
          <w:sz w:val="22"/>
          <w:szCs w:val="22"/>
        </w:rPr>
        <w:t>0</w:t>
      </w:r>
      <w:r>
        <w:rPr>
          <w:rFonts w:ascii="Arial" w:hAnsi="Arial" w:cs="Arial"/>
          <w:sz w:val="22"/>
          <w:szCs w:val="22"/>
        </w:rPr>
        <w:t>,00 del primo lunedì successivo alla data di scadenza del termine per la presentazione delle domande.</w:t>
      </w:r>
    </w:p>
    <w:p w:rsidR="00F21C12" w:rsidRDefault="00F21C12" w:rsidP="0043256E">
      <w:pPr>
        <w:tabs>
          <w:tab w:val="left" w:pos="9923"/>
        </w:tabs>
        <w:ind w:left="567"/>
        <w:jc w:val="both"/>
        <w:rPr>
          <w:rFonts w:ascii="Arial" w:hAnsi="Arial" w:cs="Arial"/>
          <w:sz w:val="22"/>
          <w:szCs w:val="22"/>
        </w:rPr>
      </w:pPr>
      <w:r>
        <w:rPr>
          <w:rFonts w:ascii="Arial" w:hAnsi="Arial" w:cs="Arial"/>
          <w:sz w:val="22"/>
          <w:szCs w:val="22"/>
        </w:rPr>
        <w:t>In caso di giorno festivo avrà luogo nella stessa sede e alla medesima ora il primo giorno non festivo successivo.</w:t>
      </w:r>
    </w:p>
    <w:p w:rsidR="00F21C12" w:rsidRDefault="00F21C12" w:rsidP="0043256E">
      <w:pPr>
        <w:tabs>
          <w:tab w:val="left" w:pos="9923"/>
        </w:tabs>
        <w:ind w:left="567"/>
        <w:jc w:val="both"/>
        <w:rPr>
          <w:rFonts w:ascii="Arial" w:hAnsi="Arial" w:cs="Arial"/>
          <w:sz w:val="22"/>
          <w:szCs w:val="22"/>
        </w:rPr>
      </w:pPr>
      <w:r>
        <w:rPr>
          <w:rFonts w:ascii="Arial" w:hAnsi="Arial" w:cs="Arial"/>
          <w:sz w:val="22"/>
          <w:szCs w:val="22"/>
        </w:rPr>
        <w:t>In caso di indisponibilità dei commissari sorteggiati la procedura di sorteggio verrà ripetuta ogni lunedì successivo con le modalità sopra indicate, senza necessità di ulteriore pubblicazione.</w:t>
      </w:r>
    </w:p>
    <w:p w:rsidR="00422FED" w:rsidRDefault="00422FED" w:rsidP="0043256E">
      <w:pPr>
        <w:tabs>
          <w:tab w:val="left" w:pos="9923"/>
        </w:tabs>
        <w:ind w:left="567"/>
        <w:jc w:val="both"/>
        <w:rPr>
          <w:rFonts w:ascii="Arial" w:hAnsi="Arial" w:cs="Arial"/>
          <w:sz w:val="22"/>
          <w:szCs w:val="22"/>
        </w:rPr>
      </w:pPr>
    </w:p>
    <w:p w:rsidR="003301DF" w:rsidRPr="007B4005" w:rsidRDefault="003301DF" w:rsidP="003301DF">
      <w:pPr>
        <w:tabs>
          <w:tab w:val="left" w:pos="9923"/>
        </w:tabs>
        <w:ind w:left="567"/>
        <w:rPr>
          <w:rFonts w:ascii="Arial" w:hAnsi="Arial" w:cs="Arial"/>
          <w:b/>
          <w:sz w:val="24"/>
          <w:szCs w:val="24"/>
          <w:u w:val="single"/>
        </w:rPr>
      </w:pPr>
      <w:r>
        <w:rPr>
          <w:rFonts w:ascii="Arial" w:hAnsi="Arial" w:cs="Arial"/>
          <w:b/>
          <w:sz w:val="24"/>
          <w:szCs w:val="24"/>
          <w:u w:val="single"/>
        </w:rPr>
        <w:t xml:space="preserve">AVVERTENZE </w:t>
      </w:r>
      <w:r w:rsidRPr="007B4005">
        <w:rPr>
          <w:rFonts w:ascii="Arial" w:hAnsi="Arial" w:cs="Arial"/>
          <w:b/>
          <w:sz w:val="24"/>
          <w:szCs w:val="24"/>
          <w:u w:val="single"/>
        </w:rPr>
        <w:t>FINALI</w:t>
      </w:r>
    </w:p>
    <w:p w:rsidR="003301DF" w:rsidRPr="002224FB" w:rsidRDefault="003301DF" w:rsidP="003301DF">
      <w:pPr>
        <w:tabs>
          <w:tab w:val="left" w:pos="9923"/>
        </w:tabs>
        <w:ind w:left="567"/>
        <w:jc w:val="center"/>
        <w:rPr>
          <w:rFonts w:ascii="Arial" w:hAnsi="Arial" w:cs="Arial"/>
          <w:sz w:val="22"/>
          <w:szCs w:val="22"/>
          <w:u w:val="single"/>
        </w:rPr>
      </w:pP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Ai posti a concorso è attribuito il trattamento economico e giuridico previsto dal vigente Contratto Collettivo Nazionale di Lavoro per l’Area Sanità.</w:t>
      </w: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I vincitori del concorso saranno sottoposti all’accertamento dell’idoneità fisica all’impiego, con osservanza in tema di categorie protette, che sarà effettuato a cura dell’ASST, prima dell’immissione in servizio.</w:t>
      </w: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L’Amministrazione garantisce parità e pari opportunità tra uomini e donne per l’accesso all’impiego e per il trattamento sul luogo di lavoro, così come disposto dall’art. 7 – comma 1 – del decreto legislativo n. 165 del 30.3.2001.</w:t>
      </w: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I nominati vincitori del concorso e coloro che saranno assunti mediante scorrimento della graduatoria, dovranno assumere servizio entro 30 gg. dalla data di nomina. Decadrà dalla nomina stessa colui che, senza giustificato motivo riconosciuto dall’Amministrazione, non assuma servizio entro il termine predetto.</w:t>
      </w: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Nei casi di decadenza o di rinuncia del nominato l’Amministrazione si riserva la facoltà di procedere, entro i termini di validità della graduatoria, alla nomina, secondo l’ordine della stessa, di altri candidati.</w:t>
      </w: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La nomina all’impiego stabile è subordinata al superamento, con esito positivo, del periodo di prova secondo quanto stabilito dall’art. 12 del Contratto Collettivo Nazionale di Lavoro dell’Area Sanità triennio 2016-2018.</w:t>
      </w: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 xml:space="preserve">Ai sensi di quanto previsto dall’art. 35 comma 5 bis del decreto legislativo 165/2001 e </w:t>
      </w:r>
      <w:proofErr w:type="spellStart"/>
      <w:r>
        <w:rPr>
          <w:rFonts w:ascii="Arial" w:hAnsi="Arial" w:cs="Arial"/>
          <w:sz w:val="22"/>
          <w:szCs w:val="22"/>
        </w:rPr>
        <w:t>s.m.i.</w:t>
      </w:r>
      <w:proofErr w:type="spellEnd"/>
      <w:r>
        <w:rPr>
          <w:rFonts w:ascii="Arial" w:hAnsi="Arial" w:cs="Arial"/>
          <w:sz w:val="22"/>
          <w:szCs w:val="22"/>
        </w:rPr>
        <w:t xml:space="preserve"> i candidati assunti tramite il presente bando dovranno permanere alle dipendenze di questa Azienda per un periodo non inferiore a 5 anni. </w:t>
      </w:r>
      <w:r>
        <w:rPr>
          <w:rFonts w:ascii="Arial" w:hAnsi="Arial" w:cs="Arial"/>
          <w:sz w:val="22"/>
        </w:rPr>
        <w:t>È fatta salva la facoltà dell’Azienda, per ragioni motivate e a suo insindacabile giudizio, di disapplicare quanto sopra indicato.</w:t>
      </w:r>
    </w:p>
    <w:p w:rsidR="003301DF" w:rsidRDefault="003301DF" w:rsidP="003301DF">
      <w:pPr>
        <w:tabs>
          <w:tab w:val="left" w:pos="9923"/>
        </w:tabs>
        <w:ind w:left="567"/>
        <w:jc w:val="both"/>
        <w:rPr>
          <w:rFonts w:ascii="Arial" w:hAnsi="Arial" w:cs="Arial"/>
          <w:sz w:val="22"/>
          <w:szCs w:val="22"/>
        </w:rPr>
      </w:pPr>
      <w:r>
        <w:rPr>
          <w:rFonts w:ascii="Arial" w:hAnsi="Arial" w:cs="Arial"/>
          <w:sz w:val="22"/>
          <w:szCs w:val="22"/>
        </w:rPr>
        <w:t xml:space="preserve">Ai sensi dell’art.4, comma 1, del D.L. 44/2021 - </w:t>
      </w:r>
      <w:r w:rsidRPr="00D26B53">
        <w:rPr>
          <w:rFonts w:ascii="Arial" w:hAnsi="Arial" w:cs="Arial"/>
          <w:sz w:val="22"/>
          <w:szCs w:val="22"/>
        </w:rPr>
        <w:t>convertito con modificazioni in L. 28.5.2021 n. 76</w:t>
      </w:r>
      <w:r>
        <w:rPr>
          <w:rFonts w:ascii="Arial" w:hAnsi="Arial" w:cs="Arial"/>
          <w:sz w:val="22"/>
          <w:szCs w:val="22"/>
        </w:rPr>
        <w:t xml:space="preserve"> - è statuito l’obbligo di vaccinazione anti SARS-CoV-2 per gli Esercenti la professione sanitaria e per gli Operatori di interesse sanitario, in considerazione del fatto che la vaccinazione si configura quale requisito essenziale per l’esercizio della professione e per le prestazioni che dovranno essere rese da coloro nei confronti dei quali opera l’obbligo di vaccinazione.  </w:t>
      </w:r>
    </w:p>
    <w:p w:rsidR="003301DF" w:rsidRDefault="003301DF" w:rsidP="003301DF">
      <w:pPr>
        <w:tabs>
          <w:tab w:val="left" w:pos="993"/>
          <w:tab w:val="left" w:pos="9923"/>
        </w:tabs>
        <w:ind w:left="567"/>
        <w:jc w:val="both"/>
        <w:rPr>
          <w:rFonts w:ascii="Arial" w:hAnsi="Arial" w:cs="Arial"/>
          <w:sz w:val="22"/>
          <w:szCs w:val="22"/>
        </w:rPr>
      </w:pP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 xml:space="preserve">Sulla base di eventuali, sopravvenute circostanze e contingenze e nel rispetto delle norme di legge e delle determinazioni regionali in ordine alla gestione del Servizio Socio Sanitario Regionale per l’esercizio di riferimento, l’Azienda si riserva il diritto di rideterminare il numero dei posti banditi, di prorogare, sospendere, modificare o annullare il presente concorso, nonché di </w:t>
      </w:r>
      <w:r>
        <w:rPr>
          <w:rFonts w:ascii="Arial" w:hAnsi="Arial" w:cs="Arial"/>
          <w:sz w:val="22"/>
          <w:szCs w:val="22"/>
        </w:rPr>
        <w:lastRenderedPageBreak/>
        <w:t>attingere alla relativa graduatoria degli idonei per eventuali, sopravvenute necessità di nomine di ruolo e/o per il conferimento di incarichi a tempo determinato.</w:t>
      </w:r>
    </w:p>
    <w:p w:rsidR="003301DF" w:rsidRDefault="003301DF" w:rsidP="003301DF">
      <w:pPr>
        <w:tabs>
          <w:tab w:val="left" w:pos="993"/>
          <w:tab w:val="left" w:pos="9923"/>
        </w:tabs>
        <w:ind w:left="567"/>
        <w:jc w:val="both"/>
        <w:rPr>
          <w:rFonts w:ascii="Arial" w:hAnsi="Arial" w:cs="Arial"/>
          <w:sz w:val="22"/>
          <w:szCs w:val="22"/>
        </w:rPr>
      </w:pP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Questa Azienda si riserva, altresì, la facoltà di sospendere, revocare ovvero di non proseguire nell’espletamento della procedura concorsuale di cui al presente bando, senza che nei candidati possa sorgere alcun diritto o pretesa, in caso di mutate esigenze organizzative, anche in considerazione della Legge Regionale n. 23/</w:t>
      </w:r>
      <w:proofErr w:type="gramStart"/>
      <w:r>
        <w:rPr>
          <w:rFonts w:ascii="Arial" w:hAnsi="Arial" w:cs="Arial"/>
          <w:sz w:val="22"/>
          <w:szCs w:val="22"/>
        </w:rPr>
        <w:t>2015  e</w:t>
      </w:r>
      <w:proofErr w:type="gramEnd"/>
      <w:r>
        <w:rPr>
          <w:rFonts w:ascii="Arial" w:hAnsi="Arial" w:cs="Arial"/>
          <w:sz w:val="22"/>
          <w:szCs w:val="22"/>
        </w:rPr>
        <w:t xml:space="preserve"> </w:t>
      </w:r>
      <w:proofErr w:type="spellStart"/>
      <w:r>
        <w:rPr>
          <w:rFonts w:ascii="Arial" w:hAnsi="Arial" w:cs="Arial"/>
          <w:sz w:val="22"/>
          <w:szCs w:val="22"/>
        </w:rPr>
        <w:t>s.m.i.</w:t>
      </w:r>
      <w:proofErr w:type="spellEnd"/>
    </w:p>
    <w:p w:rsidR="003301DF" w:rsidRDefault="003301DF" w:rsidP="003301DF">
      <w:pPr>
        <w:tabs>
          <w:tab w:val="left" w:pos="993"/>
          <w:tab w:val="left" w:pos="9923"/>
        </w:tabs>
        <w:ind w:left="567"/>
        <w:jc w:val="both"/>
        <w:rPr>
          <w:rFonts w:ascii="Arial" w:hAnsi="Arial" w:cs="Arial"/>
          <w:sz w:val="22"/>
          <w:szCs w:val="22"/>
        </w:rPr>
      </w:pP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 xml:space="preserve">Per quanto non previsto esplicitamente nel presente bando viene fatto espresso riferimento alle norme di cui al D.P.R. 20.12.1979 n. 761, al D.lgs. 502/1992, al D.lgs. 165/2001, al D.P.R. n. 483 del 10.12.1997, alla Legge 145/2018, alla Legge n. 56/2019, alla Legge 60/2019, alla Legge 160/2019 ed al C.C.N.L. Area Sanità del 19.12.2019. </w:t>
      </w:r>
    </w:p>
    <w:p w:rsidR="003301DF" w:rsidRDefault="003301DF" w:rsidP="003301DF">
      <w:pPr>
        <w:tabs>
          <w:tab w:val="left" w:pos="993"/>
          <w:tab w:val="left" w:pos="9923"/>
        </w:tabs>
        <w:ind w:left="567"/>
        <w:jc w:val="both"/>
        <w:rPr>
          <w:rFonts w:ascii="Arial" w:hAnsi="Arial" w:cs="Arial"/>
          <w:sz w:val="22"/>
          <w:szCs w:val="22"/>
        </w:rPr>
      </w:pPr>
    </w:p>
    <w:p w:rsidR="003301DF" w:rsidRDefault="003301DF" w:rsidP="003301DF">
      <w:pPr>
        <w:tabs>
          <w:tab w:val="left" w:pos="993"/>
          <w:tab w:val="left" w:pos="9923"/>
        </w:tabs>
        <w:ind w:left="567"/>
        <w:jc w:val="both"/>
        <w:rPr>
          <w:rFonts w:ascii="Arial" w:hAnsi="Arial" w:cs="Arial"/>
          <w:sz w:val="22"/>
          <w:szCs w:val="22"/>
        </w:rPr>
      </w:pPr>
      <w:r>
        <w:rPr>
          <w:rFonts w:ascii="Arial" w:hAnsi="Arial" w:cs="Arial"/>
          <w:sz w:val="22"/>
          <w:szCs w:val="22"/>
        </w:rPr>
        <w:t xml:space="preserve"> </w:t>
      </w:r>
      <w:r>
        <w:rPr>
          <w:rFonts w:ascii="Arial" w:hAnsi="Arial" w:cs="Arial"/>
          <w:b/>
          <w:sz w:val="24"/>
          <w:szCs w:val="24"/>
          <w:u w:val="single"/>
        </w:rPr>
        <w:t>RITIRO DOCUMENTI E PUBBLICAZIONI</w:t>
      </w:r>
      <w:r>
        <w:rPr>
          <w:rFonts w:ascii="Arial" w:hAnsi="Arial" w:cs="Arial"/>
          <w:sz w:val="22"/>
          <w:szCs w:val="22"/>
        </w:rPr>
        <w:t xml:space="preserve"> </w:t>
      </w:r>
    </w:p>
    <w:p w:rsidR="003301DF" w:rsidRPr="007B4005" w:rsidRDefault="003301DF" w:rsidP="003301DF">
      <w:pPr>
        <w:tabs>
          <w:tab w:val="left" w:pos="993"/>
          <w:tab w:val="left" w:pos="9923"/>
        </w:tabs>
        <w:ind w:left="567"/>
        <w:jc w:val="both"/>
        <w:rPr>
          <w:rFonts w:ascii="Arial" w:hAnsi="Arial" w:cs="Arial"/>
          <w:sz w:val="22"/>
          <w:szCs w:val="22"/>
        </w:rPr>
      </w:pPr>
    </w:p>
    <w:p w:rsidR="003301DF" w:rsidRPr="007B4005" w:rsidRDefault="003301DF" w:rsidP="003301DF">
      <w:pPr>
        <w:tabs>
          <w:tab w:val="left" w:pos="993"/>
          <w:tab w:val="left" w:pos="9923"/>
        </w:tabs>
        <w:ind w:left="567"/>
        <w:jc w:val="both"/>
        <w:rPr>
          <w:rFonts w:ascii="Arial" w:hAnsi="Arial" w:cs="Arial"/>
          <w:sz w:val="22"/>
          <w:szCs w:val="22"/>
        </w:rPr>
      </w:pPr>
      <w:r w:rsidRPr="007B4005">
        <w:rPr>
          <w:rFonts w:ascii="Arial" w:hAnsi="Arial" w:cs="Arial"/>
          <w:sz w:val="22"/>
          <w:szCs w:val="22"/>
        </w:rPr>
        <w:t xml:space="preserve">I candidati dovranno provvedere, a loro spese, al ritiro di </w:t>
      </w:r>
      <w:r>
        <w:rPr>
          <w:rFonts w:ascii="Arial" w:hAnsi="Arial" w:cs="Arial"/>
          <w:sz w:val="22"/>
          <w:szCs w:val="22"/>
        </w:rPr>
        <w:t xml:space="preserve">eventuali </w:t>
      </w:r>
      <w:r w:rsidRPr="007B4005">
        <w:rPr>
          <w:rFonts w:ascii="Arial" w:hAnsi="Arial" w:cs="Arial"/>
          <w:sz w:val="22"/>
          <w:szCs w:val="22"/>
        </w:rPr>
        <w:t xml:space="preserve">documenti e pubblicazioni allegate alla domanda decorsi 120 giorni dalla data di pubblicazione </w:t>
      </w:r>
      <w:r>
        <w:rPr>
          <w:rFonts w:ascii="Arial" w:hAnsi="Arial" w:cs="Arial"/>
          <w:sz w:val="22"/>
          <w:szCs w:val="22"/>
        </w:rPr>
        <w:t>della graduatoria concorsuale sul Bollettino Ufficiale Regionale Lombardia</w:t>
      </w:r>
      <w:r w:rsidRPr="007B4005">
        <w:rPr>
          <w:rFonts w:ascii="Arial" w:hAnsi="Arial" w:cs="Arial"/>
          <w:sz w:val="22"/>
          <w:szCs w:val="22"/>
        </w:rPr>
        <w:t xml:space="preserve"> ed entro i successivi 60 gg. Trascorso tale termine fissato per il ritiro, senza che vi abbiano provveduto, documenti e pubblicazioni verranno inviati al macero.</w:t>
      </w:r>
    </w:p>
    <w:p w:rsidR="003301DF" w:rsidRPr="007B4005" w:rsidRDefault="003301DF" w:rsidP="003301DF">
      <w:pPr>
        <w:tabs>
          <w:tab w:val="left" w:pos="993"/>
          <w:tab w:val="left" w:pos="9923"/>
        </w:tabs>
        <w:ind w:left="567"/>
        <w:jc w:val="both"/>
        <w:rPr>
          <w:rFonts w:ascii="Arial" w:hAnsi="Arial" w:cs="Arial"/>
          <w:sz w:val="22"/>
          <w:szCs w:val="22"/>
        </w:rPr>
      </w:pPr>
    </w:p>
    <w:p w:rsidR="003301DF" w:rsidRPr="003C697D" w:rsidRDefault="003301DF" w:rsidP="003301DF">
      <w:pPr>
        <w:tabs>
          <w:tab w:val="left" w:pos="9923"/>
        </w:tabs>
        <w:ind w:left="567"/>
        <w:jc w:val="both"/>
        <w:rPr>
          <w:rStyle w:val="fontstyle56"/>
          <w:rFonts w:ascii="Arial" w:hAnsi="Arial" w:cs="Arial"/>
          <w:sz w:val="22"/>
        </w:rPr>
      </w:pPr>
      <w:r w:rsidRPr="003C697D">
        <w:rPr>
          <w:rStyle w:val="fontstyle56"/>
          <w:rFonts w:ascii="Arial" w:hAnsi="Arial" w:cs="Arial"/>
          <w:sz w:val="22"/>
        </w:rPr>
        <w:t>I candidati dovranno prendere visione, accettare e condividere i contenuti del Piano Triennale per la Prevenzione della Corruzione integrato con la Sezione Trasparenza adottato dall'Azienda per il triennio 2022-2024 con particolare riferimento a:</w:t>
      </w:r>
    </w:p>
    <w:p w:rsidR="003301DF"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Legge n. 190</w:t>
      </w:r>
      <w:r>
        <w:rPr>
          <w:rStyle w:val="fontstyle56"/>
          <w:rFonts w:ascii="Arial" w:hAnsi="Arial" w:cs="Arial"/>
          <w:sz w:val="22"/>
        </w:rPr>
        <w:t xml:space="preserve"> del 6.11.</w:t>
      </w:r>
      <w:r w:rsidRPr="004D06BB">
        <w:rPr>
          <w:rStyle w:val="fontstyle56"/>
          <w:rFonts w:ascii="Arial" w:hAnsi="Arial" w:cs="Arial"/>
          <w:sz w:val="22"/>
        </w:rPr>
        <w:t xml:space="preserve">2012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w:t>
      </w:r>
      <w:r>
        <w:rPr>
          <w:rStyle w:val="fontstyle56"/>
          <w:rFonts w:ascii="Arial" w:hAnsi="Arial" w:cs="Arial"/>
          <w:sz w:val="22"/>
        </w:rPr>
        <w:t>“Disposizioni per la prevenzione e la repressione della corruzione e dell’illegalità nella Pubblica Amministrazione”</w:t>
      </w:r>
      <w:r w:rsidRPr="004D06BB">
        <w:rPr>
          <w:rStyle w:val="fontstyle56"/>
          <w:rFonts w:ascii="Arial" w:hAnsi="Arial" w:cs="Arial"/>
          <w:sz w:val="22"/>
        </w:rPr>
        <w:t>;</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D.lgs. n. 165/2001 “Norme generali sull’ordinamento del lavoro alle dipendenze delle Amministrazioni Pubbliche”;  </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97 del 25 maggio 2016 di revisione e semplificazione delle disposizioni in materia di prevenzione della corruzione, pubblicità e trasparenza;</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39/2013 in materia di incompatibilità e </w:t>
      </w:r>
      <w:proofErr w:type="spellStart"/>
      <w:r w:rsidRPr="004D06BB">
        <w:rPr>
          <w:rStyle w:val="fontstyle56"/>
          <w:rFonts w:ascii="Arial" w:hAnsi="Arial" w:cs="Arial"/>
          <w:sz w:val="22"/>
        </w:rPr>
        <w:t>inconferibilità</w:t>
      </w:r>
      <w:proofErr w:type="spellEnd"/>
      <w:r w:rsidRPr="004D06BB">
        <w:rPr>
          <w:rStyle w:val="fontstyle56"/>
          <w:rFonts w:ascii="Arial" w:hAnsi="Arial" w:cs="Arial"/>
          <w:sz w:val="22"/>
        </w:rPr>
        <w:t xml:space="preserve"> incarichi;</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33/2013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Trasparenza;</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D.lgs. n. 159/</w:t>
      </w:r>
      <w:proofErr w:type="gramStart"/>
      <w:r w:rsidRPr="004D06BB">
        <w:rPr>
          <w:rStyle w:val="fontstyle56"/>
          <w:rFonts w:ascii="Arial" w:hAnsi="Arial" w:cs="Arial"/>
          <w:sz w:val="22"/>
        </w:rPr>
        <w:t>2011:Codice</w:t>
      </w:r>
      <w:proofErr w:type="gramEnd"/>
      <w:r w:rsidRPr="004D06BB">
        <w:rPr>
          <w:rStyle w:val="fontstyle56"/>
          <w:rFonts w:ascii="Arial" w:hAnsi="Arial" w:cs="Arial"/>
          <w:sz w:val="22"/>
        </w:rPr>
        <w:t xml:space="preserve"> delle Leggi Antimafia;</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 xml:space="preserve">D.lgs. n. 231/2001 e </w:t>
      </w:r>
      <w:proofErr w:type="spellStart"/>
      <w:r w:rsidRPr="004D06BB">
        <w:rPr>
          <w:rStyle w:val="fontstyle56"/>
          <w:rFonts w:ascii="Arial" w:hAnsi="Arial" w:cs="Arial"/>
          <w:sz w:val="22"/>
        </w:rPr>
        <w:t>s.m.i.</w:t>
      </w:r>
      <w:proofErr w:type="spellEnd"/>
      <w:r w:rsidRPr="004D06BB">
        <w:rPr>
          <w:rStyle w:val="fontstyle56"/>
          <w:rFonts w:ascii="Arial" w:hAnsi="Arial" w:cs="Arial"/>
          <w:sz w:val="22"/>
        </w:rPr>
        <w:t xml:space="preserve"> in materia di responsabilità amministrativa delle persone giuridiche;</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Pr>
          <w:rStyle w:val="fontstyle56"/>
          <w:rFonts w:ascii="Arial" w:hAnsi="Arial" w:cs="Arial"/>
          <w:sz w:val="22"/>
        </w:rPr>
        <w:t xml:space="preserve">Circolari, </w:t>
      </w:r>
      <w:r w:rsidRPr="004D06BB">
        <w:rPr>
          <w:rStyle w:val="fontstyle56"/>
          <w:rFonts w:ascii="Arial" w:hAnsi="Arial" w:cs="Arial"/>
          <w:sz w:val="22"/>
        </w:rPr>
        <w:t>Linee guida</w:t>
      </w:r>
      <w:r>
        <w:rPr>
          <w:rStyle w:val="fontstyle56"/>
          <w:rFonts w:ascii="Arial" w:hAnsi="Arial" w:cs="Arial"/>
          <w:sz w:val="22"/>
        </w:rPr>
        <w:t>, Provvedimenti, Disposizioni, Orientamenti ecc.</w:t>
      </w:r>
      <w:r w:rsidRPr="004D06BB">
        <w:rPr>
          <w:rStyle w:val="fontstyle56"/>
          <w:rFonts w:ascii="Arial" w:hAnsi="Arial" w:cs="Arial"/>
          <w:sz w:val="22"/>
        </w:rPr>
        <w:t xml:space="preserve"> pubblicat</w:t>
      </w:r>
      <w:r>
        <w:rPr>
          <w:rStyle w:val="fontstyle56"/>
          <w:rFonts w:ascii="Arial" w:hAnsi="Arial" w:cs="Arial"/>
          <w:sz w:val="22"/>
        </w:rPr>
        <w:t>i</w:t>
      </w:r>
      <w:r w:rsidRPr="004D06BB">
        <w:rPr>
          <w:rStyle w:val="fontstyle56"/>
          <w:rFonts w:ascii="Arial" w:hAnsi="Arial" w:cs="Arial"/>
          <w:sz w:val="22"/>
        </w:rPr>
        <w:t xml:space="preserve"> sui siti delle Pubbliche Amministrazioni (ed in particolare sul sito del Dipartimento della Funzione Pubblica</w:t>
      </w:r>
      <w:r>
        <w:rPr>
          <w:rStyle w:val="fontstyle56"/>
          <w:rFonts w:ascii="Arial" w:hAnsi="Arial" w:cs="Arial"/>
          <w:sz w:val="22"/>
        </w:rPr>
        <w:t xml:space="preserve"> dell’ANAC e dell’ARAC</w:t>
      </w:r>
      <w:r w:rsidRPr="004D06BB">
        <w:rPr>
          <w:rStyle w:val="fontstyle56"/>
          <w:rFonts w:ascii="Arial" w:hAnsi="Arial" w:cs="Arial"/>
          <w:sz w:val="22"/>
        </w:rPr>
        <w:t>) in tema di prevenzione della corruzione e trasparenza;</w:t>
      </w:r>
    </w:p>
    <w:p w:rsidR="003301DF" w:rsidRPr="004D06BB" w:rsidRDefault="003301DF" w:rsidP="003301DF">
      <w:pPr>
        <w:pStyle w:val="Paragrafoelenco"/>
        <w:numPr>
          <w:ilvl w:val="0"/>
          <w:numId w:val="43"/>
        </w:numPr>
        <w:tabs>
          <w:tab w:val="left" w:pos="9923"/>
        </w:tabs>
        <w:ind w:left="851" w:hanging="284"/>
        <w:jc w:val="both"/>
        <w:rPr>
          <w:rStyle w:val="fontstyle56"/>
          <w:rFonts w:ascii="Arial" w:hAnsi="Arial" w:cs="Arial"/>
          <w:sz w:val="22"/>
        </w:rPr>
      </w:pPr>
      <w:r w:rsidRPr="004D06BB">
        <w:rPr>
          <w:rStyle w:val="fontstyle56"/>
          <w:rFonts w:ascii="Arial" w:hAnsi="Arial" w:cs="Arial"/>
          <w:sz w:val="22"/>
        </w:rPr>
        <w:t>Codice di Comportamento aziendale dei dipendenti;</w:t>
      </w:r>
    </w:p>
    <w:p w:rsidR="003301DF" w:rsidRPr="00F26347" w:rsidRDefault="003301DF" w:rsidP="003301DF">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Regolamento aziendale sui criteri per lo svolgimento di incarichi affidati ai dipendenti;</w:t>
      </w:r>
    </w:p>
    <w:p w:rsidR="003301DF" w:rsidRPr="00F26347" w:rsidRDefault="003301DF" w:rsidP="003301DF">
      <w:pPr>
        <w:pStyle w:val="Paragrafoelenco"/>
        <w:numPr>
          <w:ilvl w:val="0"/>
          <w:numId w:val="44"/>
        </w:numPr>
        <w:tabs>
          <w:tab w:val="left" w:pos="9923"/>
        </w:tabs>
        <w:ind w:left="993" w:hanging="426"/>
        <w:jc w:val="both"/>
        <w:rPr>
          <w:rStyle w:val="fontstyle56"/>
          <w:rFonts w:ascii="Arial" w:hAnsi="Arial" w:cs="Arial"/>
          <w:sz w:val="22"/>
        </w:rPr>
      </w:pPr>
      <w:r w:rsidRPr="00F26347">
        <w:rPr>
          <w:rStyle w:val="fontstyle56"/>
          <w:rFonts w:ascii="Arial" w:hAnsi="Arial" w:cs="Arial"/>
          <w:sz w:val="22"/>
        </w:rPr>
        <w:t>Carta dei Servizi;</w:t>
      </w:r>
    </w:p>
    <w:p w:rsidR="003301DF" w:rsidRDefault="003301DF" w:rsidP="003301DF">
      <w:pPr>
        <w:tabs>
          <w:tab w:val="left" w:pos="9923"/>
        </w:tabs>
        <w:ind w:left="567"/>
        <w:jc w:val="both"/>
        <w:rPr>
          <w:rStyle w:val="fontstyle56"/>
          <w:rFonts w:ascii="Arial" w:hAnsi="Arial" w:cs="Arial"/>
          <w:sz w:val="22"/>
        </w:rPr>
      </w:pPr>
      <w:proofErr w:type="gramStart"/>
      <w:r w:rsidRPr="00CC232F">
        <w:rPr>
          <w:rStyle w:val="fontstyle56"/>
          <w:rFonts w:ascii="Arial" w:hAnsi="Arial" w:cs="Arial"/>
          <w:sz w:val="22"/>
        </w:rPr>
        <w:t>ogni</w:t>
      </w:r>
      <w:proofErr w:type="gramEnd"/>
      <w:r w:rsidRPr="00CC232F">
        <w:rPr>
          <w:rStyle w:val="fontstyle56"/>
          <w:rFonts w:ascii="Arial" w:hAnsi="Arial" w:cs="Arial"/>
          <w:sz w:val="22"/>
        </w:rPr>
        <w:t xml:space="preserve"> altro provvedimento, atto o normativa che dovesse dinamicamente aggiungersi, modificare, integrare, implementare, sostituire le predette regole di legalità ed integrità.</w:t>
      </w:r>
    </w:p>
    <w:p w:rsidR="003301DF" w:rsidRDefault="003301DF" w:rsidP="003301DF">
      <w:pPr>
        <w:tabs>
          <w:tab w:val="left" w:pos="993"/>
          <w:tab w:val="left" w:pos="9923"/>
        </w:tabs>
        <w:ind w:left="567"/>
        <w:jc w:val="both"/>
        <w:rPr>
          <w:rFonts w:ascii="Arial" w:hAnsi="Arial" w:cs="Arial"/>
          <w:sz w:val="22"/>
          <w:szCs w:val="22"/>
        </w:rPr>
      </w:pPr>
    </w:p>
    <w:p w:rsidR="003301DF" w:rsidRPr="0004250A" w:rsidRDefault="003301DF" w:rsidP="003301DF">
      <w:pPr>
        <w:tabs>
          <w:tab w:val="left" w:pos="993"/>
          <w:tab w:val="left" w:pos="9923"/>
        </w:tabs>
        <w:ind w:left="567"/>
        <w:jc w:val="both"/>
        <w:rPr>
          <w:rFonts w:ascii="Arial" w:hAnsi="Arial" w:cs="Arial"/>
          <w:b/>
          <w:sz w:val="24"/>
          <w:szCs w:val="24"/>
          <w:u w:val="single"/>
        </w:rPr>
      </w:pPr>
      <w:r>
        <w:rPr>
          <w:rFonts w:ascii="Arial" w:hAnsi="Arial" w:cs="Arial"/>
          <w:b/>
          <w:sz w:val="24"/>
          <w:szCs w:val="24"/>
          <w:u w:val="single"/>
        </w:rPr>
        <w:t>TRATTAMENTO DATI PERSONALI</w:t>
      </w:r>
    </w:p>
    <w:p w:rsidR="003301DF" w:rsidRPr="007B4005" w:rsidRDefault="003301DF" w:rsidP="003301DF">
      <w:pPr>
        <w:tabs>
          <w:tab w:val="left" w:pos="993"/>
          <w:tab w:val="left" w:pos="9923"/>
        </w:tabs>
        <w:ind w:left="567"/>
        <w:jc w:val="both"/>
        <w:rPr>
          <w:rFonts w:ascii="Arial" w:hAnsi="Arial" w:cs="Arial"/>
          <w:sz w:val="22"/>
          <w:szCs w:val="22"/>
        </w:rPr>
      </w:pPr>
    </w:p>
    <w:p w:rsidR="003301DF" w:rsidRPr="00DD782E" w:rsidRDefault="003301DF" w:rsidP="003301DF">
      <w:pPr>
        <w:tabs>
          <w:tab w:val="left" w:pos="9923"/>
        </w:tabs>
        <w:ind w:left="567"/>
        <w:jc w:val="both"/>
        <w:rPr>
          <w:rFonts w:ascii="Arial" w:hAnsi="Arial" w:cs="Arial"/>
          <w:sz w:val="22"/>
          <w:szCs w:val="22"/>
        </w:rPr>
      </w:pPr>
      <w:r w:rsidRPr="00DD782E">
        <w:rPr>
          <w:rFonts w:ascii="Arial" w:hAnsi="Arial" w:cs="Arial"/>
          <w:sz w:val="22"/>
          <w:szCs w:val="22"/>
        </w:rPr>
        <w:t xml:space="preserve">I candidati autorizzano l’ASST della Valle Olona, in qualità di titolare e la S.C. Risorse Umane, in qualità di responsabile, al trattamento dei propri dati personali ai sensi degli artt. 13 e 14 del Regolamento (UE) 2016/679 del 27 aprile 2016, finalizzato agli adempimenti per l’espletamento della procedura stessa, nonché come attestazione di presa visione e di conoscenza di tutte le clausole del presente bando. In particolare autorizza qualsiasi operazione o insieme di operazioni, compiute con o senza l’ausilio di processi automatizzati e applicate a dati personali o insiemi di dati personali, come la raccolta, la registrazione, l’organizzazione, la strutturazione, la conservazione, l’adattamento o la modifica, l’estrazione, la consultazione, l’uso, la comunicazione mediante trasmissione, diffusione o qualsiasi altra forma di messa a disposizione, il raffronto o l’interconnessione, la limitazione, la cancellazione o la distruzione. Le medesime informazioni potranno essere comunicate alle amministrazioni pubbliche eventualmente interessate all’utilizzo della graduatoria. Il responsabile del trattamento dei dati è il Responsabile della S.C. Risorse </w:t>
      </w:r>
      <w:r w:rsidRPr="00DD782E">
        <w:rPr>
          <w:rFonts w:ascii="Arial" w:hAnsi="Arial" w:cs="Arial"/>
          <w:sz w:val="22"/>
          <w:szCs w:val="22"/>
        </w:rPr>
        <w:lastRenderedPageBreak/>
        <w:t xml:space="preserve">Umane. L’interessato potrà far valere, presso l’ASST Valle Olona, il diritto di accedere ai propri dati personali per verificarne l’utilizzo o, eventualmente, per correggerli, aggiornarli nei limiti previsti dalla legge. Il trattamento sarà improntato ai principi di correttezza, liceità e trasparenza e di tutela della riservatezza e dei diritti dell’interessato e i dati personali saranno raccolti e trattati esclusivamente per finalità determinate, esplicite, legittime in relazione alle esigenze contrattuali ed ai conseguenti adempimenti dalle stesse derivanti, quali l’espletamento della presente procedura, e la loro diffusione nell’ambito del sito web o in altre forme pubbliche. I dati dovranno essere adeguati, pertinenti e limitati a quanto necessario rispetto alle finalità per le quali sono richiesti tenuto conto della natura, dell’ambito di applicazione, del contesto e delle finalità del trattamento e potranno eventualmente essere comunicati a soggetti terzi o esterni per specifiche, connesse finalità. </w:t>
      </w:r>
    </w:p>
    <w:p w:rsidR="003301DF" w:rsidRPr="00DD782E" w:rsidRDefault="003301DF" w:rsidP="003301DF">
      <w:pPr>
        <w:tabs>
          <w:tab w:val="left" w:pos="9923"/>
        </w:tabs>
        <w:ind w:left="567"/>
        <w:jc w:val="both"/>
        <w:rPr>
          <w:rFonts w:ascii="Arial" w:hAnsi="Arial" w:cs="Arial"/>
          <w:sz w:val="22"/>
          <w:szCs w:val="22"/>
        </w:rPr>
      </w:pPr>
      <w:r w:rsidRPr="00DD782E">
        <w:rPr>
          <w:rFonts w:ascii="Arial" w:hAnsi="Arial" w:cs="Arial"/>
          <w:sz w:val="22"/>
          <w:szCs w:val="22"/>
        </w:rPr>
        <w:t xml:space="preserve">L’interessato ha l’obbligo legale e/o contrattuale di fornire i dati personali. </w:t>
      </w:r>
    </w:p>
    <w:p w:rsidR="003301DF" w:rsidRPr="00DD782E" w:rsidRDefault="003301DF" w:rsidP="003301DF">
      <w:pPr>
        <w:tabs>
          <w:tab w:val="left" w:pos="9923"/>
        </w:tabs>
        <w:ind w:left="567"/>
        <w:jc w:val="both"/>
        <w:rPr>
          <w:rFonts w:ascii="Arial" w:hAnsi="Arial" w:cs="Arial"/>
          <w:sz w:val="22"/>
          <w:szCs w:val="22"/>
        </w:rPr>
      </w:pPr>
    </w:p>
    <w:p w:rsidR="003301DF" w:rsidRPr="00DD782E" w:rsidRDefault="003301DF" w:rsidP="003301DF">
      <w:pPr>
        <w:tabs>
          <w:tab w:val="left" w:pos="9923"/>
        </w:tabs>
        <w:ind w:left="567"/>
        <w:jc w:val="both"/>
        <w:rPr>
          <w:rFonts w:ascii="Arial" w:hAnsi="Arial" w:cs="Arial"/>
          <w:sz w:val="22"/>
          <w:szCs w:val="22"/>
        </w:rPr>
      </w:pPr>
      <w:r w:rsidRPr="00DD782E">
        <w:rPr>
          <w:rFonts w:ascii="Arial" w:hAnsi="Arial" w:cs="Arial"/>
          <w:sz w:val="22"/>
          <w:szCs w:val="22"/>
        </w:rPr>
        <w:t>Per chiarimenti gli aspiranti potranno rivolgersi all’Ufficio Concorsi del P.O. di Busto Arsizio con sede in Via A. da Brescia, 1 - Busto Arsizio tel. 0331/699209 (orario al pubblico e per informazioni telefoniche: dal Lunedì al Venerdì dalle ore 10.00 alle ore 12.30).</w:t>
      </w:r>
    </w:p>
    <w:p w:rsidR="003301DF" w:rsidRPr="00DD782E" w:rsidRDefault="003301DF" w:rsidP="003301DF">
      <w:pPr>
        <w:tabs>
          <w:tab w:val="left" w:pos="9923"/>
        </w:tabs>
        <w:ind w:left="567"/>
        <w:jc w:val="both"/>
        <w:rPr>
          <w:rFonts w:ascii="Arial" w:hAnsi="Arial" w:cs="Arial"/>
          <w:sz w:val="22"/>
          <w:szCs w:val="22"/>
        </w:rPr>
      </w:pPr>
    </w:p>
    <w:p w:rsidR="003301DF" w:rsidRDefault="001D6531" w:rsidP="003301DF">
      <w:pPr>
        <w:tabs>
          <w:tab w:val="left" w:pos="9923"/>
        </w:tabs>
        <w:ind w:left="567"/>
        <w:jc w:val="both"/>
        <w:rPr>
          <w:rFonts w:ascii="Arial" w:hAnsi="Arial" w:cs="Arial"/>
          <w:sz w:val="22"/>
          <w:szCs w:val="22"/>
        </w:rPr>
      </w:pPr>
      <w:r>
        <w:rPr>
          <w:rFonts w:ascii="Arial" w:hAnsi="Arial" w:cs="Arial"/>
          <w:sz w:val="22"/>
          <w:szCs w:val="22"/>
        </w:rPr>
        <w:t>Bu</w:t>
      </w:r>
      <w:r w:rsidR="00A33AE5">
        <w:rPr>
          <w:rFonts w:ascii="Arial" w:hAnsi="Arial" w:cs="Arial"/>
          <w:sz w:val="22"/>
          <w:szCs w:val="22"/>
        </w:rPr>
        <w:t xml:space="preserve">sto Arsizio, </w:t>
      </w:r>
      <w:r w:rsidR="003A4A0D">
        <w:rPr>
          <w:rFonts w:ascii="Arial" w:hAnsi="Arial" w:cs="Arial"/>
          <w:sz w:val="22"/>
          <w:szCs w:val="22"/>
        </w:rPr>
        <w:t>27 aprile</w:t>
      </w:r>
      <w:r>
        <w:rPr>
          <w:rFonts w:ascii="Arial" w:hAnsi="Arial" w:cs="Arial"/>
          <w:sz w:val="22"/>
          <w:szCs w:val="22"/>
        </w:rPr>
        <w:t xml:space="preserve"> 2022</w:t>
      </w:r>
    </w:p>
    <w:p w:rsidR="003301DF" w:rsidRDefault="003301DF" w:rsidP="003301DF">
      <w:pPr>
        <w:tabs>
          <w:tab w:val="left" w:pos="9923"/>
        </w:tabs>
        <w:ind w:left="567"/>
        <w:jc w:val="both"/>
        <w:rPr>
          <w:rFonts w:ascii="Arial" w:hAnsi="Arial" w:cs="Arial"/>
          <w:sz w:val="22"/>
          <w:szCs w:val="22"/>
        </w:rPr>
      </w:pPr>
    </w:p>
    <w:p w:rsidR="003301DF" w:rsidRDefault="003301DF" w:rsidP="003301DF">
      <w:pPr>
        <w:tabs>
          <w:tab w:val="left" w:pos="9923"/>
        </w:tabs>
        <w:ind w:left="567"/>
        <w:jc w:val="both"/>
        <w:rPr>
          <w:rFonts w:ascii="Arial" w:hAnsi="Arial" w:cs="Arial"/>
          <w:sz w:val="22"/>
          <w:szCs w:val="22"/>
        </w:rPr>
      </w:pPr>
    </w:p>
    <w:p w:rsidR="003301DF" w:rsidRPr="00DD782E" w:rsidRDefault="003301DF" w:rsidP="003301DF">
      <w:pPr>
        <w:tabs>
          <w:tab w:val="left" w:pos="9923"/>
        </w:tabs>
        <w:ind w:left="567"/>
        <w:jc w:val="center"/>
        <w:rPr>
          <w:rFonts w:ascii="Arial" w:hAnsi="Arial" w:cs="Arial"/>
          <w:sz w:val="22"/>
          <w:szCs w:val="22"/>
        </w:rPr>
      </w:pPr>
      <w:r w:rsidRPr="00DD782E">
        <w:rPr>
          <w:rFonts w:ascii="Arial" w:hAnsi="Arial" w:cs="Arial"/>
          <w:sz w:val="22"/>
          <w:szCs w:val="22"/>
        </w:rPr>
        <w:t>IL DIRETTORE GENERALE</w:t>
      </w:r>
    </w:p>
    <w:p w:rsidR="003301DF" w:rsidRPr="00DD782E" w:rsidRDefault="003301DF" w:rsidP="003301DF">
      <w:pPr>
        <w:tabs>
          <w:tab w:val="left" w:pos="9923"/>
        </w:tabs>
        <w:ind w:left="567"/>
        <w:jc w:val="center"/>
        <w:rPr>
          <w:rFonts w:ascii="Arial" w:hAnsi="Arial" w:cs="Arial"/>
          <w:sz w:val="22"/>
          <w:szCs w:val="22"/>
        </w:rPr>
      </w:pPr>
      <w:r w:rsidRPr="00DD782E">
        <w:rPr>
          <w:rFonts w:ascii="Arial" w:hAnsi="Arial" w:cs="Arial"/>
          <w:sz w:val="22"/>
          <w:szCs w:val="22"/>
        </w:rPr>
        <w:t>(</w:t>
      </w:r>
      <w:r>
        <w:rPr>
          <w:rFonts w:ascii="Arial" w:hAnsi="Arial" w:cs="Arial"/>
          <w:sz w:val="22"/>
          <w:szCs w:val="22"/>
        </w:rPr>
        <w:t xml:space="preserve">F.to </w:t>
      </w:r>
      <w:r w:rsidRPr="00DD782E">
        <w:rPr>
          <w:rFonts w:ascii="Arial" w:hAnsi="Arial" w:cs="Arial"/>
          <w:sz w:val="22"/>
          <w:szCs w:val="22"/>
        </w:rPr>
        <w:t>Eugenio Porfido)</w:t>
      </w:r>
    </w:p>
    <w:p w:rsidR="003301DF" w:rsidRDefault="003301DF" w:rsidP="003301DF">
      <w:pPr>
        <w:tabs>
          <w:tab w:val="left" w:pos="993"/>
          <w:tab w:val="left" w:pos="9923"/>
        </w:tabs>
        <w:ind w:left="567"/>
        <w:jc w:val="both"/>
        <w:rPr>
          <w:rFonts w:ascii="Arial" w:hAnsi="Arial" w:cs="Arial"/>
          <w:sz w:val="22"/>
          <w:szCs w:val="22"/>
        </w:rPr>
      </w:pPr>
    </w:p>
    <w:p w:rsidR="008F7980" w:rsidRDefault="008F7980" w:rsidP="003301DF">
      <w:pPr>
        <w:tabs>
          <w:tab w:val="left" w:pos="9923"/>
        </w:tabs>
        <w:ind w:left="567"/>
        <w:rPr>
          <w:rFonts w:ascii="Arial" w:hAnsi="Arial" w:cs="Arial"/>
          <w:sz w:val="22"/>
          <w:szCs w:val="22"/>
        </w:rPr>
      </w:pPr>
    </w:p>
    <w:sectPr w:rsidR="008F7980" w:rsidSect="00C74C06">
      <w:footerReference w:type="even" r:id="rId13"/>
      <w:footerReference w:type="default" r:id="rId14"/>
      <w:pgSz w:w="11906" w:h="16838" w:code="9"/>
      <w:pgMar w:top="1135" w:right="1416" w:bottom="1134" w:left="567" w:header="1134" w:footer="113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A186A" w:rsidRDefault="00BA186A">
      <w:r>
        <w:separator/>
      </w:r>
    </w:p>
  </w:endnote>
  <w:endnote w:type="continuationSeparator" w:id="0">
    <w:p w:rsidR="00BA186A" w:rsidRDefault="00BA18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onotype Corsiva">
    <w:panose1 w:val="03010101010201010101"/>
    <w:charset w:val="00"/>
    <w:family w:val="script"/>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ITC Avant Garde Std Bk">
    <w:altName w:val="ITC Avant Garde Std Bk"/>
    <w:panose1 w:val="00000000000000000000"/>
    <w:charset w:val="00"/>
    <w:family w:val="swiss"/>
    <w:notTrueType/>
    <w:pitch w:val="default"/>
    <w:sig w:usb0="00000003" w:usb1="00000000" w:usb2="00000000" w:usb3="00000000" w:csb0="00000001" w:csb1="00000000"/>
  </w:font>
  <w:font w:name="Albertus Md (WN)">
    <w:panose1 w:val="00000000000000000000"/>
    <w:charset w:val="00"/>
    <w:family w:val="swiss"/>
    <w:notTrueType/>
    <w:pitch w:val="variable"/>
    <w:sig w:usb0="00000003" w:usb1="00000000" w:usb2="00000000" w:usb3="00000000" w:csb0="00000001" w:csb1="00000000"/>
  </w:font>
  <w:font w:name="Candara">
    <w:panose1 w:val="020E0502030303020204"/>
    <w:charset w:val="00"/>
    <w:family w:val="swiss"/>
    <w:pitch w:val="variable"/>
    <w:sig w:usb0="A00002EF" w:usb1="4000A44B"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86A" w:rsidRDefault="00BA186A">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rsidR="00BA186A" w:rsidRDefault="00BA186A">
    <w:pPr>
      <w:pStyle w:val="Pidipa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A186A" w:rsidRPr="00240821" w:rsidRDefault="00BA186A" w:rsidP="00391196">
    <w:pPr>
      <w:pStyle w:val="Pidipagina"/>
      <w:framePr w:wrap="around" w:vAnchor="text" w:hAnchor="page" w:x="10736" w:y="-1"/>
      <w:rPr>
        <w:rFonts w:ascii="Tahoma" w:hAnsi="Tahoma" w:cs="Tahoma"/>
      </w:rPr>
    </w:pPr>
    <w:r w:rsidRPr="00240821">
      <w:rPr>
        <w:rStyle w:val="Numeropagina"/>
        <w:rFonts w:ascii="Tahoma" w:hAnsi="Tahoma" w:cs="Tahoma"/>
      </w:rPr>
      <w:fldChar w:fldCharType="begin"/>
    </w:r>
    <w:r w:rsidRPr="00240821">
      <w:rPr>
        <w:rStyle w:val="Numeropagina"/>
        <w:rFonts w:ascii="Tahoma" w:hAnsi="Tahoma" w:cs="Tahoma"/>
      </w:rPr>
      <w:instrText xml:space="preserve">PAGE  </w:instrText>
    </w:r>
    <w:r w:rsidRPr="00240821">
      <w:rPr>
        <w:rStyle w:val="Numeropagina"/>
        <w:rFonts w:ascii="Tahoma" w:hAnsi="Tahoma" w:cs="Tahoma"/>
      </w:rPr>
      <w:fldChar w:fldCharType="separate"/>
    </w:r>
    <w:r w:rsidR="00D56E25">
      <w:rPr>
        <w:rStyle w:val="Numeropagina"/>
        <w:rFonts w:ascii="Tahoma" w:hAnsi="Tahoma" w:cs="Tahoma"/>
        <w:noProof/>
      </w:rPr>
      <w:t>10</w:t>
    </w:r>
    <w:r w:rsidRPr="00240821">
      <w:rPr>
        <w:rStyle w:val="Numeropagina"/>
        <w:rFonts w:ascii="Tahoma" w:hAnsi="Tahoma" w:cs="Tahoma"/>
      </w:rPr>
      <w:fldChar w:fldCharType="end"/>
    </w:r>
    <w:r w:rsidRPr="00240821">
      <w:rPr>
        <w:rStyle w:val="Numeropagina"/>
        <w:rFonts w:ascii="Tahoma" w:hAnsi="Tahoma" w:cs="Tahoma"/>
      </w:rPr>
      <w:t xml:space="preserve"> </w:t>
    </w:r>
    <w:proofErr w:type="gramStart"/>
    <w:r w:rsidRPr="00240821">
      <w:rPr>
        <w:rStyle w:val="Numeropagina"/>
        <w:rFonts w:ascii="Tahoma" w:hAnsi="Tahoma" w:cs="Tahoma"/>
      </w:rPr>
      <w:t xml:space="preserve">di  </w:t>
    </w:r>
    <w:proofErr w:type="gramEnd"/>
    <w:r w:rsidRPr="00240821">
      <w:rPr>
        <w:rStyle w:val="Numeropagina"/>
        <w:rFonts w:ascii="Tahoma" w:hAnsi="Tahoma" w:cs="Tahoma"/>
      </w:rPr>
      <w:fldChar w:fldCharType="begin"/>
    </w:r>
    <w:r w:rsidRPr="00240821">
      <w:rPr>
        <w:rStyle w:val="Numeropagina"/>
        <w:rFonts w:ascii="Tahoma" w:hAnsi="Tahoma" w:cs="Tahoma"/>
      </w:rPr>
      <w:instrText xml:space="preserve"> NUMPAGES </w:instrText>
    </w:r>
    <w:r w:rsidRPr="00240821">
      <w:rPr>
        <w:rStyle w:val="Numeropagina"/>
        <w:rFonts w:ascii="Tahoma" w:hAnsi="Tahoma" w:cs="Tahoma"/>
      </w:rPr>
      <w:fldChar w:fldCharType="separate"/>
    </w:r>
    <w:r w:rsidR="00D56E25">
      <w:rPr>
        <w:rStyle w:val="Numeropagina"/>
        <w:rFonts w:ascii="Tahoma" w:hAnsi="Tahoma" w:cs="Tahoma"/>
        <w:noProof/>
      </w:rPr>
      <w:t>10</w:t>
    </w:r>
    <w:r w:rsidRPr="00240821">
      <w:rPr>
        <w:rStyle w:val="Numeropagina"/>
        <w:rFonts w:ascii="Tahoma" w:hAnsi="Tahoma" w:cs="Tahom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A186A" w:rsidRDefault="00BA186A">
      <w:r>
        <w:separator/>
      </w:r>
    </w:p>
  </w:footnote>
  <w:footnote w:type="continuationSeparator" w:id="0">
    <w:p w:rsidR="00BA186A" w:rsidRDefault="00BA186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12D6EED2"/>
    <w:lvl w:ilvl="0">
      <w:numFmt w:val="decimal"/>
      <w:lvlText w:val="*"/>
      <w:lvlJc w:val="left"/>
    </w:lvl>
  </w:abstractNum>
  <w:abstractNum w:abstractNumId="1">
    <w:nsid w:val="0B7947D5"/>
    <w:multiLevelType w:val="hybridMultilevel"/>
    <w:tmpl w:val="DC86C4EA"/>
    <w:lvl w:ilvl="0" w:tplc="04100001">
      <w:start w:val="1"/>
      <w:numFmt w:val="bullet"/>
      <w:lvlText w:val=""/>
      <w:lvlJc w:val="left"/>
      <w:pPr>
        <w:tabs>
          <w:tab w:val="num" w:pos="1843"/>
        </w:tabs>
        <w:ind w:left="1843" w:hanging="425"/>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
    <w:nsid w:val="0BA573A1"/>
    <w:multiLevelType w:val="hybridMultilevel"/>
    <w:tmpl w:val="6408EE2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3">
    <w:nsid w:val="11243FCA"/>
    <w:multiLevelType w:val="hybridMultilevel"/>
    <w:tmpl w:val="B46626F8"/>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1240423E"/>
    <w:multiLevelType w:val="hybridMultilevel"/>
    <w:tmpl w:val="1E54E13E"/>
    <w:lvl w:ilvl="0" w:tplc="04100017">
      <w:start w:val="1"/>
      <w:numFmt w:val="lowerLetter"/>
      <w:lvlText w:val="%1)"/>
      <w:lvlJc w:val="left"/>
      <w:pPr>
        <w:ind w:left="2280" w:hanging="360"/>
      </w:pPr>
    </w:lvl>
    <w:lvl w:ilvl="1" w:tplc="04100019" w:tentative="1">
      <w:start w:val="1"/>
      <w:numFmt w:val="lowerLetter"/>
      <w:lvlText w:val="%2."/>
      <w:lvlJc w:val="left"/>
      <w:pPr>
        <w:ind w:left="3000" w:hanging="360"/>
      </w:pPr>
    </w:lvl>
    <w:lvl w:ilvl="2" w:tplc="0410001B" w:tentative="1">
      <w:start w:val="1"/>
      <w:numFmt w:val="lowerRoman"/>
      <w:lvlText w:val="%3."/>
      <w:lvlJc w:val="right"/>
      <w:pPr>
        <w:ind w:left="3720" w:hanging="180"/>
      </w:pPr>
    </w:lvl>
    <w:lvl w:ilvl="3" w:tplc="0410000F" w:tentative="1">
      <w:start w:val="1"/>
      <w:numFmt w:val="decimal"/>
      <w:lvlText w:val="%4."/>
      <w:lvlJc w:val="left"/>
      <w:pPr>
        <w:ind w:left="4440" w:hanging="360"/>
      </w:pPr>
    </w:lvl>
    <w:lvl w:ilvl="4" w:tplc="04100019" w:tentative="1">
      <w:start w:val="1"/>
      <w:numFmt w:val="lowerLetter"/>
      <w:lvlText w:val="%5."/>
      <w:lvlJc w:val="left"/>
      <w:pPr>
        <w:ind w:left="5160" w:hanging="360"/>
      </w:pPr>
    </w:lvl>
    <w:lvl w:ilvl="5" w:tplc="0410001B" w:tentative="1">
      <w:start w:val="1"/>
      <w:numFmt w:val="lowerRoman"/>
      <w:lvlText w:val="%6."/>
      <w:lvlJc w:val="right"/>
      <w:pPr>
        <w:ind w:left="5880" w:hanging="180"/>
      </w:pPr>
    </w:lvl>
    <w:lvl w:ilvl="6" w:tplc="0410000F" w:tentative="1">
      <w:start w:val="1"/>
      <w:numFmt w:val="decimal"/>
      <w:lvlText w:val="%7."/>
      <w:lvlJc w:val="left"/>
      <w:pPr>
        <w:ind w:left="6600" w:hanging="360"/>
      </w:pPr>
    </w:lvl>
    <w:lvl w:ilvl="7" w:tplc="04100019" w:tentative="1">
      <w:start w:val="1"/>
      <w:numFmt w:val="lowerLetter"/>
      <w:lvlText w:val="%8."/>
      <w:lvlJc w:val="left"/>
      <w:pPr>
        <w:ind w:left="7320" w:hanging="360"/>
      </w:pPr>
    </w:lvl>
    <w:lvl w:ilvl="8" w:tplc="0410001B" w:tentative="1">
      <w:start w:val="1"/>
      <w:numFmt w:val="lowerRoman"/>
      <w:lvlText w:val="%9."/>
      <w:lvlJc w:val="right"/>
      <w:pPr>
        <w:ind w:left="8040" w:hanging="180"/>
      </w:pPr>
    </w:lvl>
  </w:abstractNum>
  <w:abstractNum w:abstractNumId="5">
    <w:nsid w:val="1395716E"/>
    <w:multiLevelType w:val="hybridMultilevel"/>
    <w:tmpl w:val="9BF4539C"/>
    <w:lvl w:ilvl="0" w:tplc="0410000B">
      <w:start w:val="1"/>
      <w:numFmt w:val="bullet"/>
      <w:lvlText w:val=""/>
      <w:lvlJc w:val="left"/>
      <w:pPr>
        <w:ind w:left="1287" w:hanging="360"/>
      </w:pPr>
      <w:rPr>
        <w:rFonts w:ascii="Wingdings" w:hAnsi="Wingding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6">
    <w:nsid w:val="144421C4"/>
    <w:multiLevelType w:val="hybridMultilevel"/>
    <w:tmpl w:val="3B8A91CC"/>
    <w:lvl w:ilvl="0" w:tplc="F024344C">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16352D94"/>
    <w:multiLevelType w:val="hybridMultilevel"/>
    <w:tmpl w:val="94AAA7D0"/>
    <w:lvl w:ilvl="0" w:tplc="04100019">
      <w:start w:val="1"/>
      <w:numFmt w:val="lowerLetter"/>
      <w:lvlText w:val="%1."/>
      <w:lvlJc w:val="left"/>
      <w:pPr>
        <w:ind w:left="1571" w:hanging="360"/>
      </w:pPr>
      <w:rPr>
        <w:rFonts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8">
    <w:nsid w:val="196029FB"/>
    <w:multiLevelType w:val="hybridMultilevel"/>
    <w:tmpl w:val="71B219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D0C009A"/>
    <w:multiLevelType w:val="multilevel"/>
    <w:tmpl w:val="37F04A8C"/>
    <w:lvl w:ilvl="0">
      <w:start w:val="1"/>
      <w:numFmt w:val="bullet"/>
      <w:lvlText w:val="-"/>
      <w:lvlJc w:val="left"/>
      <w:pPr>
        <w:ind w:left="1852" w:hanging="360"/>
      </w:pPr>
      <w:rPr>
        <w:rFonts w:ascii="Calibri" w:hAnsi="Calibri" w:hint="default"/>
        <w:b/>
      </w:rPr>
    </w:lvl>
    <w:lvl w:ilvl="1">
      <w:start w:val="1"/>
      <w:numFmt w:val="lowerLetter"/>
      <w:lvlText w:val="%2)"/>
      <w:lvlJc w:val="left"/>
      <w:pPr>
        <w:ind w:left="2572" w:hanging="360"/>
      </w:pPr>
      <w:rPr>
        <w:rFonts w:hint="default"/>
      </w:rPr>
    </w:lvl>
    <w:lvl w:ilvl="2" w:tentative="1">
      <w:start w:val="1"/>
      <w:numFmt w:val="lowerRoman"/>
      <w:lvlText w:val="%3."/>
      <w:lvlJc w:val="right"/>
      <w:pPr>
        <w:ind w:left="3292" w:hanging="180"/>
      </w:pPr>
      <w:rPr>
        <w:rFonts w:cs="Times New Roman"/>
      </w:rPr>
    </w:lvl>
    <w:lvl w:ilvl="3" w:tentative="1">
      <w:start w:val="1"/>
      <w:numFmt w:val="decimal"/>
      <w:lvlText w:val="%4."/>
      <w:lvlJc w:val="left"/>
      <w:pPr>
        <w:ind w:left="4012" w:hanging="360"/>
      </w:pPr>
      <w:rPr>
        <w:rFonts w:cs="Times New Roman"/>
      </w:rPr>
    </w:lvl>
    <w:lvl w:ilvl="4" w:tentative="1">
      <w:start w:val="1"/>
      <w:numFmt w:val="lowerLetter"/>
      <w:lvlText w:val="%5."/>
      <w:lvlJc w:val="left"/>
      <w:pPr>
        <w:ind w:left="4732" w:hanging="360"/>
      </w:pPr>
      <w:rPr>
        <w:rFonts w:cs="Times New Roman"/>
      </w:rPr>
    </w:lvl>
    <w:lvl w:ilvl="5" w:tentative="1">
      <w:start w:val="1"/>
      <w:numFmt w:val="lowerRoman"/>
      <w:lvlText w:val="%6."/>
      <w:lvlJc w:val="right"/>
      <w:pPr>
        <w:ind w:left="5452" w:hanging="180"/>
      </w:pPr>
      <w:rPr>
        <w:rFonts w:cs="Times New Roman"/>
      </w:rPr>
    </w:lvl>
    <w:lvl w:ilvl="6" w:tentative="1">
      <w:start w:val="1"/>
      <w:numFmt w:val="decimal"/>
      <w:lvlText w:val="%7."/>
      <w:lvlJc w:val="left"/>
      <w:pPr>
        <w:ind w:left="6172" w:hanging="360"/>
      </w:pPr>
      <w:rPr>
        <w:rFonts w:cs="Times New Roman"/>
      </w:rPr>
    </w:lvl>
    <w:lvl w:ilvl="7" w:tentative="1">
      <w:start w:val="1"/>
      <w:numFmt w:val="lowerLetter"/>
      <w:lvlText w:val="%8."/>
      <w:lvlJc w:val="left"/>
      <w:pPr>
        <w:ind w:left="6892" w:hanging="360"/>
      </w:pPr>
      <w:rPr>
        <w:rFonts w:cs="Times New Roman"/>
      </w:rPr>
    </w:lvl>
    <w:lvl w:ilvl="8" w:tentative="1">
      <w:start w:val="1"/>
      <w:numFmt w:val="lowerRoman"/>
      <w:lvlText w:val="%9."/>
      <w:lvlJc w:val="right"/>
      <w:pPr>
        <w:ind w:left="7612" w:hanging="180"/>
      </w:pPr>
      <w:rPr>
        <w:rFonts w:cs="Times New Roman"/>
      </w:rPr>
    </w:lvl>
  </w:abstractNum>
  <w:abstractNum w:abstractNumId="10">
    <w:nsid w:val="1F6C2262"/>
    <w:multiLevelType w:val="hybridMultilevel"/>
    <w:tmpl w:val="19786170"/>
    <w:lvl w:ilvl="0" w:tplc="14E27EB2">
      <w:start w:val="14"/>
      <w:numFmt w:val="bullet"/>
      <w:lvlText w:val="-"/>
      <w:lvlJc w:val="left"/>
      <w:pPr>
        <w:ind w:left="927" w:hanging="360"/>
      </w:pPr>
      <w:rPr>
        <w:rFonts w:ascii="Calibri" w:eastAsia="Times New Roman" w:hAnsi="Calibri" w:cs="Times New Roman"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11">
    <w:nsid w:val="22A0183C"/>
    <w:multiLevelType w:val="hybridMultilevel"/>
    <w:tmpl w:val="F3024DEC"/>
    <w:lvl w:ilvl="0" w:tplc="14E27EB2">
      <w:start w:val="14"/>
      <w:numFmt w:val="bullet"/>
      <w:lvlText w:val="-"/>
      <w:lvlJc w:val="left"/>
      <w:pPr>
        <w:ind w:left="1287" w:hanging="360"/>
      </w:pPr>
      <w:rPr>
        <w:rFonts w:ascii="Calibri" w:eastAsia="Times New Roman" w:hAnsi="Calibri" w:cs="Times New Roman"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2">
    <w:nsid w:val="28113F16"/>
    <w:multiLevelType w:val="hybridMultilevel"/>
    <w:tmpl w:val="061A7070"/>
    <w:lvl w:ilvl="0" w:tplc="839A1A02">
      <w:start w:val="1"/>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13">
    <w:nsid w:val="33022352"/>
    <w:multiLevelType w:val="hybridMultilevel"/>
    <w:tmpl w:val="5D586120"/>
    <w:lvl w:ilvl="0" w:tplc="9E129C22">
      <w:start w:val="1"/>
      <w:numFmt w:val="bullet"/>
      <w:lvlText w:val="□"/>
      <w:lvlJc w:val="left"/>
      <w:pPr>
        <w:ind w:left="1429" w:hanging="360"/>
      </w:pPr>
      <w:rPr>
        <w:rFonts w:ascii="Monotype Corsiva" w:hAnsi="Monotype Corsiva" w:hint="default"/>
        <w:sz w:val="40"/>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4">
    <w:nsid w:val="33BE3248"/>
    <w:multiLevelType w:val="hybridMultilevel"/>
    <w:tmpl w:val="48A44BD0"/>
    <w:lvl w:ilvl="0" w:tplc="F976BA14">
      <w:start w:val="1"/>
      <w:numFmt w:val="lowerLetter"/>
      <w:lvlText w:val="%1)"/>
      <w:lvlJc w:val="left"/>
      <w:pPr>
        <w:ind w:left="644" w:hanging="360"/>
      </w:p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5">
    <w:nsid w:val="36C72C80"/>
    <w:multiLevelType w:val="hybridMultilevel"/>
    <w:tmpl w:val="EA38F440"/>
    <w:lvl w:ilvl="0" w:tplc="0410000D">
      <w:start w:val="1"/>
      <w:numFmt w:val="bullet"/>
      <w:lvlText w:val=""/>
      <w:lvlJc w:val="left"/>
      <w:pPr>
        <w:ind w:left="1429" w:hanging="360"/>
      </w:pPr>
      <w:rPr>
        <w:rFonts w:ascii="Wingdings" w:hAnsi="Wingdings"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6">
    <w:nsid w:val="386B280A"/>
    <w:multiLevelType w:val="hybridMultilevel"/>
    <w:tmpl w:val="7B04D5FE"/>
    <w:lvl w:ilvl="0" w:tplc="11DC75B2">
      <w:start w:val="1"/>
      <w:numFmt w:val="bullet"/>
      <w:lvlText w:val="□"/>
      <w:lvlJc w:val="left"/>
      <w:pPr>
        <w:ind w:left="1648" w:hanging="360"/>
      </w:pPr>
      <w:rPr>
        <w:rFonts w:ascii="Monotype Corsiva" w:hAnsi="Monotype Corsiva" w:hint="default"/>
        <w:color w:val="auto"/>
        <w:sz w:val="36"/>
      </w:rPr>
    </w:lvl>
    <w:lvl w:ilvl="1" w:tplc="04100003" w:tentative="1">
      <w:start w:val="1"/>
      <w:numFmt w:val="bullet"/>
      <w:lvlText w:val="o"/>
      <w:lvlJc w:val="left"/>
      <w:pPr>
        <w:ind w:left="2368" w:hanging="360"/>
      </w:pPr>
      <w:rPr>
        <w:rFonts w:ascii="Courier New" w:hAnsi="Courier New" w:cs="Courier New" w:hint="default"/>
      </w:rPr>
    </w:lvl>
    <w:lvl w:ilvl="2" w:tplc="04100005" w:tentative="1">
      <w:start w:val="1"/>
      <w:numFmt w:val="bullet"/>
      <w:lvlText w:val=""/>
      <w:lvlJc w:val="left"/>
      <w:pPr>
        <w:ind w:left="3088" w:hanging="360"/>
      </w:pPr>
      <w:rPr>
        <w:rFonts w:ascii="Wingdings" w:hAnsi="Wingdings" w:hint="default"/>
      </w:rPr>
    </w:lvl>
    <w:lvl w:ilvl="3" w:tplc="04100001" w:tentative="1">
      <w:start w:val="1"/>
      <w:numFmt w:val="bullet"/>
      <w:lvlText w:val=""/>
      <w:lvlJc w:val="left"/>
      <w:pPr>
        <w:ind w:left="3808" w:hanging="360"/>
      </w:pPr>
      <w:rPr>
        <w:rFonts w:ascii="Symbol" w:hAnsi="Symbol" w:hint="default"/>
      </w:rPr>
    </w:lvl>
    <w:lvl w:ilvl="4" w:tplc="04100003" w:tentative="1">
      <w:start w:val="1"/>
      <w:numFmt w:val="bullet"/>
      <w:lvlText w:val="o"/>
      <w:lvlJc w:val="left"/>
      <w:pPr>
        <w:ind w:left="4528" w:hanging="360"/>
      </w:pPr>
      <w:rPr>
        <w:rFonts w:ascii="Courier New" w:hAnsi="Courier New" w:cs="Courier New" w:hint="default"/>
      </w:rPr>
    </w:lvl>
    <w:lvl w:ilvl="5" w:tplc="04100005" w:tentative="1">
      <w:start w:val="1"/>
      <w:numFmt w:val="bullet"/>
      <w:lvlText w:val=""/>
      <w:lvlJc w:val="left"/>
      <w:pPr>
        <w:ind w:left="5248" w:hanging="360"/>
      </w:pPr>
      <w:rPr>
        <w:rFonts w:ascii="Wingdings" w:hAnsi="Wingdings" w:hint="default"/>
      </w:rPr>
    </w:lvl>
    <w:lvl w:ilvl="6" w:tplc="04100001" w:tentative="1">
      <w:start w:val="1"/>
      <w:numFmt w:val="bullet"/>
      <w:lvlText w:val=""/>
      <w:lvlJc w:val="left"/>
      <w:pPr>
        <w:ind w:left="5968" w:hanging="360"/>
      </w:pPr>
      <w:rPr>
        <w:rFonts w:ascii="Symbol" w:hAnsi="Symbol" w:hint="default"/>
      </w:rPr>
    </w:lvl>
    <w:lvl w:ilvl="7" w:tplc="04100003" w:tentative="1">
      <w:start w:val="1"/>
      <w:numFmt w:val="bullet"/>
      <w:lvlText w:val="o"/>
      <w:lvlJc w:val="left"/>
      <w:pPr>
        <w:ind w:left="6688" w:hanging="360"/>
      </w:pPr>
      <w:rPr>
        <w:rFonts w:ascii="Courier New" w:hAnsi="Courier New" w:cs="Courier New" w:hint="default"/>
      </w:rPr>
    </w:lvl>
    <w:lvl w:ilvl="8" w:tplc="04100005" w:tentative="1">
      <w:start w:val="1"/>
      <w:numFmt w:val="bullet"/>
      <w:lvlText w:val=""/>
      <w:lvlJc w:val="left"/>
      <w:pPr>
        <w:ind w:left="7408" w:hanging="360"/>
      </w:pPr>
      <w:rPr>
        <w:rFonts w:ascii="Wingdings" w:hAnsi="Wingdings" w:hint="default"/>
      </w:rPr>
    </w:lvl>
  </w:abstractNum>
  <w:abstractNum w:abstractNumId="17">
    <w:nsid w:val="3CEF538C"/>
    <w:multiLevelType w:val="hybridMultilevel"/>
    <w:tmpl w:val="F5D0CBF8"/>
    <w:lvl w:ilvl="0" w:tplc="04100003">
      <w:start w:val="1"/>
      <w:numFmt w:val="bullet"/>
      <w:lvlText w:val="o"/>
      <w:lvlJc w:val="left"/>
      <w:pPr>
        <w:ind w:left="1429" w:hanging="360"/>
      </w:pPr>
      <w:rPr>
        <w:rFonts w:ascii="Courier New" w:hAnsi="Courier New" w:cs="Courier New" w:hint="default"/>
      </w:rPr>
    </w:lvl>
    <w:lvl w:ilvl="1" w:tplc="04100003" w:tentative="1">
      <w:start w:val="1"/>
      <w:numFmt w:val="bullet"/>
      <w:lvlText w:val="o"/>
      <w:lvlJc w:val="left"/>
      <w:pPr>
        <w:ind w:left="2149" w:hanging="360"/>
      </w:pPr>
      <w:rPr>
        <w:rFonts w:ascii="Courier New" w:hAnsi="Courier New" w:cs="Courier New" w:hint="default"/>
      </w:rPr>
    </w:lvl>
    <w:lvl w:ilvl="2" w:tplc="04100005" w:tentative="1">
      <w:start w:val="1"/>
      <w:numFmt w:val="bullet"/>
      <w:lvlText w:val=""/>
      <w:lvlJc w:val="left"/>
      <w:pPr>
        <w:ind w:left="2869" w:hanging="360"/>
      </w:pPr>
      <w:rPr>
        <w:rFonts w:ascii="Wingdings" w:hAnsi="Wingdings" w:hint="default"/>
      </w:rPr>
    </w:lvl>
    <w:lvl w:ilvl="3" w:tplc="04100001" w:tentative="1">
      <w:start w:val="1"/>
      <w:numFmt w:val="bullet"/>
      <w:lvlText w:val=""/>
      <w:lvlJc w:val="left"/>
      <w:pPr>
        <w:ind w:left="3589" w:hanging="360"/>
      </w:pPr>
      <w:rPr>
        <w:rFonts w:ascii="Symbol" w:hAnsi="Symbol" w:hint="default"/>
      </w:rPr>
    </w:lvl>
    <w:lvl w:ilvl="4" w:tplc="04100003" w:tentative="1">
      <w:start w:val="1"/>
      <w:numFmt w:val="bullet"/>
      <w:lvlText w:val="o"/>
      <w:lvlJc w:val="left"/>
      <w:pPr>
        <w:ind w:left="4309" w:hanging="360"/>
      </w:pPr>
      <w:rPr>
        <w:rFonts w:ascii="Courier New" w:hAnsi="Courier New" w:cs="Courier New" w:hint="default"/>
      </w:rPr>
    </w:lvl>
    <w:lvl w:ilvl="5" w:tplc="04100005" w:tentative="1">
      <w:start w:val="1"/>
      <w:numFmt w:val="bullet"/>
      <w:lvlText w:val=""/>
      <w:lvlJc w:val="left"/>
      <w:pPr>
        <w:ind w:left="5029" w:hanging="360"/>
      </w:pPr>
      <w:rPr>
        <w:rFonts w:ascii="Wingdings" w:hAnsi="Wingdings" w:hint="default"/>
      </w:rPr>
    </w:lvl>
    <w:lvl w:ilvl="6" w:tplc="04100001" w:tentative="1">
      <w:start w:val="1"/>
      <w:numFmt w:val="bullet"/>
      <w:lvlText w:val=""/>
      <w:lvlJc w:val="left"/>
      <w:pPr>
        <w:ind w:left="5749" w:hanging="360"/>
      </w:pPr>
      <w:rPr>
        <w:rFonts w:ascii="Symbol" w:hAnsi="Symbol" w:hint="default"/>
      </w:rPr>
    </w:lvl>
    <w:lvl w:ilvl="7" w:tplc="04100003" w:tentative="1">
      <w:start w:val="1"/>
      <w:numFmt w:val="bullet"/>
      <w:lvlText w:val="o"/>
      <w:lvlJc w:val="left"/>
      <w:pPr>
        <w:ind w:left="6469" w:hanging="360"/>
      </w:pPr>
      <w:rPr>
        <w:rFonts w:ascii="Courier New" w:hAnsi="Courier New" w:cs="Courier New" w:hint="default"/>
      </w:rPr>
    </w:lvl>
    <w:lvl w:ilvl="8" w:tplc="04100005" w:tentative="1">
      <w:start w:val="1"/>
      <w:numFmt w:val="bullet"/>
      <w:lvlText w:val=""/>
      <w:lvlJc w:val="left"/>
      <w:pPr>
        <w:ind w:left="7189" w:hanging="360"/>
      </w:pPr>
      <w:rPr>
        <w:rFonts w:ascii="Wingdings" w:hAnsi="Wingdings" w:hint="default"/>
      </w:rPr>
    </w:lvl>
  </w:abstractNum>
  <w:abstractNum w:abstractNumId="18">
    <w:nsid w:val="3EF039D4"/>
    <w:multiLevelType w:val="hybridMultilevel"/>
    <w:tmpl w:val="35EC0A00"/>
    <w:lvl w:ilvl="0" w:tplc="96F48986">
      <w:start w:val="1"/>
      <w:numFmt w:val="bullet"/>
      <w:lvlText w:val=""/>
      <w:lvlJc w:val="left"/>
      <w:pPr>
        <w:tabs>
          <w:tab w:val="num" w:pos="1287"/>
        </w:tabs>
        <w:ind w:left="1287" w:hanging="360"/>
      </w:pPr>
      <w:rPr>
        <w:rFonts w:ascii="Wingdings" w:hAnsi="Wingdings" w:hint="default"/>
      </w:rPr>
    </w:lvl>
    <w:lvl w:ilvl="1" w:tplc="B22485F6">
      <w:start w:val="1"/>
      <w:numFmt w:val="decimal"/>
      <w:lvlText w:val="%2."/>
      <w:lvlJc w:val="left"/>
      <w:pPr>
        <w:tabs>
          <w:tab w:val="num" w:pos="2007"/>
        </w:tabs>
        <w:ind w:left="2007" w:hanging="360"/>
      </w:pPr>
      <w:rPr>
        <w:rFonts w:hint="default"/>
        <w:b/>
        <w:i w:val="0"/>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19">
    <w:nsid w:val="46AF7DBC"/>
    <w:multiLevelType w:val="hybridMultilevel"/>
    <w:tmpl w:val="B2D088AA"/>
    <w:lvl w:ilvl="0" w:tplc="154E9632">
      <w:start w:val="1"/>
      <w:numFmt w:val="bullet"/>
      <w:lvlText w:val="-"/>
      <w:lvlJc w:val="left"/>
      <w:pPr>
        <w:tabs>
          <w:tab w:val="num" w:pos="1287"/>
        </w:tabs>
        <w:ind w:left="1287" w:hanging="360"/>
      </w:pPr>
      <w:rPr>
        <w:rFonts w:ascii="Verdana" w:hAnsi="Verdana"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0">
    <w:nsid w:val="4A002FC8"/>
    <w:multiLevelType w:val="hybridMultilevel"/>
    <w:tmpl w:val="F2C057B4"/>
    <w:lvl w:ilvl="0" w:tplc="7E98FE06">
      <w:start w:val="3"/>
      <w:numFmt w:val="bullet"/>
      <w:lvlText w:val="-"/>
      <w:lvlJc w:val="left"/>
      <w:pPr>
        <w:ind w:left="1211" w:hanging="360"/>
      </w:pPr>
      <w:rPr>
        <w:rFonts w:ascii="Arial" w:eastAsia="Times New Roman" w:hAnsi="Arial" w:cs="Arial" w:hint="default"/>
        <w:b w:val="0"/>
      </w:rPr>
    </w:lvl>
    <w:lvl w:ilvl="1" w:tplc="04100003" w:tentative="1">
      <w:start w:val="1"/>
      <w:numFmt w:val="bullet"/>
      <w:lvlText w:val="o"/>
      <w:lvlJc w:val="left"/>
      <w:pPr>
        <w:ind w:left="1931" w:hanging="360"/>
      </w:pPr>
      <w:rPr>
        <w:rFonts w:ascii="Courier New" w:hAnsi="Courier New" w:cs="Courier New" w:hint="default"/>
      </w:rPr>
    </w:lvl>
    <w:lvl w:ilvl="2" w:tplc="04100005" w:tentative="1">
      <w:start w:val="1"/>
      <w:numFmt w:val="bullet"/>
      <w:lvlText w:val=""/>
      <w:lvlJc w:val="left"/>
      <w:pPr>
        <w:ind w:left="2651" w:hanging="360"/>
      </w:pPr>
      <w:rPr>
        <w:rFonts w:ascii="Wingdings" w:hAnsi="Wingdings" w:hint="default"/>
      </w:rPr>
    </w:lvl>
    <w:lvl w:ilvl="3" w:tplc="04100001" w:tentative="1">
      <w:start w:val="1"/>
      <w:numFmt w:val="bullet"/>
      <w:lvlText w:val=""/>
      <w:lvlJc w:val="left"/>
      <w:pPr>
        <w:ind w:left="3371" w:hanging="360"/>
      </w:pPr>
      <w:rPr>
        <w:rFonts w:ascii="Symbol" w:hAnsi="Symbol" w:hint="default"/>
      </w:rPr>
    </w:lvl>
    <w:lvl w:ilvl="4" w:tplc="04100003" w:tentative="1">
      <w:start w:val="1"/>
      <w:numFmt w:val="bullet"/>
      <w:lvlText w:val="o"/>
      <w:lvlJc w:val="left"/>
      <w:pPr>
        <w:ind w:left="4091" w:hanging="360"/>
      </w:pPr>
      <w:rPr>
        <w:rFonts w:ascii="Courier New" w:hAnsi="Courier New" w:cs="Courier New" w:hint="default"/>
      </w:rPr>
    </w:lvl>
    <w:lvl w:ilvl="5" w:tplc="04100005" w:tentative="1">
      <w:start w:val="1"/>
      <w:numFmt w:val="bullet"/>
      <w:lvlText w:val=""/>
      <w:lvlJc w:val="left"/>
      <w:pPr>
        <w:ind w:left="4811" w:hanging="360"/>
      </w:pPr>
      <w:rPr>
        <w:rFonts w:ascii="Wingdings" w:hAnsi="Wingdings" w:hint="default"/>
      </w:rPr>
    </w:lvl>
    <w:lvl w:ilvl="6" w:tplc="04100001" w:tentative="1">
      <w:start w:val="1"/>
      <w:numFmt w:val="bullet"/>
      <w:lvlText w:val=""/>
      <w:lvlJc w:val="left"/>
      <w:pPr>
        <w:ind w:left="5531" w:hanging="360"/>
      </w:pPr>
      <w:rPr>
        <w:rFonts w:ascii="Symbol" w:hAnsi="Symbol" w:hint="default"/>
      </w:rPr>
    </w:lvl>
    <w:lvl w:ilvl="7" w:tplc="04100003" w:tentative="1">
      <w:start w:val="1"/>
      <w:numFmt w:val="bullet"/>
      <w:lvlText w:val="o"/>
      <w:lvlJc w:val="left"/>
      <w:pPr>
        <w:ind w:left="6251" w:hanging="360"/>
      </w:pPr>
      <w:rPr>
        <w:rFonts w:ascii="Courier New" w:hAnsi="Courier New" w:cs="Courier New" w:hint="default"/>
      </w:rPr>
    </w:lvl>
    <w:lvl w:ilvl="8" w:tplc="04100005" w:tentative="1">
      <w:start w:val="1"/>
      <w:numFmt w:val="bullet"/>
      <w:lvlText w:val=""/>
      <w:lvlJc w:val="left"/>
      <w:pPr>
        <w:ind w:left="6971" w:hanging="360"/>
      </w:pPr>
      <w:rPr>
        <w:rFonts w:ascii="Wingdings" w:hAnsi="Wingdings" w:hint="default"/>
      </w:rPr>
    </w:lvl>
  </w:abstractNum>
  <w:abstractNum w:abstractNumId="21">
    <w:nsid w:val="4FBA65D6"/>
    <w:multiLevelType w:val="hybridMultilevel"/>
    <w:tmpl w:val="43569780"/>
    <w:lvl w:ilvl="0" w:tplc="1EE830BA">
      <w:start w:val="1"/>
      <w:numFmt w:val="bullet"/>
      <w:lvlText w:val=""/>
      <w:lvlJc w:val="left"/>
      <w:pPr>
        <w:ind w:left="153" w:hanging="360"/>
      </w:pPr>
      <w:rPr>
        <w:rFonts w:ascii="Wingdings" w:hAnsi="Wingdings" w:hint="default"/>
        <w:color w:val="000000"/>
        <w:sz w:val="16"/>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22">
    <w:nsid w:val="50481306"/>
    <w:multiLevelType w:val="hybridMultilevel"/>
    <w:tmpl w:val="38BAB900"/>
    <w:lvl w:ilvl="0" w:tplc="B5587050">
      <w:start w:val="26"/>
      <w:numFmt w:val="bullet"/>
      <w:lvlText w:val="-"/>
      <w:lvlJc w:val="left"/>
      <w:pPr>
        <w:ind w:left="927" w:hanging="360"/>
      </w:pPr>
      <w:rPr>
        <w:rFonts w:ascii="Arial" w:eastAsia="Times New Roman" w:hAnsi="Arial" w:cs="Arial" w:hint="default"/>
      </w:rPr>
    </w:lvl>
    <w:lvl w:ilvl="1" w:tplc="04100003" w:tentative="1">
      <w:start w:val="1"/>
      <w:numFmt w:val="bullet"/>
      <w:lvlText w:val="o"/>
      <w:lvlJc w:val="left"/>
      <w:pPr>
        <w:ind w:left="1647" w:hanging="360"/>
      </w:pPr>
      <w:rPr>
        <w:rFonts w:ascii="Courier New" w:hAnsi="Courier New" w:cs="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cs="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cs="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23">
    <w:nsid w:val="52802EBA"/>
    <w:multiLevelType w:val="hybridMultilevel"/>
    <w:tmpl w:val="50761D40"/>
    <w:lvl w:ilvl="0" w:tplc="04100001">
      <w:start w:val="1"/>
      <w:numFmt w:val="bullet"/>
      <w:lvlText w:val=""/>
      <w:lvlJc w:val="left"/>
      <w:pPr>
        <w:ind w:left="720" w:hanging="360"/>
      </w:pPr>
      <w:rPr>
        <w:rFonts w:ascii="Symbol" w:hAnsi="Symbol" w:hint="default"/>
      </w:rPr>
    </w:lvl>
    <w:lvl w:ilvl="1" w:tplc="94C25788">
      <w:numFmt w:val="bullet"/>
      <w:lvlText w:val="-"/>
      <w:lvlJc w:val="left"/>
      <w:pPr>
        <w:ind w:left="1440" w:hanging="360"/>
      </w:pPr>
      <w:rPr>
        <w:rFonts w:ascii="Arial" w:eastAsia="Times New Roman" w:hAnsi="Arial" w:cs="Arial"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587309B3"/>
    <w:multiLevelType w:val="hybridMultilevel"/>
    <w:tmpl w:val="7B8C257C"/>
    <w:lvl w:ilvl="0" w:tplc="96F48986">
      <w:start w:val="1"/>
      <w:numFmt w:val="bullet"/>
      <w:lvlText w:val=""/>
      <w:lvlJc w:val="left"/>
      <w:pPr>
        <w:tabs>
          <w:tab w:val="num" w:pos="1287"/>
        </w:tabs>
        <w:ind w:left="1287" w:hanging="360"/>
      </w:pPr>
      <w:rPr>
        <w:rFonts w:ascii="Wingdings" w:hAnsi="Wingdings" w:hint="default"/>
      </w:rPr>
    </w:lvl>
    <w:lvl w:ilvl="1" w:tplc="04100003" w:tentative="1">
      <w:start w:val="1"/>
      <w:numFmt w:val="bullet"/>
      <w:lvlText w:val="o"/>
      <w:lvlJc w:val="left"/>
      <w:pPr>
        <w:tabs>
          <w:tab w:val="num" w:pos="2007"/>
        </w:tabs>
        <w:ind w:left="2007" w:hanging="360"/>
      </w:pPr>
      <w:rPr>
        <w:rFonts w:ascii="Courier New" w:hAnsi="Courier New" w:cs="Courier New" w:hint="default"/>
      </w:rPr>
    </w:lvl>
    <w:lvl w:ilvl="2" w:tplc="04100005" w:tentative="1">
      <w:start w:val="1"/>
      <w:numFmt w:val="bullet"/>
      <w:lvlText w:val=""/>
      <w:lvlJc w:val="left"/>
      <w:pPr>
        <w:tabs>
          <w:tab w:val="num" w:pos="2727"/>
        </w:tabs>
        <w:ind w:left="2727" w:hanging="360"/>
      </w:pPr>
      <w:rPr>
        <w:rFonts w:ascii="Wingdings" w:hAnsi="Wingdings" w:hint="default"/>
      </w:rPr>
    </w:lvl>
    <w:lvl w:ilvl="3" w:tplc="04100001" w:tentative="1">
      <w:start w:val="1"/>
      <w:numFmt w:val="bullet"/>
      <w:lvlText w:val=""/>
      <w:lvlJc w:val="left"/>
      <w:pPr>
        <w:tabs>
          <w:tab w:val="num" w:pos="3447"/>
        </w:tabs>
        <w:ind w:left="3447" w:hanging="360"/>
      </w:pPr>
      <w:rPr>
        <w:rFonts w:ascii="Symbol" w:hAnsi="Symbol" w:hint="default"/>
      </w:rPr>
    </w:lvl>
    <w:lvl w:ilvl="4" w:tplc="04100003" w:tentative="1">
      <w:start w:val="1"/>
      <w:numFmt w:val="bullet"/>
      <w:lvlText w:val="o"/>
      <w:lvlJc w:val="left"/>
      <w:pPr>
        <w:tabs>
          <w:tab w:val="num" w:pos="4167"/>
        </w:tabs>
        <w:ind w:left="4167" w:hanging="360"/>
      </w:pPr>
      <w:rPr>
        <w:rFonts w:ascii="Courier New" w:hAnsi="Courier New" w:cs="Courier New" w:hint="default"/>
      </w:rPr>
    </w:lvl>
    <w:lvl w:ilvl="5" w:tplc="04100005" w:tentative="1">
      <w:start w:val="1"/>
      <w:numFmt w:val="bullet"/>
      <w:lvlText w:val=""/>
      <w:lvlJc w:val="left"/>
      <w:pPr>
        <w:tabs>
          <w:tab w:val="num" w:pos="4887"/>
        </w:tabs>
        <w:ind w:left="4887" w:hanging="360"/>
      </w:pPr>
      <w:rPr>
        <w:rFonts w:ascii="Wingdings" w:hAnsi="Wingdings" w:hint="default"/>
      </w:rPr>
    </w:lvl>
    <w:lvl w:ilvl="6" w:tplc="04100001" w:tentative="1">
      <w:start w:val="1"/>
      <w:numFmt w:val="bullet"/>
      <w:lvlText w:val=""/>
      <w:lvlJc w:val="left"/>
      <w:pPr>
        <w:tabs>
          <w:tab w:val="num" w:pos="5607"/>
        </w:tabs>
        <w:ind w:left="5607" w:hanging="360"/>
      </w:pPr>
      <w:rPr>
        <w:rFonts w:ascii="Symbol" w:hAnsi="Symbol" w:hint="default"/>
      </w:rPr>
    </w:lvl>
    <w:lvl w:ilvl="7" w:tplc="04100003" w:tentative="1">
      <w:start w:val="1"/>
      <w:numFmt w:val="bullet"/>
      <w:lvlText w:val="o"/>
      <w:lvlJc w:val="left"/>
      <w:pPr>
        <w:tabs>
          <w:tab w:val="num" w:pos="6327"/>
        </w:tabs>
        <w:ind w:left="6327" w:hanging="360"/>
      </w:pPr>
      <w:rPr>
        <w:rFonts w:ascii="Courier New" w:hAnsi="Courier New" w:cs="Courier New" w:hint="default"/>
      </w:rPr>
    </w:lvl>
    <w:lvl w:ilvl="8" w:tplc="04100005" w:tentative="1">
      <w:start w:val="1"/>
      <w:numFmt w:val="bullet"/>
      <w:lvlText w:val=""/>
      <w:lvlJc w:val="left"/>
      <w:pPr>
        <w:tabs>
          <w:tab w:val="num" w:pos="7047"/>
        </w:tabs>
        <w:ind w:left="7047" w:hanging="360"/>
      </w:pPr>
      <w:rPr>
        <w:rFonts w:ascii="Wingdings" w:hAnsi="Wingdings" w:hint="default"/>
      </w:rPr>
    </w:lvl>
  </w:abstractNum>
  <w:abstractNum w:abstractNumId="25">
    <w:nsid w:val="58C4210C"/>
    <w:multiLevelType w:val="hybridMultilevel"/>
    <w:tmpl w:val="E21E2C8C"/>
    <w:lvl w:ilvl="0" w:tplc="E36EA386">
      <w:start w:val="10"/>
      <w:numFmt w:val="decimal"/>
      <w:lvlText w:val="%1."/>
      <w:lvlJc w:val="left"/>
      <w:pPr>
        <w:ind w:left="1287" w:hanging="360"/>
      </w:pPr>
      <w:rPr>
        <w:rFonts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6">
    <w:nsid w:val="5E704B09"/>
    <w:multiLevelType w:val="hybridMultilevel"/>
    <w:tmpl w:val="DD7463D6"/>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27">
    <w:nsid w:val="604C2109"/>
    <w:multiLevelType w:val="hybridMultilevel"/>
    <w:tmpl w:val="FC56F5B0"/>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8">
    <w:nsid w:val="69194230"/>
    <w:multiLevelType w:val="hybridMultilevel"/>
    <w:tmpl w:val="D0F851D4"/>
    <w:lvl w:ilvl="0" w:tplc="9E129C22">
      <w:start w:val="1"/>
      <w:numFmt w:val="bullet"/>
      <w:lvlText w:val="□"/>
      <w:lvlJc w:val="left"/>
      <w:pPr>
        <w:ind w:left="1287" w:hanging="360"/>
      </w:pPr>
      <w:rPr>
        <w:rFonts w:ascii="Monotype Corsiva" w:hAnsi="Monotype Corsiva" w:hint="default"/>
        <w:sz w:val="40"/>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29">
    <w:nsid w:val="6E5A3CF5"/>
    <w:multiLevelType w:val="hybridMultilevel"/>
    <w:tmpl w:val="C8F87CB0"/>
    <w:lvl w:ilvl="0" w:tplc="0AF4A5B6">
      <w:start w:val="1"/>
      <w:numFmt w:val="upperLetter"/>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0">
    <w:nsid w:val="6F5022F1"/>
    <w:multiLevelType w:val="hybridMultilevel"/>
    <w:tmpl w:val="677A3B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72D64475"/>
    <w:multiLevelType w:val="hybridMultilevel"/>
    <w:tmpl w:val="1264D694"/>
    <w:lvl w:ilvl="0" w:tplc="839A1A0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2">
    <w:nsid w:val="74C85E5D"/>
    <w:multiLevelType w:val="hybridMultilevel"/>
    <w:tmpl w:val="AFC24782"/>
    <w:lvl w:ilvl="0" w:tplc="1EE830BA">
      <w:start w:val="1"/>
      <w:numFmt w:val="bullet"/>
      <w:lvlText w:val=""/>
      <w:lvlJc w:val="left"/>
      <w:pPr>
        <w:ind w:left="1287" w:hanging="360"/>
      </w:pPr>
      <w:rPr>
        <w:rFonts w:ascii="Wingdings" w:hAnsi="Wingdings" w:hint="default"/>
        <w:color w:val="000000"/>
        <w:sz w:val="16"/>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3">
    <w:nsid w:val="775712BF"/>
    <w:multiLevelType w:val="hybridMultilevel"/>
    <w:tmpl w:val="A6769EB6"/>
    <w:lvl w:ilvl="0" w:tplc="7738278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4">
    <w:nsid w:val="7A1D7ADF"/>
    <w:multiLevelType w:val="hybridMultilevel"/>
    <w:tmpl w:val="A05426E4"/>
    <w:lvl w:ilvl="0" w:tplc="1646F024">
      <w:start w:val="1"/>
      <w:numFmt w:val="bullet"/>
      <w:lvlText w:val="-"/>
      <w:lvlJc w:val="left"/>
      <w:pPr>
        <w:ind w:left="720" w:hanging="360"/>
      </w:pPr>
      <w:rPr>
        <w:rFonts w:ascii="Calibri" w:hAnsi="Calibri"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5">
    <w:nsid w:val="7A6665D8"/>
    <w:multiLevelType w:val="hybridMultilevel"/>
    <w:tmpl w:val="CFB6EF9E"/>
    <w:lvl w:ilvl="0" w:tplc="04100001">
      <w:start w:val="1"/>
      <w:numFmt w:val="bullet"/>
      <w:lvlText w:val=""/>
      <w:lvlJc w:val="left"/>
      <w:pPr>
        <w:ind w:left="1287" w:hanging="360"/>
      </w:pPr>
      <w:rPr>
        <w:rFonts w:ascii="Symbol" w:hAnsi="Symbol" w:hint="default"/>
      </w:rPr>
    </w:lvl>
    <w:lvl w:ilvl="1" w:tplc="04100003" w:tentative="1">
      <w:start w:val="1"/>
      <w:numFmt w:val="bullet"/>
      <w:lvlText w:val="o"/>
      <w:lvlJc w:val="left"/>
      <w:pPr>
        <w:ind w:left="2007" w:hanging="360"/>
      </w:pPr>
      <w:rPr>
        <w:rFonts w:ascii="Courier New" w:hAnsi="Courier New" w:cs="Courier New" w:hint="default"/>
      </w:rPr>
    </w:lvl>
    <w:lvl w:ilvl="2" w:tplc="04100005" w:tentative="1">
      <w:start w:val="1"/>
      <w:numFmt w:val="bullet"/>
      <w:lvlText w:val=""/>
      <w:lvlJc w:val="left"/>
      <w:pPr>
        <w:ind w:left="2727" w:hanging="360"/>
      </w:pPr>
      <w:rPr>
        <w:rFonts w:ascii="Wingdings" w:hAnsi="Wingdings" w:hint="default"/>
      </w:rPr>
    </w:lvl>
    <w:lvl w:ilvl="3" w:tplc="04100001" w:tentative="1">
      <w:start w:val="1"/>
      <w:numFmt w:val="bullet"/>
      <w:lvlText w:val=""/>
      <w:lvlJc w:val="left"/>
      <w:pPr>
        <w:ind w:left="3447" w:hanging="360"/>
      </w:pPr>
      <w:rPr>
        <w:rFonts w:ascii="Symbol" w:hAnsi="Symbol" w:hint="default"/>
      </w:rPr>
    </w:lvl>
    <w:lvl w:ilvl="4" w:tplc="04100003" w:tentative="1">
      <w:start w:val="1"/>
      <w:numFmt w:val="bullet"/>
      <w:lvlText w:val="o"/>
      <w:lvlJc w:val="left"/>
      <w:pPr>
        <w:ind w:left="4167" w:hanging="360"/>
      </w:pPr>
      <w:rPr>
        <w:rFonts w:ascii="Courier New" w:hAnsi="Courier New" w:cs="Courier New" w:hint="default"/>
      </w:rPr>
    </w:lvl>
    <w:lvl w:ilvl="5" w:tplc="04100005" w:tentative="1">
      <w:start w:val="1"/>
      <w:numFmt w:val="bullet"/>
      <w:lvlText w:val=""/>
      <w:lvlJc w:val="left"/>
      <w:pPr>
        <w:ind w:left="4887" w:hanging="360"/>
      </w:pPr>
      <w:rPr>
        <w:rFonts w:ascii="Wingdings" w:hAnsi="Wingdings" w:hint="default"/>
      </w:rPr>
    </w:lvl>
    <w:lvl w:ilvl="6" w:tplc="04100001" w:tentative="1">
      <w:start w:val="1"/>
      <w:numFmt w:val="bullet"/>
      <w:lvlText w:val=""/>
      <w:lvlJc w:val="left"/>
      <w:pPr>
        <w:ind w:left="5607" w:hanging="360"/>
      </w:pPr>
      <w:rPr>
        <w:rFonts w:ascii="Symbol" w:hAnsi="Symbol" w:hint="default"/>
      </w:rPr>
    </w:lvl>
    <w:lvl w:ilvl="7" w:tplc="04100003" w:tentative="1">
      <w:start w:val="1"/>
      <w:numFmt w:val="bullet"/>
      <w:lvlText w:val="o"/>
      <w:lvlJc w:val="left"/>
      <w:pPr>
        <w:ind w:left="6327" w:hanging="360"/>
      </w:pPr>
      <w:rPr>
        <w:rFonts w:ascii="Courier New" w:hAnsi="Courier New" w:cs="Courier New" w:hint="default"/>
      </w:rPr>
    </w:lvl>
    <w:lvl w:ilvl="8" w:tplc="04100005" w:tentative="1">
      <w:start w:val="1"/>
      <w:numFmt w:val="bullet"/>
      <w:lvlText w:val=""/>
      <w:lvlJc w:val="left"/>
      <w:pPr>
        <w:ind w:left="7047" w:hanging="360"/>
      </w:pPr>
      <w:rPr>
        <w:rFonts w:ascii="Wingdings" w:hAnsi="Wingdings" w:hint="default"/>
      </w:rPr>
    </w:lvl>
  </w:abstractNum>
  <w:abstractNum w:abstractNumId="36">
    <w:nsid w:val="7B110E0B"/>
    <w:multiLevelType w:val="hybridMultilevel"/>
    <w:tmpl w:val="246E07D4"/>
    <w:lvl w:ilvl="0" w:tplc="04100011">
      <w:start w:val="1"/>
      <w:numFmt w:val="decimal"/>
      <w:lvlText w:val="%1)"/>
      <w:lvlJc w:val="lef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num w:numId="1">
    <w:abstractNumId w:val="0"/>
    <w:lvlOverride w:ilvl="0">
      <w:lvl w:ilvl="0">
        <w:start w:val="1"/>
        <w:numFmt w:val="bullet"/>
        <w:lvlText w:val=""/>
        <w:legacy w:legacy="1" w:legacySpace="0" w:legacyIndent="283"/>
        <w:lvlJc w:val="left"/>
        <w:pPr>
          <w:ind w:left="1701" w:hanging="283"/>
        </w:pPr>
        <w:rPr>
          <w:rFonts w:ascii="Symbol" w:hAnsi="Symbol" w:hint="default"/>
        </w:rPr>
      </w:lvl>
    </w:lvlOverride>
  </w:num>
  <w:num w:numId="2">
    <w:abstractNumId w:val="18"/>
  </w:num>
  <w:num w:numId="3">
    <w:abstractNumId w:val="19"/>
  </w:num>
  <w:num w:numId="4">
    <w:abstractNumId w:val="24"/>
  </w:num>
  <w:num w:numId="5">
    <w:abstractNumId w:val="4"/>
  </w:num>
  <w:num w:numId="6">
    <w:abstractNumId w:val="6"/>
  </w:num>
  <w:num w:numId="7">
    <w:abstractNumId w:val="21"/>
  </w:num>
  <w:num w:numId="8">
    <w:abstractNumId w:val="17"/>
  </w:num>
  <w:num w:numId="9">
    <w:abstractNumId w:val="16"/>
  </w:num>
  <w:num w:numId="10">
    <w:abstractNumId w:val="13"/>
  </w:num>
  <w:num w:numId="11">
    <w:abstractNumId w:val="32"/>
  </w:num>
  <w:num w:numId="12">
    <w:abstractNumId w:val="8"/>
  </w:num>
  <w:num w:numId="13">
    <w:abstractNumId w:val="27"/>
  </w:num>
  <w:num w:numId="14">
    <w:abstractNumId w:val="28"/>
  </w:num>
  <w:num w:numId="15">
    <w:abstractNumId w:val="15"/>
  </w:num>
  <w:num w:numId="16">
    <w:abstractNumId w:val="1"/>
  </w:num>
  <w:num w:numId="17">
    <w:abstractNumId w:val="34"/>
  </w:num>
  <w:num w:numId="18">
    <w:abstractNumId w:val="9"/>
  </w:num>
  <w:num w:numId="1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6"/>
  </w:num>
  <w:num w:numId="2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
  </w:num>
  <w:num w:numId="26">
    <w:abstractNumId w:val="26"/>
  </w:num>
  <w:num w:numId="27">
    <w:abstractNumId w:val="24"/>
  </w:num>
  <w:num w:numId="28">
    <w:abstractNumId w:val="27"/>
  </w:num>
  <w:num w:numId="29">
    <w:abstractNumId w:val="14"/>
  </w:num>
  <w:num w:numId="30">
    <w:abstractNumId w:val="28"/>
  </w:num>
  <w:num w:numId="31">
    <w:abstractNumId w:val="17"/>
  </w:num>
  <w:num w:numId="32">
    <w:abstractNumId w:val="13"/>
  </w:num>
  <w:num w:numId="33">
    <w:abstractNumId w:val="16"/>
  </w:num>
  <w:num w:numId="34">
    <w:abstractNumId w:val="5"/>
  </w:num>
  <w:num w:numId="35">
    <w:abstractNumId w:val="30"/>
  </w:num>
  <w:num w:numId="36">
    <w:abstractNumId w:val="2"/>
  </w:num>
  <w:num w:numId="37">
    <w:abstractNumId w:val="7"/>
  </w:num>
  <w:num w:numId="38">
    <w:abstractNumId w:val="22"/>
  </w:num>
  <w:num w:numId="39">
    <w:abstractNumId w:val="33"/>
  </w:num>
  <w:num w:numId="40">
    <w:abstractNumId w:val="20"/>
  </w:num>
  <w:num w:numId="41">
    <w:abstractNumId w:val="35"/>
  </w:num>
  <w:num w:numId="42">
    <w:abstractNumId w:val="31"/>
  </w:num>
  <w:num w:numId="43">
    <w:abstractNumId w:val="12"/>
  </w:num>
  <w:num w:numId="44">
    <w:abstractNumId w:val="2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64D"/>
    <w:rsid w:val="00013B65"/>
    <w:rsid w:val="000178CC"/>
    <w:rsid w:val="0002779A"/>
    <w:rsid w:val="00031288"/>
    <w:rsid w:val="0004250A"/>
    <w:rsid w:val="00045009"/>
    <w:rsid w:val="000547C5"/>
    <w:rsid w:val="00060449"/>
    <w:rsid w:val="00060DF5"/>
    <w:rsid w:val="0006565B"/>
    <w:rsid w:val="0006646E"/>
    <w:rsid w:val="00067A18"/>
    <w:rsid w:val="00067D6B"/>
    <w:rsid w:val="000710A6"/>
    <w:rsid w:val="00073648"/>
    <w:rsid w:val="000746EB"/>
    <w:rsid w:val="00075B7B"/>
    <w:rsid w:val="00076363"/>
    <w:rsid w:val="00082F62"/>
    <w:rsid w:val="000A0BF0"/>
    <w:rsid w:val="000A4037"/>
    <w:rsid w:val="000B21C9"/>
    <w:rsid w:val="000B78D7"/>
    <w:rsid w:val="000C3389"/>
    <w:rsid w:val="000C49AB"/>
    <w:rsid w:val="000C51A6"/>
    <w:rsid w:val="000D0D81"/>
    <w:rsid w:val="000D711C"/>
    <w:rsid w:val="000D756F"/>
    <w:rsid w:val="000E02D2"/>
    <w:rsid w:val="000F37BC"/>
    <w:rsid w:val="000F7F5D"/>
    <w:rsid w:val="00102E9C"/>
    <w:rsid w:val="0010720F"/>
    <w:rsid w:val="00153AC8"/>
    <w:rsid w:val="00155699"/>
    <w:rsid w:val="00162A09"/>
    <w:rsid w:val="001701C4"/>
    <w:rsid w:val="0017253F"/>
    <w:rsid w:val="00172716"/>
    <w:rsid w:val="00174C81"/>
    <w:rsid w:val="00177C9D"/>
    <w:rsid w:val="00184AFA"/>
    <w:rsid w:val="001A6BA5"/>
    <w:rsid w:val="001B5D94"/>
    <w:rsid w:val="001B6B9A"/>
    <w:rsid w:val="001D5D65"/>
    <w:rsid w:val="001D6531"/>
    <w:rsid w:val="001E0D8F"/>
    <w:rsid w:val="001E2645"/>
    <w:rsid w:val="001F123B"/>
    <w:rsid w:val="001F2B6D"/>
    <w:rsid w:val="001F3E26"/>
    <w:rsid w:val="0020721D"/>
    <w:rsid w:val="00216DAA"/>
    <w:rsid w:val="00220886"/>
    <w:rsid w:val="002224FB"/>
    <w:rsid w:val="00227A6D"/>
    <w:rsid w:val="00231C76"/>
    <w:rsid w:val="00234B00"/>
    <w:rsid w:val="00235536"/>
    <w:rsid w:val="00236D60"/>
    <w:rsid w:val="00240821"/>
    <w:rsid w:val="0025650D"/>
    <w:rsid w:val="00260D5E"/>
    <w:rsid w:val="002670C5"/>
    <w:rsid w:val="00271BC2"/>
    <w:rsid w:val="00274491"/>
    <w:rsid w:val="00291602"/>
    <w:rsid w:val="002A0826"/>
    <w:rsid w:val="002A30FD"/>
    <w:rsid w:val="002A71C6"/>
    <w:rsid w:val="002A7A95"/>
    <w:rsid w:val="002B3F8A"/>
    <w:rsid w:val="002B4AC6"/>
    <w:rsid w:val="002B7FC7"/>
    <w:rsid w:val="002C3157"/>
    <w:rsid w:val="002D3A06"/>
    <w:rsid w:val="002D551B"/>
    <w:rsid w:val="002D5C76"/>
    <w:rsid w:val="002E03C0"/>
    <w:rsid w:val="002F1C9D"/>
    <w:rsid w:val="002F7049"/>
    <w:rsid w:val="00327758"/>
    <w:rsid w:val="003301DF"/>
    <w:rsid w:val="003374D4"/>
    <w:rsid w:val="003423B2"/>
    <w:rsid w:val="0035396A"/>
    <w:rsid w:val="0035752A"/>
    <w:rsid w:val="00370328"/>
    <w:rsid w:val="00371DBA"/>
    <w:rsid w:val="00374F00"/>
    <w:rsid w:val="003760B3"/>
    <w:rsid w:val="00376153"/>
    <w:rsid w:val="0038098F"/>
    <w:rsid w:val="00391196"/>
    <w:rsid w:val="003913D1"/>
    <w:rsid w:val="003A4A0D"/>
    <w:rsid w:val="003B3116"/>
    <w:rsid w:val="003B46B5"/>
    <w:rsid w:val="003B6F9D"/>
    <w:rsid w:val="003B73DF"/>
    <w:rsid w:val="003C4EAC"/>
    <w:rsid w:val="003D210A"/>
    <w:rsid w:val="003D319E"/>
    <w:rsid w:val="003E2081"/>
    <w:rsid w:val="003E7066"/>
    <w:rsid w:val="003F4290"/>
    <w:rsid w:val="003F60DA"/>
    <w:rsid w:val="004114D6"/>
    <w:rsid w:val="00415D60"/>
    <w:rsid w:val="0041607D"/>
    <w:rsid w:val="00422FED"/>
    <w:rsid w:val="0042693B"/>
    <w:rsid w:val="0043256E"/>
    <w:rsid w:val="00444FBB"/>
    <w:rsid w:val="004544A8"/>
    <w:rsid w:val="00461D3E"/>
    <w:rsid w:val="0046606D"/>
    <w:rsid w:val="00472E44"/>
    <w:rsid w:val="0047468B"/>
    <w:rsid w:val="0048273F"/>
    <w:rsid w:val="004860D7"/>
    <w:rsid w:val="00487E34"/>
    <w:rsid w:val="0049676D"/>
    <w:rsid w:val="004A335A"/>
    <w:rsid w:val="004A4224"/>
    <w:rsid w:val="004A7C30"/>
    <w:rsid w:val="004B171D"/>
    <w:rsid w:val="004C068B"/>
    <w:rsid w:val="004D06BB"/>
    <w:rsid w:val="004D3153"/>
    <w:rsid w:val="004D4D8D"/>
    <w:rsid w:val="004E5B64"/>
    <w:rsid w:val="004F66E3"/>
    <w:rsid w:val="004F6DF9"/>
    <w:rsid w:val="00505B62"/>
    <w:rsid w:val="005140B3"/>
    <w:rsid w:val="00526212"/>
    <w:rsid w:val="0053586E"/>
    <w:rsid w:val="005409E6"/>
    <w:rsid w:val="00542846"/>
    <w:rsid w:val="00550CE8"/>
    <w:rsid w:val="00553050"/>
    <w:rsid w:val="00553C52"/>
    <w:rsid w:val="00562D66"/>
    <w:rsid w:val="00572AB0"/>
    <w:rsid w:val="00580068"/>
    <w:rsid w:val="00590A86"/>
    <w:rsid w:val="00593208"/>
    <w:rsid w:val="005A2D01"/>
    <w:rsid w:val="005A5DC0"/>
    <w:rsid w:val="005B4C9F"/>
    <w:rsid w:val="005C595D"/>
    <w:rsid w:val="005D425C"/>
    <w:rsid w:val="005E1069"/>
    <w:rsid w:val="005E187E"/>
    <w:rsid w:val="00607FD6"/>
    <w:rsid w:val="0061161D"/>
    <w:rsid w:val="0063188C"/>
    <w:rsid w:val="00636A97"/>
    <w:rsid w:val="006378E9"/>
    <w:rsid w:val="00641D47"/>
    <w:rsid w:val="00641E85"/>
    <w:rsid w:val="00644F7C"/>
    <w:rsid w:val="00650F9D"/>
    <w:rsid w:val="006561A7"/>
    <w:rsid w:val="00661157"/>
    <w:rsid w:val="00662309"/>
    <w:rsid w:val="00662D2F"/>
    <w:rsid w:val="0066533C"/>
    <w:rsid w:val="00676C6A"/>
    <w:rsid w:val="00684F63"/>
    <w:rsid w:val="006920A0"/>
    <w:rsid w:val="00695239"/>
    <w:rsid w:val="006A5DD4"/>
    <w:rsid w:val="006B15BD"/>
    <w:rsid w:val="006B408F"/>
    <w:rsid w:val="006B5195"/>
    <w:rsid w:val="006B785F"/>
    <w:rsid w:val="006C398F"/>
    <w:rsid w:val="006D392B"/>
    <w:rsid w:val="006E368B"/>
    <w:rsid w:val="006E40E3"/>
    <w:rsid w:val="006E414B"/>
    <w:rsid w:val="006E66B8"/>
    <w:rsid w:val="006F75DF"/>
    <w:rsid w:val="007003DF"/>
    <w:rsid w:val="00707F51"/>
    <w:rsid w:val="007113EC"/>
    <w:rsid w:val="00713587"/>
    <w:rsid w:val="00716A46"/>
    <w:rsid w:val="007233D8"/>
    <w:rsid w:val="0073064D"/>
    <w:rsid w:val="00735E4A"/>
    <w:rsid w:val="007362EE"/>
    <w:rsid w:val="00742493"/>
    <w:rsid w:val="00763D0F"/>
    <w:rsid w:val="0076459A"/>
    <w:rsid w:val="007761BF"/>
    <w:rsid w:val="00776B7E"/>
    <w:rsid w:val="0078046C"/>
    <w:rsid w:val="00780712"/>
    <w:rsid w:val="0078523D"/>
    <w:rsid w:val="007948AA"/>
    <w:rsid w:val="00797651"/>
    <w:rsid w:val="007A1BE3"/>
    <w:rsid w:val="007A3DEB"/>
    <w:rsid w:val="007A40DB"/>
    <w:rsid w:val="007B1923"/>
    <w:rsid w:val="007B4005"/>
    <w:rsid w:val="007B5EEE"/>
    <w:rsid w:val="007B634B"/>
    <w:rsid w:val="007B6767"/>
    <w:rsid w:val="007C3311"/>
    <w:rsid w:val="007D1B4E"/>
    <w:rsid w:val="007D2EE9"/>
    <w:rsid w:val="007D6FDA"/>
    <w:rsid w:val="007D778C"/>
    <w:rsid w:val="007E0AFF"/>
    <w:rsid w:val="007E38C8"/>
    <w:rsid w:val="007E3B81"/>
    <w:rsid w:val="007E5465"/>
    <w:rsid w:val="007E638D"/>
    <w:rsid w:val="007E7D55"/>
    <w:rsid w:val="007E7E62"/>
    <w:rsid w:val="008037A5"/>
    <w:rsid w:val="00810B87"/>
    <w:rsid w:val="00814414"/>
    <w:rsid w:val="00820CC2"/>
    <w:rsid w:val="0082378D"/>
    <w:rsid w:val="00841792"/>
    <w:rsid w:val="00852BAE"/>
    <w:rsid w:val="00867FBE"/>
    <w:rsid w:val="00876505"/>
    <w:rsid w:val="00877304"/>
    <w:rsid w:val="008825A7"/>
    <w:rsid w:val="00883E64"/>
    <w:rsid w:val="00891B40"/>
    <w:rsid w:val="00896133"/>
    <w:rsid w:val="00897730"/>
    <w:rsid w:val="008A2CB5"/>
    <w:rsid w:val="008A5C24"/>
    <w:rsid w:val="008A6C91"/>
    <w:rsid w:val="008A6EDC"/>
    <w:rsid w:val="008B2ED3"/>
    <w:rsid w:val="008B5F87"/>
    <w:rsid w:val="008B63C7"/>
    <w:rsid w:val="008C6640"/>
    <w:rsid w:val="008D47AB"/>
    <w:rsid w:val="008E07C1"/>
    <w:rsid w:val="008E5AA2"/>
    <w:rsid w:val="008E7D22"/>
    <w:rsid w:val="008F3163"/>
    <w:rsid w:val="008F59ED"/>
    <w:rsid w:val="008F7980"/>
    <w:rsid w:val="0090213B"/>
    <w:rsid w:val="009064A8"/>
    <w:rsid w:val="009112F7"/>
    <w:rsid w:val="00921375"/>
    <w:rsid w:val="00934D4C"/>
    <w:rsid w:val="0094015D"/>
    <w:rsid w:val="00942588"/>
    <w:rsid w:val="0094302B"/>
    <w:rsid w:val="009439B1"/>
    <w:rsid w:val="009477C1"/>
    <w:rsid w:val="009505A1"/>
    <w:rsid w:val="00952AF3"/>
    <w:rsid w:val="009533BC"/>
    <w:rsid w:val="0095457D"/>
    <w:rsid w:val="009552DC"/>
    <w:rsid w:val="00967572"/>
    <w:rsid w:val="009736B9"/>
    <w:rsid w:val="009809D8"/>
    <w:rsid w:val="00980E08"/>
    <w:rsid w:val="009857E0"/>
    <w:rsid w:val="009860FF"/>
    <w:rsid w:val="00996746"/>
    <w:rsid w:val="009A757D"/>
    <w:rsid w:val="009B222B"/>
    <w:rsid w:val="009B6DA2"/>
    <w:rsid w:val="009C32C3"/>
    <w:rsid w:val="009D6F50"/>
    <w:rsid w:val="009E0C59"/>
    <w:rsid w:val="009E1817"/>
    <w:rsid w:val="009F18DF"/>
    <w:rsid w:val="009F2EDD"/>
    <w:rsid w:val="009F7BB9"/>
    <w:rsid w:val="00A0642F"/>
    <w:rsid w:val="00A0693E"/>
    <w:rsid w:val="00A0747C"/>
    <w:rsid w:val="00A10D37"/>
    <w:rsid w:val="00A20DE5"/>
    <w:rsid w:val="00A22205"/>
    <w:rsid w:val="00A22DE0"/>
    <w:rsid w:val="00A23862"/>
    <w:rsid w:val="00A33AE5"/>
    <w:rsid w:val="00A34777"/>
    <w:rsid w:val="00A35481"/>
    <w:rsid w:val="00A42D5F"/>
    <w:rsid w:val="00A44726"/>
    <w:rsid w:val="00A45FAA"/>
    <w:rsid w:val="00A615BB"/>
    <w:rsid w:val="00A705F0"/>
    <w:rsid w:val="00A843DE"/>
    <w:rsid w:val="00A93CAB"/>
    <w:rsid w:val="00A948B4"/>
    <w:rsid w:val="00A97222"/>
    <w:rsid w:val="00A97811"/>
    <w:rsid w:val="00AA0D56"/>
    <w:rsid w:val="00AA79F3"/>
    <w:rsid w:val="00AC2054"/>
    <w:rsid w:val="00AC29A9"/>
    <w:rsid w:val="00AD59AB"/>
    <w:rsid w:val="00AD757C"/>
    <w:rsid w:val="00AE1EB3"/>
    <w:rsid w:val="00AF2650"/>
    <w:rsid w:val="00B13C44"/>
    <w:rsid w:val="00B1621A"/>
    <w:rsid w:val="00B1725C"/>
    <w:rsid w:val="00B21EB2"/>
    <w:rsid w:val="00B24E25"/>
    <w:rsid w:val="00B261EA"/>
    <w:rsid w:val="00B343C0"/>
    <w:rsid w:val="00B41EB9"/>
    <w:rsid w:val="00B426FD"/>
    <w:rsid w:val="00B45E00"/>
    <w:rsid w:val="00B51467"/>
    <w:rsid w:val="00B55330"/>
    <w:rsid w:val="00B572FD"/>
    <w:rsid w:val="00B6214E"/>
    <w:rsid w:val="00B65885"/>
    <w:rsid w:val="00B8572E"/>
    <w:rsid w:val="00B86F57"/>
    <w:rsid w:val="00B90A7C"/>
    <w:rsid w:val="00B91950"/>
    <w:rsid w:val="00B92FA0"/>
    <w:rsid w:val="00B972DC"/>
    <w:rsid w:val="00BA186A"/>
    <w:rsid w:val="00BA1D62"/>
    <w:rsid w:val="00BB74F6"/>
    <w:rsid w:val="00BC0AFB"/>
    <w:rsid w:val="00BD0818"/>
    <w:rsid w:val="00BD290F"/>
    <w:rsid w:val="00BD4BE7"/>
    <w:rsid w:val="00BD5579"/>
    <w:rsid w:val="00BE7F27"/>
    <w:rsid w:val="00BF2EB2"/>
    <w:rsid w:val="00BF37D9"/>
    <w:rsid w:val="00BF7BE8"/>
    <w:rsid w:val="00C030A3"/>
    <w:rsid w:val="00C16B0F"/>
    <w:rsid w:val="00C31040"/>
    <w:rsid w:val="00C40CA3"/>
    <w:rsid w:val="00C558D9"/>
    <w:rsid w:val="00C62B11"/>
    <w:rsid w:val="00C7088A"/>
    <w:rsid w:val="00C73FA8"/>
    <w:rsid w:val="00C74C06"/>
    <w:rsid w:val="00C75691"/>
    <w:rsid w:val="00C85B82"/>
    <w:rsid w:val="00C879A3"/>
    <w:rsid w:val="00C91C2B"/>
    <w:rsid w:val="00CC0494"/>
    <w:rsid w:val="00CC1C97"/>
    <w:rsid w:val="00CC2688"/>
    <w:rsid w:val="00CC3D24"/>
    <w:rsid w:val="00CC6167"/>
    <w:rsid w:val="00CC7CB8"/>
    <w:rsid w:val="00CD2EBA"/>
    <w:rsid w:val="00CE4247"/>
    <w:rsid w:val="00CE6938"/>
    <w:rsid w:val="00CF7031"/>
    <w:rsid w:val="00D05DE4"/>
    <w:rsid w:val="00D10646"/>
    <w:rsid w:val="00D12FFD"/>
    <w:rsid w:val="00D13BFA"/>
    <w:rsid w:val="00D14E01"/>
    <w:rsid w:val="00D15BE6"/>
    <w:rsid w:val="00D15F82"/>
    <w:rsid w:val="00D1773E"/>
    <w:rsid w:val="00D26CB2"/>
    <w:rsid w:val="00D30792"/>
    <w:rsid w:val="00D321FD"/>
    <w:rsid w:val="00D3408A"/>
    <w:rsid w:val="00D4021A"/>
    <w:rsid w:val="00D56E25"/>
    <w:rsid w:val="00D570F9"/>
    <w:rsid w:val="00D61141"/>
    <w:rsid w:val="00D615E8"/>
    <w:rsid w:val="00D763CD"/>
    <w:rsid w:val="00D8032B"/>
    <w:rsid w:val="00D82EC7"/>
    <w:rsid w:val="00D84380"/>
    <w:rsid w:val="00D85A33"/>
    <w:rsid w:val="00DA6E08"/>
    <w:rsid w:val="00DB15DB"/>
    <w:rsid w:val="00DC3C2D"/>
    <w:rsid w:val="00DC3D07"/>
    <w:rsid w:val="00DD782E"/>
    <w:rsid w:val="00DF11FA"/>
    <w:rsid w:val="00DF1468"/>
    <w:rsid w:val="00DF52C6"/>
    <w:rsid w:val="00DF759A"/>
    <w:rsid w:val="00E02435"/>
    <w:rsid w:val="00E03911"/>
    <w:rsid w:val="00E03C3C"/>
    <w:rsid w:val="00E11081"/>
    <w:rsid w:val="00E24B1B"/>
    <w:rsid w:val="00E2798B"/>
    <w:rsid w:val="00E32B13"/>
    <w:rsid w:val="00E348DF"/>
    <w:rsid w:val="00E34F5F"/>
    <w:rsid w:val="00E53057"/>
    <w:rsid w:val="00E554D7"/>
    <w:rsid w:val="00E73916"/>
    <w:rsid w:val="00E80351"/>
    <w:rsid w:val="00E865C0"/>
    <w:rsid w:val="00E9047D"/>
    <w:rsid w:val="00EA0590"/>
    <w:rsid w:val="00EA7E24"/>
    <w:rsid w:val="00ED7233"/>
    <w:rsid w:val="00EE0505"/>
    <w:rsid w:val="00EE5E9C"/>
    <w:rsid w:val="00EF0A80"/>
    <w:rsid w:val="00F02451"/>
    <w:rsid w:val="00F05CFD"/>
    <w:rsid w:val="00F207B7"/>
    <w:rsid w:val="00F21C12"/>
    <w:rsid w:val="00F23EAD"/>
    <w:rsid w:val="00F25154"/>
    <w:rsid w:val="00F260FF"/>
    <w:rsid w:val="00F2636C"/>
    <w:rsid w:val="00F271FC"/>
    <w:rsid w:val="00F366AE"/>
    <w:rsid w:val="00F448FD"/>
    <w:rsid w:val="00F51280"/>
    <w:rsid w:val="00F80433"/>
    <w:rsid w:val="00F85DD8"/>
    <w:rsid w:val="00F9591C"/>
    <w:rsid w:val="00FA295E"/>
    <w:rsid w:val="00FA6872"/>
    <w:rsid w:val="00FB2516"/>
    <w:rsid w:val="00FB6A5D"/>
    <w:rsid w:val="00FC29BD"/>
    <w:rsid w:val="00FC2C1C"/>
    <w:rsid w:val="00FD2C6D"/>
    <w:rsid w:val="00FE2CF4"/>
    <w:rsid w:val="00FE400B"/>
    <w:rsid w:val="00FE6966"/>
    <w:rsid w:val="00FF427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docId w15:val="{5121DA73-51E9-45FB-943E-025E9173BA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8F3163"/>
    <w:pPr>
      <w:overflowPunct w:val="0"/>
      <w:autoSpaceDE w:val="0"/>
      <w:autoSpaceDN w:val="0"/>
      <w:adjustRightInd w:val="0"/>
      <w:textAlignment w:val="baseline"/>
    </w:pPr>
  </w:style>
  <w:style w:type="paragraph" w:styleId="Titolo1">
    <w:name w:val="heading 1"/>
    <w:basedOn w:val="Normale"/>
    <w:next w:val="Normale"/>
    <w:qFormat/>
    <w:rsid w:val="00060449"/>
    <w:pPr>
      <w:keepNext/>
      <w:widowControl w:val="0"/>
      <w:ind w:left="1134" w:right="1134"/>
      <w:jc w:val="both"/>
      <w:outlineLvl w:val="0"/>
    </w:pPr>
    <w:rPr>
      <w:rFonts w:ascii="Courier New" w:hAnsi="Courier New"/>
      <w:b/>
      <w:sz w:val="22"/>
      <w:u w:val="single"/>
    </w:rPr>
  </w:style>
  <w:style w:type="paragraph" w:styleId="Titolo2">
    <w:name w:val="heading 2"/>
    <w:basedOn w:val="Normale"/>
    <w:next w:val="Normale"/>
    <w:qFormat/>
    <w:rsid w:val="00060449"/>
    <w:pPr>
      <w:keepNext/>
      <w:tabs>
        <w:tab w:val="left" w:pos="4253"/>
      </w:tabs>
      <w:ind w:left="1134" w:right="1133"/>
      <w:jc w:val="both"/>
      <w:outlineLvl w:val="1"/>
    </w:pPr>
    <w:rPr>
      <w:rFonts w:ascii="Courier New" w:hAnsi="Courier New"/>
      <w:b/>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idipagina">
    <w:name w:val="footer"/>
    <w:basedOn w:val="Normale"/>
    <w:link w:val="PidipaginaCarattere"/>
    <w:uiPriority w:val="99"/>
    <w:rsid w:val="00060449"/>
    <w:pPr>
      <w:tabs>
        <w:tab w:val="center" w:pos="4819"/>
        <w:tab w:val="right" w:pos="9638"/>
      </w:tabs>
    </w:pPr>
  </w:style>
  <w:style w:type="character" w:styleId="Numeropagina">
    <w:name w:val="page number"/>
    <w:basedOn w:val="Carpredefinitoparagrafo"/>
    <w:rsid w:val="00060449"/>
  </w:style>
  <w:style w:type="paragraph" w:styleId="Intestazione">
    <w:name w:val="header"/>
    <w:basedOn w:val="Normale"/>
    <w:link w:val="IntestazioneCarattere"/>
    <w:uiPriority w:val="99"/>
    <w:rsid w:val="00060449"/>
    <w:pPr>
      <w:tabs>
        <w:tab w:val="center" w:pos="4819"/>
        <w:tab w:val="right" w:pos="9638"/>
      </w:tabs>
    </w:pPr>
  </w:style>
  <w:style w:type="character" w:styleId="Numeroriga">
    <w:name w:val="line number"/>
    <w:basedOn w:val="Carpredefinitoparagrafo"/>
    <w:rsid w:val="00060449"/>
  </w:style>
  <w:style w:type="paragraph" w:styleId="Testodelblocco">
    <w:name w:val="Block Text"/>
    <w:basedOn w:val="Normale"/>
    <w:rsid w:val="00060449"/>
    <w:pPr>
      <w:ind w:left="1134" w:right="1134"/>
      <w:jc w:val="both"/>
    </w:pPr>
    <w:rPr>
      <w:rFonts w:ascii="Courier New" w:hAnsi="Courier New"/>
      <w:sz w:val="22"/>
    </w:rPr>
  </w:style>
  <w:style w:type="paragraph" w:styleId="Titolo">
    <w:name w:val="Title"/>
    <w:basedOn w:val="Normale"/>
    <w:link w:val="TitoloCarattere"/>
    <w:qFormat/>
    <w:rsid w:val="00060449"/>
    <w:pPr>
      <w:ind w:left="1134" w:right="1134"/>
      <w:jc w:val="center"/>
    </w:pPr>
    <w:rPr>
      <w:rFonts w:ascii="Courier New" w:hAnsi="Courier New"/>
      <w:b/>
      <w:sz w:val="22"/>
    </w:rPr>
  </w:style>
  <w:style w:type="paragraph" w:styleId="Testofumetto">
    <w:name w:val="Balloon Text"/>
    <w:basedOn w:val="Normale"/>
    <w:semiHidden/>
    <w:rsid w:val="0073064D"/>
    <w:rPr>
      <w:rFonts w:ascii="Tahoma" w:hAnsi="Tahoma" w:cs="Tahoma"/>
      <w:sz w:val="16"/>
      <w:szCs w:val="16"/>
    </w:rPr>
  </w:style>
  <w:style w:type="character" w:styleId="Collegamentoipertestuale">
    <w:name w:val="Hyperlink"/>
    <w:basedOn w:val="Carpredefinitoparagrafo"/>
    <w:rsid w:val="00BF37D9"/>
    <w:rPr>
      <w:color w:val="0000FF"/>
      <w:u w:val="single"/>
    </w:rPr>
  </w:style>
  <w:style w:type="paragraph" w:styleId="Corpodeltesto2">
    <w:name w:val="Body Text 2"/>
    <w:basedOn w:val="Normale"/>
    <w:link w:val="Corpodeltesto2Carattere"/>
    <w:rsid w:val="00371DBA"/>
    <w:pPr>
      <w:overflowPunct/>
      <w:autoSpaceDE/>
      <w:autoSpaceDN/>
      <w:adjustRightInd/>
      <w:textAlignment w:val="auto"/>
    </w:pPr>
    <w:rPr>
      <w:rFonts w:ascii="Comic Sans MS" w:hAnsi="Comic Sans MS"/>
      <w:sz w:val="22"/>
      <w:szCs w:val="24"/>
    </w:rPr>
  </w:style>
  <w:style w:type="character" w:customStyle="1" w:styleId="Corpodeltesto2Carattere">
    <w:name w:val="Corpo del testo 2 Carattere"/>
    <w:basedOn w:val="Carpredefinitoparagrafo"/>
    <w:link w:val="Corpodeltesto2"/>
    <w:rsid w:val="00371DBA"/>
    <w:rPr>
      <w:rFonts w:ascii="Comic Sans MS" w:hAnsi="Comic Sans MS"/>
      <w:sz w:val="22"/>
      <w:szCs w:val="24"/>
    </w:rPr>
  </w:style>
  <w:style w:type="paragraph" w:styleId="Rientrocorpodeltesto">
    <w:name w:val="Body Text Indent"/>
    <w:basedOn w:val="Normale"/>
    <w:link w:val="RientrocorpodeltestoCarattere"/>
    <w:rsid w:val="00371DBA"/>
    <w:pPr>
      <w:overflowPunct/>
      <w:autoSpaceDE/>
      <w:autoSpaceDN/>
      <w:adjustRightInd/>
      <w:spacing w:after="120"/>
      <w:ind w:left="283"/>
      <w:textAlignment w:val="auto"/>
    </w:pPr>
    <w:rPr>
      <w:sz w:val="24"/>
      <w:szCs w:val="24"/>
    </w:rPr>
  </w:style>
  <w:style w:type="character" w:customStyle="1" w:styleId="RientrocorpodeltestoCarattere">
    <w:name w:val="Rientro corpo del testo Carattere"/>
    <w:basedOn w:val="Carpredefinitoparagrafo"/>
    <w:link w:val="Rientrocorpodeltesto"/>
    <w:rsid w:val="00371DBA"/>
    <w:rPr>
      <w:sz w:val="24"/>
      <w:szCs w:val="24"/>
    </w:rPr>
  </w:style>
  <w:style w:type="paragraph" w:styleId="Paragrafoelenco">
    <w:name w:val="List Paragraph"/>
    <w:basedOn w:val="Normale"/>
    <w:uiPriority w:val="34"/>
    <w:qFormat/>
    <w:rsid w:val="00371DBA"/>
    <w:pPr>
      <w:ind w:left="708"/>
    </w:pPr>
  </w:style>
  <w:style w:type="paragraph" w:customStyle="1" w:styleId="Pa20">
    <w:name w:val="Pa20"/>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paragraph" w:customStyle="1" w:styleId="Pa45">
    <w:name w:val="Pa45"/>
    <w:basedOn w:val="Normale"/>
    <w:next w:val="Normale"/>
    <w:uiPriority w:val="99"/>
    <w:rsid w:val="0020721D"/>
    <w:pPr>
      <w:overflowPunct/>
      <w:spacing w:line="154" w:lineRule="atLeast"/>
      <w:textAlignment w:val="auto"/>
    </w:pPr>
    <w:rPr>
      <w:rFonts w:ascii="ITC Avant Garde Std Bk" w:hAnsi="ITC Avant Garde Std Bk"/>
      <w:sz w:val="24"/>
      <w:szCs w:val="24"/>
    </w:rPr>
  </w:style>
  <w:style w:type="character" w:customStyle="1" w:styleId="IntestazioneCarattere">
    <w:name w:val="Intestazione Carattere"/>
    <w:basedOn w:val="Carpredefinitoparagrafo"/>
    <w:link w:val="Intestazione"/>
    <w:uiPriority w:val="99"/>
    <w:rsid w:val="00F51280"/>
  </w:style>
  <w:style w:type="paragraph" w:styleId="Didascalia">
    <w:name w:val="caption"/>
    <w:basedOn w:val="Normale"/>
    <w:next w:val="Normale"/>
    <w:qFormat/>
    <w:rsid w:val="00F51280"/>
    <w:pPr>
      <w:overflowPunct/>
      <w:autoSpaceDE/>
      <w:autoSpaceDN/>
      <w:adjustRightInd/>
      <w:jc w:val="center"/>
      <w:textAlignment w:val="auto"/>
    </w:pPr>
    <w:rPr>
      <w:rFonts w:ascii="Tahoma" w:hAnsi="Tahoma" w:cs="Tahoma"/>
      <w:i/>
    </w:rPr>
  </w:style>
  <w:style w:type="paragraph" w:styleId="Corpotesto">
    <w:name w:val="Body Text"/>
    <w:basedOn w:val="Normale"/>
    <w:link w:val="CorpotestoCarattere"/>
    <w:rsid w:val="00472E44"/>
    <w:pPr>
      <w:spacing w:after="120"/>
    </w:pPr>
  </w:style>
  <w:style w:type="character" w:customStyle="1" w:styleId="CorpotestoCarattere">
    <w:name w:val="Corpo testo Carattere"/>
    <w:basedOn w:val="Carpredefinitoparagrafo"/>
    <w:link w:val="Corpotesto"/>
    <w:rsid w:val="00472E44"/>
  </w:style>
  <w:style w:type="paragraph" w:customStyle="1" w:styleId="Default">
    <w:name w:val="Default"/>
    <w:rsid w:val="00FE2CF4"/>
    <w:pPr>
      <w:autoSpaceDE w:val="0"/>
      <w:autoSpaceDN w:val="0"/>
      <w:adjustRightInd w:val="0"/>
    </w:pPr>
    <w:rPr>
      <w:rFonts w:ascii="Verdana" w:hAnsi="Verdana" w:cs="Verdana"/>
      <w:color w:val="000000"/>
      <w:sz w:val="24"/>
      <w:szCs w:val="24"/>
    </w:rPr>
  </w:style>
  <w:style w:type="paragraph" w:customStyle="1" w:styleId="Pa22">
    <w:name w:val="Pa22"/>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57">
    <w:name w:val="Pa57"/>
    <w:basedOn w:val="Default"/>
    <w:next w:val="Default"/>
    <w:uiPriority w:val="99"/>
    <w:rsid w:val="006B15BD"/>
    <w:pPr>
      <w:spacing w:line="154" w:lineRule="atLeast"/>
    </w:pPr>
    <w:rPr>
      <w:rFonts w:ascii="ITC Avant Garde Std Bk" w:hAnsi="ITC Avant Garde Std Bk" w:cs="Times New Roman"/>
      <w:color w:val="auto"/>
    </w:rPr>
  </w:style>
  <w:style w:type="paragraph" w:customStyle="1" w:styleId="Pa19">
    <w:name w:val="Pa19"/>
    <w:basedOn w:val="Default"/>
    <w:next w:val="Default"/>
    <w:uiPriority w:val="99"/>
    <w:rsid w:val="006B15BD"/>
    <w:pPr>
      <w:spacing w:line="154" w:lineRule="atLeast"/>
    </w:pPr>
    <w:rPr>
      <w:rFonts w:ascii="ITC Avant Garde Std Bk" w:hAnsi="ITC Avant Garde Std Bk" w:cs="Times New Roman"/>
      <w:color w:val="auto"/>
    </w:rPr>
  </w:style>
  <w:style w:type="character" w:customStyle="1" w:styleId="PidipaginaCarattere">
    <w:name w:val="Piè di pagina Carattere"/>
    <w:link w:val="Pidipagina"/>
    <w:uiPriority w:val="99"/>
    <w:rsid w:val="007B4005"/>
  </w:style>
  <w:style w:type="paragraph" w:customStyle="1" w:styleId="Style13">
    <w:name w:val="Style13"/>
    <w:basedOn w:val="Normale"/>
    <w:uiPriority w:val="99"/>
    <w:rsid w:val="007B4005"/>
    <w:pPr>
      <w:widowControl w:val="0"/>
      <w:overflowPunct/>
      <w:ind w:left="-6379"/>
      <w:jc w:val="right"/>
      <w:textAlignment w:val="auto"/>
    </w:pPr>
    <w:rPr>
      <w:rFonts w:ascii="Tahoma" w:hAnsi="Tahoma" w:cs="Tahoma"/>
      <w:sz w:val="24"/>
      <w:szCs w:val="24"/>
    </w:rPr>
  </w:style>
  <w:style w:type="character" w:customStyle="1" w:styleId="FontStyle31">
    <w:name w:val="Font Style31"/>
    <w:uiPriority w:val="99"/>
    <w:rsid w:val="007B4005"/>
    <w:rPr>
      <w:rFonts w:ascii="Tahoma" w:hAnsi="Tahoma" w:cs="Tahoma"/>
      <w:b/>
      <w:bCs/>
      <w:sz w:val="18"/>
      <w:szCs w:val="18"/>
    </w:rPr>
  </w:style>
  <w:style w:type="character" w:customStyle="1" w:styleId="FontStyle38">
    <w:name w:val="Font Style38"/>
    <w:uiPriority w:val="99"/>
    <w:rsid w:val="007B4005"/>
    <w:rPr>
      <w:rFonts w:ascii="Tahoma" w:hAnsi="Tahoma" w:cs="Tahoma"/>
      <w:sz w:val="16"/>
      <w:szCs w:val="16"/>
    </w:rPr>
  </w:style>
  <w:style w:type="paragraph" w:customStyle="1" w:styleId="Style20">
    <w:name w:val="Style20"/>
    <w:basedOn w:val="Normale"/>
    <w:uiPriority w:val="99"/>
    <w:rsid w:val="007B4005"/>
    <w:pPr>
      <w:widowControl w:val="0"/>
      <w:overflowPunct/>
      <w:ind w:left="-6379"/>
      <w:jc w:val="both"/>
      <w:textAlignment w:val="auto"/>
    </w:pPr>
    <w:rPr>
      <w:rFonts w:ascii="Tahoma" w:hAnsi="Tahoma" w:cs="Tahoma"/>
      <w:sz w:val="24"/>
      <w:szCs w:val="24"/>
    </w:rPr>
  </w:style>
  <w:style w:type="character" w:customStyle="1" w:styleId="FontStyle42">
    <w:name w:val="Font Style42"/>
    <w:uiPriority w:val="99"/>
    <w:rsid w:val="007B4005"/>
    <w:rPr>
      <w:rFonts w:ascii="Tahoma" w:hAnsi="Tahoma" w:cs="Tahoma"/>
      <w:b/>
      <w:bCs/>
      <w:spacing w:val="10"/>
      <w:sz w:val="16"/>
      <w:szCs w:val="16"/>
    </w:rPr>
  </w:style>
  <w:style w:type="paragraph" w:styleId="Corpodeltesto3">
    <w:name w:val="Body Text 3"/>
    <w:basedOn w:val="Normale"/>
    <w:link w:val="Corpodeltesto3Carattere"/>
    <w:unhideWhenUsed/>
    <w:rsid w:val="007B4005"/>
    <w:pPr>
      <w:overflowPunct/>
      <w:autoSpaceDE/>
      <w:autoSpaceDN/>
      <w:adjustRightInd/>
      <w:spacing w:after="120"/>
      <w:textAlignment w:val="auto"/>
    </w:pPr>
    <w:rPr>
      <w:sz w:val="16"/>
      <w:szCs w:val="16"/>
      <w:lang w:val="x-none" w:eastAsia="x-none"/>
    </w:rPr>
  </w:style>
  <w:style w:type="character" w:customStyle="1" w:styleId="Corpodeltesto3Carattere">
    <w:name w:val="Corpo del testo 3 Carattere"/>
    <w:basedOn w:val="Carpredefinitoparagrafo"/>
    <w:link w:val="Corpodeltesto3"/>
    <w:rsid w:val="007B4005"/>
    <w:rPr>
      <w:sz w:val="16"/>
      <w:szCs w:val="16"/>
      <w:lang w:val="x-none" w:eastAsia="x-none"/>
    </w:rPr>
  </w:style>
  <w:style w:type="character" w:customStyle="1" w:styleId="TitoloCarattere">
    <w:name w:val="Titolo Carattere"/>
    <w:basedOn w:val="Carpredefinitoparagrafo"/>
    <w:link w:val="Titolo"/>
    <w:rsid w:val="00D1773E"/>
    <w:rPr>
      <w:rFonts w:ascii="Courier New" w:hAnsi="Courier New"/>
      <w:b/>
      <w:sz w:val="22"/>
    </w:rPr>
  </w:style>
  <w:style w:type="paragraph" w:styleId="Sottotitolo">
    <w:name w:val="Subtitle"/>
    <w:basedOn w:val="Normale"/>
    <w:link w:val="SottotitoloCarattere"/>
    <w:qFormat/>
    <w:rsid w:val="00A45FAA"/>
    <w:pPr>
      <w:overflowPunct/>
      <w:autoSpaceDE/>
      <w:autoSpaceDN/>
      <w:adjustRightInd/>
      <w:jc w:val="center"/>
      <w:textAlignment w:val="auto"/>
    </w:pPr>
    <w:rPr>
      <w:rFonts w:ascii="Albertus Md (WN)" w:hAnsi="Albertus Md (WN)"/>
      <w:b/>
      <w:sz w:val="26"/>
    </w:rPr>
  </w:style>
  <w:style w:type="character" w:customStyle="1" w:styleId="SottotitoloCarattere">
    <w:name w:val="Sottotitolo Carattere"/>
    <w:basedOn w:val="Carpredefinitoparagrafo"/>
    <w:link w:val="Sottotitolo"/>
    <w:rsid w:val="00A45FAA"/>
    <w:rPr>
      <w:rFonts w:ascii="Albertus Md (WN)" w:hAnsi="Albertus Md (WN)"/>
      <w:b/>
      <w:sz w:val="26"/>
    </w:rPr>
  </w:style>
  <w:style w:type="paragraph" w:customStyle="1" w:styleId="style8">
    <w:name w:val="style8"/>
    <w:basedOn w:val="Normale"/>
    <w:rsid w:val="00735E4A"/>
    <w:pPr>
      <w:overflowPunct/>
      <w:autoSpaceDE/>
      <w:autoSpaceDN/>
      <w:adjustRightInd/>
      <w:spacing w:before="100" w:beforeAutospacing="1" w:after="100" w:afterAutospacing="1"/>
      <w:textAlignment w:val="auto"/>
    </w:pPr>
    <w:rPr>
      <w:sz w:val="24"/>
      <w:szCs w:val="24"/>
    </w:rPr>
  </w:style>
  <w:style w:type="character" w:customStyle="1" w:styleId="fontstyle56">
    <w:name w:val="fontstyle56"/>
    <w:basedOn w:val="Carpredefinitoparagrafo"/>
    <w:rsid w:val="00735E4A"/>
  </w:style>
  <w:style w:type="character" w:customStyle="1" w:styleId="CorpodeltestoGrassetto">
    <w:name w:val="Corpo del testo + Grassetto"/>
    <w:rsid w:val="00FA6872"/>
    <w:rPr>
      <w:rFonts w:ascii="Calibri" w:hAnsi="Calibri" w:cs="Calibri"/>
      <w:b/>
      <w:bCs/>
      <w:color w:val="000000"/>
      <w:spacing w:val="0"/>
      <w:w w:val="100"/>
      <w:position w:val="0"/>
      <w:sz w:val="18"/>
      <w:szCs w:val="18"/>
      <w:u w:val="none"/>
      <w:lang w:val="it-IT" w:eastAsia="x-non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6410862">
      <w:bodyDiv w:val="1"/>
      <w:marLeft w:val="0"/>
      <w:marRight w:val="0"/>
      <w:marTop w:val="0"/>
      <w:marBottom w:val="0"/>
      <w:divBdr>
        <w:top w:val="none" w:sz="0" w:space="0" w:color="auto"/>
        <w:left w:val="none" w:sz="0" w:space="0" w:color="auto"/>
        <w:bottom w:val="none" w:sz="0" w:space="0" w:color="auto"/>
        <w:right w:val="none" w:sz="0" w:space="0" w:color="auto"/>
      </w:divBdr>
    </w:div>
    <w:div w:id="232357700">
      <w:bodyDiv w:val="1"/>
      <w:marLeft w:val="0"/>
      <w:marRight w:val="0"/>
      <w:marTop w:val="0"/>
      <w:marBottom w:val="0"/>
      <w:divBdr>
        <w:top w:val="none" w:sz="0" w:space="0" w:color="auto"/>
        <w:left w:val="none" w:sz="0" w:space="0" w:color="auto"/>
        <w:bottom w:val="none" w:sz="0" w:space="0" w:color="auto"/>
        <w:right w:val="none" w:sz="0" w:space="0" w:color="auto"/>
      </w:divBdr>
    </w:div>
    <w:div w:id="630674211">
      <w:bodyDiv w:val="1"/>
      <w:marLeft w:val="0"/>
      <w:marRight w:val="0"/>
      <w:marTop w:val="0"/>
      <w:marBottom w:val="0"/>
      <w:divBdr>
        <w:top w:val="none" w:sz="0" w:space="0" w:color="auto"/>
        <w:left w:val="none" w:sz="0" w:space="0" w:color="auto"/>
        <w:bottom w:val="none" w:sz="0" w:space="0" w:color="auto"/>
        <w:right w:val="none" w:sz="0" w:space="0" w:color="auto"/>
      </w:divBdr>
    </w:div>
    <w:div w:id="830414469">
      <w:bodyDiv w:val="1"/>
      <w:marLeft w:val="0"/>
      <w:marRight w:val="0"/>
      <w:marTop w:val="0"/>
      <w:marBottom w:val="0"/>
      <w:divBdr>
        <w:top w:val="none" w:sz="0" w:space="0" w:color="auto"/>
        <w:left w:val="none" w:sz="0" w:space="0" w:color="auto"/>
        <w:bottom w:val="none" w:sz="0" w:space="0" w:color="auto"/>
        <w:right w:val="none" w:sz="0" w:space="0" w:color="auto"/>
      </w:divBdr>
    </w:div>
    <w:div w:id="1392121627">
      <w:bodyDiv w:val="1"/>
      <w:marLeft w:val="0"/>
      <w:marRight w:val="0"/>
      <w:marTop w:val="0"/>
      <w:marBottom w:val="0"/>
      <w:divBdr>
        <w:top w:val="none" w:sz="0" w:space="0" w:color="auto"/>
        <w:left w:val="none" w:sz="0" w:space="0" w:color="auto"/>
        <w:bottom w:val="none" w:sz="0" w:space="0" w:color="auto"/>
        <w:right w:val="none" w:sz="0" w:space="0" w:color="auto"/>
      </w:divBdr>
      <w:divsChild>
        <w:div w:id="616569590">
          <w:marLeft w:val="0"/>
          <w:marRight w:val="0"/>
          <w:marTop w:val="0"/>
          <w:marBottom w:val="0"/>
          <w:divBdr>
            <w:top w:val="none" w:sz="0" w:space="0" w:color="auto"/>
            <w:left w:val="none" w:sz="0" w:space="0" w:color="auto"/>
            <w:bottom w:val="none" w:sz="0" w:space="0" w:color="auto"/>
            <w:right w:val="none" w:sz="0" w:space="0" w:color="auto"/>
          </w:divBdr>
          <w:divsChild>
            <w:div w:id="529489230">
              <w:marLeft w:val="0"/>
              <w:marRight w:val="0"/>
              <w:marTop w:val="0"/>
              <w:marBottom w:val="0"/>
              <w:divBdr>
                <w:top w:val="none" w:sz="0" w:space="0" w:color="auto"/>
                <w:left w:val="none" w:sz="0" w:space="0" w:color="auto"/>
                <w:bottom w:val="none" w:sz="0" w:space="0" w:color="auto"/>
                <w:right w:val="none" w:sz="0" w:space="0" w:color="auto"/>
              </w:divBdr>
              <w:divsChild>
                <w:div w:id="529924607">
                  <w:marLeft w:val="0"/>
                  <w:marRight w:val="0"/>
                  <w:marTop w:val="0"/>
                  <w:marBottom w:val="0"/>
                  <w:divBdr>
                    <w:top w:val="none" w:sz="0" w:space="0" w:color="auto"/>
                    <w:left w:val="none" w:sz="0" w:space="0" w:color="auto"/>
                    <w:bottom w:val="none" w:sz="0" w:space="0" w:color="auto"/>
                    <w:right w:val="none" w:sz="0" w:space="0" w:color="auto"/>
                  </w:divBdr>
                  <w:divsChild>
                    <w:div w:id="798687603">
                      <w:marLeft w:val="0"/>
                      <w:marRight w:val="0"/>
                      <w:marTop w:val="300"/>
                      <w:marBottom w:val="300"/>
                      <w:divBdr>
                        <w:top w:val="none" w:sz="0" w:space="0" w:color="auto"/>
                        <w:left w:val="none" w:sz="0" w:space="0" w:color="auto"/>
                        <w:bottom w:val="none" w:sz="0" w:space="0" w:color="auto"/>
                        <w:right w:val="none" w:sz="0" w:space="0" w:color="auto"/>
                      </w:divBdr>
                      <w:divsChild>
                        <w:div w:id="2014645170">
                          <w:marLeft w:val="0"/>
                          <w:marRight w:val="0"/>
                          <w:marTop w:val="0"/>
                          <w:marBottom w:val="0"/>
                          <w:divBdr>
                            <w:top w:val="none" w:sz="0" w:space="0" w:color="auto"/>
                            <w:left w:val="none" w:sz="0" w:space="0" w:color="auto"/>
                            <w:bottom w:val="none" w:sz="0" w:space="0" w:color="auto"/>
                            <w:right w:val="none" w:sz="0" w:space="0" w:color="auto"/>
                          </w:divBdr>
                          <w:divsChild>
                            <w:div w:id="25065847">
                              <w:marLeft w:val="0"/>
                              <w:marRight w:val="0"/>
                              <w:marTop w:val="0"/>
                              <w:marBottom w:val="0"/>
                              <w:divBdr>
                                <w:top w:val="none" w:sz="0" w:space="0" w:color="auto"/>
                                <w:left w:val="none" w:sz="0" w:space="0" w:color="auto"/>
                                <w:bottom w:val="none" w:sz="0" w:space="0" w:color="auto"/>
                                <w:right w:val="none" w:sz="0" w:space="0" w:color="auto"/>
                              </w:divBdr>
                              <w:divsChild>
                                <w:div w:id="1995988034">
                                  <w:marLeft w:val="0"/>
                                  <w:marRight w:val="0"/>
                                  <w:marTop w:val="0"/>
                                  <w:marBottom w:val="0"/>
                                  <w:divBdr>
                                    <w:top w:val="none" w:sz="0" w:space="0" w:color="auto"/>
                                    <w:left w:val="none" w:sz="0" w:space="0" w:color="auto"/>
                                    <w:bottom w:val="none" w:sz="0" w:space="0" w:color="auto"/>
                                    <w:right w:val="none" w:sz="0" w:space="0" w:color="auto"/>
                                  </w:divBdr>
                                  <w:divsChild>
                                    <w:div w:id="1640841640">
                                      <w:marLeft w:val="0"/>
                                      <w:marRight w:val="0"/>
                                      <w:marTop w:val="0"/>
                                      <w:marBottom w:val="285"/>
                                      <w:divBdr>
                                        <w:top w:val="none" w:sz="0" w:space="0" w:color="auto"/>
                                        <w:left w:val="none" w:sz="0" w:space="0" w:color="auto"/>
                                        <w:bottom w:val="none" w:sz="0" w:space="0" w:color="auto"/>
                                        <w:right w:val="none" w:sz="0" w:space="0" w:color="auto"/>
                                      </w:divBdr>
                                      <w:divsChild>
                                        <w:div w:id="101076329">
                                          <w:marLeft w:val="0"/>
                                          <w:marRight w:val="0"/>
                                          <w:marTop w:val="0"/>
                                          <w:marBottom w:val="0"/>
                                          <w:divBdr>
                                            <w:top w:val="none" w:sz="0" w:space="0" w:color="auto"/>
                                            <w:left w:val="none" w:sz="0" w:space="0" w:color="auto"/>
                                            <w:bottom w:val="none" w:sz="0" w:space="0" w:color="auto"/>
                                            <w:right w:val="none" w:sz="0" w:space="0" w:color="auto"/>
                                          </w:divBdr>
                                          <w:divsChild>
                                            <w:div w:id="1582060870">
                                              <w:marLeft w:val="0"/>
                                              <w:marRight w:val="0"/>
                                              <w:marTop w:val="0"/>
                                              <w:marBottom w:val="0"/>
                                              <w:divBdr>
                                                <w:top w:val="none" w:sz="0" w:space="0" w:color="auto"/>
                                                <w:left w:val="none" w:sz="0" w:space="0" w:color="auto"/>
                                                <w:bottom w:val="none" w:sz="0" w:space="0" w:color="auto"/>
                                                <w:right w:val="none" w:sz="0" w:space="0" w:color="auto"/>
                                              </w:divBdr>
                                              <w:divsChild>
                                                <w:div w:id="335498528">
                                                  <w:marLeft w:val="0"/>
                                                  <w:marRight w:val="0"/>
                                                  <w:marTop w:val="0"/>
                                                  <w:marBottom w:val="0"/>
                                                  <w:divBdr>
                                                    <w:top w:val="none" w:sz="0" w:space="0" w:color="auto"/>
                                                    <w:left w:val="none" w:sz="0" w:space="0" w:color="auto"/>
                                                    <w:bottom w:val="none" w:sz="0" w:space="0" w:color="auto"/>
                                                    <w:right w:val="none" w:sz="0" w:space="0" w:color="auto"/>
                                                  </w:divBdr>
                                                  <w:divsChild>
                                                    <w:div w:id="1137603479">
                                                      <w:marLeft w:val="0"/>
                                                      <w:marRight w:val="0"/>
                                                      <w:marTop w:val="0"/>
                                                      <w:marBottom w:val="0"/>
                                                      <w:divBdr>
                                                        <w:top w:val="none" w:sz="0" w:space="0" w:color="auto"/>
                                                        <w:left w:val="none" w:sz="0" w:space="0" w:color="auto"/>
                                                        <w:bottom w:val="dotted" w:sz="6" w:space="0" w:color="CCCCCC"/>
                                                        <w:right w:val="none" w:sz="0" w:space="0" w:color="auto"/>
                                                      </w:divBdr>
                                                      <w:divsChild>
                                                        <w:div w:id="989528122">
                                                          <w:marLeft w:val="0"/>
                                                          <w:marRight w:val="0"/>
                                                          <w:marTop w:val="0"/>
                                                          <w:marBottom w:val="0"/>
                                                          <w:divBdr>
                                                            <w:top w:val="none" w:sz="0" w:space="0" w:color="auto"/>
                                                            <w:left w:val="none" w:sz="0" w:space="0" w:color="auto"/>
                                                            <w:bottom w:val="none" w:sz="0" w:space="0" w:color="auto"/>
                                                            <w:right w:val="none" w:sz="0" w:space="0" w:color="auto"/>
                                                          </w:divBdr>
                                                          <w:divsChild>
                                                            <w:div w:id="2013875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405950420">
      <w:bodyDiv w:val="1"/>
      <w:marLeft w:val="0"/>
      <w:marRight w:val="0"/>
      <w:marTop w:val="0"/>
      <w:marBottom w:val="0"/>
      <w:divBdr>
        <w:top w:val="none" w:sz="0" w:space="0" w:color="auto"/>
        <w:left w:val="none" w:sz="0" w:space="0" w:color="auto"/>
        <w:bottom w:val="none" w:sz="0" w:space="0" w:color="auto"/>
        <w:right w:val="none" w:sz="0" w:space="0" w:color="auto"/>
      </w:divBdr>
    </w:div>
    <w:div w:id="1555434293">
      <w:bodyDiv w:val="1"/>
      <w:marLeft w:val="0"/>
      <w:marRight w:val="0"/>
      <w:marTop w:val="0"/>
      <w:marBottom w:val="0"/>
      <w:divBdr>
        <w:top w:val="none" w:sz="0" w:space="0" w:color="auto"/>
        <w:left w:val="none" w:sz="0" w:space="0" w:color="auto"/>
        <w:bottom w:val="none" w:sz="0" w:space="0" w:color="auto"/>
        <w:right w:val="none" w:sz="0" w:space="0" w:color="auto"/>
      </w:divBdr>
    </w:div>
    <w:div w:id="1729185612">
      <w:bodyDiv w:val="1"/>
      <w:marLeft w:val="0"/>
      <w:marRight w:val="0"/>
      <w:marTop w:val="0"/>
      <w:marBottom w:val="0"/>
      <w:divBdr>
        <w:top w:val="none" w:sz="0" w:space="0" w:color="auto"/>
        <w:left w:val="none" w:sz="0" w:space="0" w:color="auto"/>
        <w:bottom w:val="none" w:sz="0" w:space="0" w:color="auto"/>
        <w:right w:val="none" w:sz="0" w:space="0" w:color="auto"/>
      </w:divBdr>
    </w:div>
    <w:div w:id="1734350141">
      <w:bodyDiv w:val="1"/>
      <w:marLeft w:val="0"/>
      <w:marRight w:val="0"/>
      <w:marTop w:val="0"/>
      <w:marBottom w:val="0"/>
      <w:divBdr>
        <w:top w:val="none" w:sz="0" w:space="0" w:color="auto"/>
        <w:left w:val="none" w:sz="0" w:space="0" w:color="auto"/>
        <w:bottom w:val="none" w:sz="0" w:space="0" w:color="auto"/>
        <w:right w:val="none" w:sz="0" w:space="0" w:color="auto"/>
      </w:divBdr>
    </w:div>
    <w:div w:id="2104719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sst-valleolona.i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agamentinlombardia.servizirl.it/pa/changeEnte.html?enteToChange=ASSTVO&amp;redirectUrl=home.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asst-valleolona.iscrizioneconcorsi.it"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footer" Target="foot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E611FD-F0C0-4778-A662-5B26BEA67F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4713</Words>
  <Characters>28668</Characters>
  <Application>Microsoft Office Word</Application>
  <DocSecurity>0</DocSecurity>
  <Lines>238</Lines>
  <Paragraphs>66</Paragraphs>
  <ScaleCrop>false</ScaleCrop>
  <HeadingPairs>
    <vt:vector size="2" baseType="variant">
      <vt:variant>
        <vt:lpstr>Titolo</vt:lpstr>
      </vt:variant>
      <vt:variant>
        <vt:i4>1</vt:i4>
      </vt:variant>
    </vt:vector>
  </HeadingPairs>
  <TitlesOfParts>
    <vt:vector size="1" baseType="lpstr">
      <vt:lpstr>REGIONE LOMBARDIA</vt:lpstr>
    </vt:vector>
  </TitlesOfParts>
  <Company>A.O. Salvni</Company>
  <LinksUpToDate>false</LinksUpToDate>
  <CharactersWithSpaces>33315</CharactersWithSpaces>
  <SharedDoc>false</SharedDoc>
  <HLinks>
    <vt:vector size="12" baseType="variant">
      <vt:variant>
        <vt:i4>4587603</vt:i4>
      </vt:variant>
      <vt:variant>
        <vt:i4>3</vt:i4>
      </vt:variant>
      <vt:variant>
        <vt:i4>0</vt:i4>
      </vt:variant>
      <vt:variant>
        <vt:i4>5</vt:i4>
      </vt:variant>
      <vt:variant>
        <vt:lpwstr>http://www.aogarbagnate.lombardia.it/</vt:lpwstr>
      </vt:variant>
      <vt:variant>
        <vt:lpwstr/>
      </vt:variant>
      <vt:variant>
        <vt:i4>4522035</vt:i4>
      </vt:variant>
      <vt:variant>
        <vt:i4>0</vt:i4>
      </vt:variant>
      <vt:variant>
        <vt:i4>0</vt:i4>
      </vt:variant>
      <vt:variant>
        <vt:i4>5</vt:i4>
      </vt:variant>
      <vt:variant>
        <vt:lpwstr>mailto:protocollo.generale@pec.aogarbagnate.lombardia.it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REGIONE LOMBARDIA</dc:title>
  <dc:creator>roggioni</dc:creator>
  <cp:lastModifiedBy>Sonia Pendolini</cp:lastModifiedBy>
  <cp:revision>5</cp:revision>
  <cp:lastPrinted>2022-03-08T09:59:00Z</cp:lastPrinted>
  <dcterms:created xsi:type="dcterms:W3CDTF">2022-04-27T07:03:00Z</dcterms:created>
  <dcterms:modified xsi:type="dcterms:W3CDTF">2022-04-27T08:07:00Z</dcterms:modified>
</cp:coreProperties>
</file>