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70"/>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9B222B" w:rsidRPr="002224FB" w:rsidTr="002224FB">
        <w:trPr>
          <w:cantSplit/>
          <w:trHeight w:val="884"/>
        </w:trPr>
        <w:tc>
          <w:tcPr>
            <w:tcW w:w="3708" w:type="dxa"/>
            <w:tcBorders>
              <w:top w:val="single" w:sz="4" w:space="0" w:color="auto"/>
              <w:left w:val="single" w:sz="4" w:space="0" w:color="auto"/>
              <w:bottom w:val="nil"/>
              <w:right w:val="single" w:sz="4" w:space="0" w:color="auto"/>
            </w:tcBorders>
          </w:tcPr>
          <w:p w:rsidR="009B222B" w:rsidRPr="002224FB" w:rsidRDefault="001D62BC" w:rsidP="002224FB">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2.25pt;margin-top:17.25pt;width:86.9pt;height:42.1pt;z-index:251660288" wrapcoords="-102 0 -102 21196 21600 21196 21600 0 -102 0" fillcolor="window">
                  <v:imagedata r:id="rId8" o:title="" blacklevel="1966f"/>
                  <w10:wrap type="square"/>
                </v:shape>
                <o:OLEObject Type="Embed" ProgID="Word.Picture.8" ShapeID="_x0000_s1029" DrawAspect="Content" ObjectID="_1747658121"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9B222B" w:rsidRPr="002224FB" w:rsidRDefault="009B222B" w:rsidP="002224FB">
            <w:pPr>
              <w:widowControl w:val="0"/>
              <w:jc w:val="center"/>
              <w:rPr>
                <w:rFonts w:ascii="Arial" w:hAnsi="Arial" w:cs="Arial"/>
                <w:b/>
              </w:rPr>
            </w:pPr>
            <w:r w:rsidRPr="002224FB">
              <w:rPr>
                <w:rFonts w:ascii="Arial" w:hAnsi="Arial" w:cs="Arial"/>
                <w:b/>
              </w:rPr>
              <w:t xml:space="preserve">AZIENDA SOCIO - SANITARIA TERRITORIALE </w:t>
            </w:r>
          </w:p>
          <w:p w:rsidR="009B222B" w:rsidRPr="002224FB" w:rsidRDefault="009B222B" w:rsidP="002224FB">
            <w:pPr>
              <w:widowControl w:val="0"/>
              <w:jc w:val="center"/>
              <w:rPr>
                <w:rFonts w:ascii="Arial" w:hAnsi="Arial" w:cs="Arial"/>
                <w:b/>
              </w:rPr>
            </w:pPr>
            <w:r w:rsidRPr="002224FB">
              <w:rPr>
                <w:rFonts w:ascii="Arial" w:hAnsi="Arial" w:cs="Arial"/>
                <w:b/>
              </w:rPr>
              <w:t>ASST della Valle Olona</w:t>
            </w:r>
          </w:p>
          <w:p w:rsidR="009B222B" w:rsidRPr="002224FB" w:rsidRDefault="009B222B" w:rsidP="002224FB">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9B222B" w:rsidRPr="002224FB" w:rsidRDefault="0017253F" w:rsidP="002224FB">
            <w:pPr>
              <w:pStyle w:val="Intestazione"/>
              <w:jc w:val="center"/>
              <w:rPr>
                <w:rFonts w:ascii="Arial" w:hAnsi="Arial" w:cs="Arial"/>
                <w:i/>
                <w:iCs/>
              </w:rPr>
            </w:pPr>
            <w:r>
              <w:rPr>
                <w:rFonts w:ascii="Arial" w:hAnsi="Arial" w:cs="Arial"/>
                <w:i/>
                <w:iCs/>
              </w:rPr>
              <w:t>(D.G.</w:t>
            </w:r>
            <w:r w:rsidR="009B222B" w:rsidRPr="002224FB">
              <w:rPr>
                <w:rFonts w:ascii="Arial" w:hAnsi="Arial" w:cs="Arial"/>
                <w:i/>
                <w:iCs/>
              </w:rPr>
              <w:t>R. n. X/4482 del 10/12/2015)</w:t>
            </w:r>
          </w:p>
          <w:p w:rsidR="009B222B" w:rsidRPr="002224FB" w:rsidRDefault="009B222B" w:rsidP="002224FB">
            <w:pPr>
              <w:jc w:val="center"/>
              <w:rPr>
                <w:rFonts w:ascii="Arial" w:hAnsi="Arial" w:cs="Arial"/>
                <w:b/>
              </w:rPr>
            </w:pPr>
          </w:p>
        </w:tc>
      </w:tr>
      <w:tr w:rsidR="009B222B" w:rsidRPr="002224FB" w:rsidTr="002224FB">
        <w:trPr>
          <w:cantSplit/>
          <w:trHeight w:val="360"/>
        </w:trPr>
        <w:tc>
          <w:tcPr>
            <w:tcW w:w="3708" w:type="dxa"/>
            <w:tcBorders>
              <w:top w:val="nil"/>
              <w:left w:val="single" w:sz="4" w:space="0" w:color="auto"/>
              <w:bottom w:val="single" w:sz="4" w:space="0" w:color="auto"/>
              <w:right w:val="single" w:sz="4" w:space="0" w:color="auto"/>
            </w:tcBorders>
            <w:vAlign w:val="center"/>
          </w:tcPr>
          <w:p w:rsidR="009B222B" w:rsidRPr="002224FB" w:rsidRDefault="009B222B" w:rsidP="002224FB">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9B222B" w:rsidRPr="002224FB" w:rsidRDefault="009B222B" w:rsidP="002224FB">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0C3389" w:rsidRDefault="000C3389" w:rsidP="000C3389">
      <w:pPr>
        <w:pStyle w:val="Corpodeltesto2"/>
        <w:tabs>
          <w:tab w:val="left" w:pos="6521"/>
        </w:tabs>
        <w:spacing w:line="240" w:lineRule="atLeast"/>
        <w:rPr>
          <w:rFonts w:ascii="Arial" w:hAnsi="Arial" w:cs="Arial"/>
          <w:b/>
          <w:sz w:val="28"/>
          <w:szCs w:val="28"/>
          <w:u w:val="single"/>
        </w:rPr>
      </w:pPr>
    </w:p>
    <w:p w:rsidR="009D0D17" w:rsidRDefault="009D0D17" w:rsidP="009D0D17">
      <w:pPr>
        <w:tabs>
          <w:tab w:val="left" w:pos="284"/>
          <w:tab w:val="left" w:pos="567"/>
          <w:tab w:val="left" w:pos="2160"/>
          <w:tab w:val="left" w:pos="3402"/>
          <w:tab w:val="left" w:pos="4500"/>
        </w:tabs>
        <w:spacing w:line="240" w:lineRule="atLeast"/>
        <w:ind w:right="7371"/>
        <w:jc w:val="both"/>
        <w:rPr>
          <w:u w:val="single"/>
        </w:rPr>
      </w:pPr>
      <w:r>
        <w:rPr>
          <w:sz w:val="18"/>
          <w:szCs w:val="18"/>
        </w:rPr>
        <w:t>L’Istituto Poligrafico ha dichiarato di averlo pubblicato sulla G.U. 4° Serie Speciale n. 42 del 6.6.2023</w:t>
      </w:r>
      <w:r>
        <w:rPr>
          <w:sz w:val="18"/>
          <w:szCs w:val="18"/>
        </w:rPr>
        <w:tab/>
      </w:r>
      <w:r>
        <w:rPr>
          <w:sz w:val="18"/>
          <w:szCs w:val="18"/>
        </w:rPr>
        <w:tab/>
      </w:r>
      <w:r>
        <w:tab/>
      </w:r>
      <w:r>
        <w:tab/>
      </w:r>
      <w:r>
        <w:tab/>
      </w:r>
      <w:r>
        <w:rPr>
          <w:u w:val="single"/>
        </w:rPr>
        <w:t>Posizione d’archivio 1.4.2.74</w:t>
      </w:r>
    </w:p>
    <w:p w:rsidR="009D0D17" w:rsidRDefault="009D0D17" w:rsidP="009D0D17">
      <w:pPr>
        <w:tabs>
          <w:tab w:val="left" w:pos="284"/>
          <w:tab w:val="left" w:pos="567"/>
          <w:tab w:val="left" w:pos="2160"/>
          <w:tab w:val="left" w:pos="3402"/>
          <w:tab w:val="left" w:pos="4500"/>
        </w:tabs>
        <w:spacing w:line="240" w:lineRule="atLeast"/>
        <w:ind w:right="7371"/>
        <w:jc w:val="both"/>
      </w:pPr>
      <w:r>
        <w:tab/>
      </w:r>
      <w:r>
        <w:tab/>
      </w:r>
      <w:r>
        <w:tab/>
      </w:r>
      <w:r>
        <w:tab/>
      </w:r>
      <w:r>
        <w:tab/>
      </w:r>
      <w:r>
        <w:tab/>
      </w:r>
      <w:r>
        <w:tab/>
      </w:r>
      <w:r>
        <w:tab/>
      </w:r>
      <w:proofErr w:type="spellStart"/>
      <w:r>
        <w:t>Prot</w:t>
      </w:r>
      <w:proofErr w:type="spellEnd"/>
      <w:r>
        <w:t xml:space="preserve">. n. </w:t>
      </w:r>
      <w:r w:rsidR="001D62BC">
        <w:t>26603/7.6.2023</w:t>
      </w:r>
      <w:bookmarkStart w:id="0" w:name="_GoBack"/>
      <w:bookmarkEnd w:id="0"/>
    </w:p>
    <w:p w:rsidR="009D0D17" w:rsidRDefault="009D0D17" w:rsidP="009D0D17">
      <w:pPr>
        <w:pStyle w:val="Corpodeltesto2"/>
        <w:tabs>
          <w:tab w:val="left" w:pos="6521"/>
        </w:tabs>
        <w:spacing w:line="240" w:lineRule="atLeast"/>
        <w:ind w:left="284"/>
        <w:jc w:val="both"/>
        <w:rPr>
          <w:rFonts w:ascii="Times New Roman" w:hAnsi="Times New Roman"/>
        </w:rPr>
      </w:pPr>
    </w:p>
    <w:p w:rsidR="009D0D17" w:rsidRDefault="009D0D17" w:rsidP="009D0D17">
      <w:pPr>
        <w:pStyle w:val="Titolo"/>
        <w:ind w:right="0"/>
        <w:rPr>
          <w:rFonts w:ascii="Times New Roman" w:hAnsi="Times New Roman"/>
          <w:sz w:val="36"/>
          <w:szCs w:val="36"/>
          <w:u w:val="single"/>
        </w:rPr>
      </w:pPr>
      <w:r>
        <w:rPr>
          <w:rFonts w:ascii="Times New Roman" w:hAnsi="Times New Roman"/>
          <w:sz w:val="36"/>
          <w:szCs w:val="36"/>
          <w:u w:val="single"/>
        </w:rPr>
        <w:t>SCADENZA 6 LUGLIO 2023</w:t>
      </w:r>
    </w:p>
    <w:p w:rsidR="007A32F6" w:rsidRDefault="007A32F6"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7A32F6" w:rsidRPr="002224FB" w:rsidRDefault="007A32F6" w:rsidP="0043256E">
      <w:pPr>
        <w:ind w:left="1134"/>
        <w:jc w:val="center"/>
        <w:rPr>
          <w:rFonts w:ascii="Arial" w:hAnsi="Arial" w:cs="Arial"/>
          <w:b/>
          <w:sz w:val="22"/>
          <w:szCs w:val="22"/>
        </w:rPr>
      </w:pPr>
    </w:p>
    <w:p w:rsidR="002A30FD" w:rsidRPr="002224FB" w:rsidRDefault="00F23EAD" w:rsidP="0043256E">
      <w:pPr>
        <w:ind w:left="567"/>
        <w:jc w:val="both"/>
        <w:rPr>
          <w:rFonts w:ascii="Arial" w:hAnsi="Arial" w:cs="Arial"/>
          <w:sz w:val="22"/>
          <w:szCs w:val="22"/>
        </w:rPr>
      </w:pPr>
      <w:r>
        <w:rPr>
          <w:rFonts w:ascii="Arial" w:hAnsi="Arial" w:cs="Arial"/>
          <w:sz w:val="22"/>
          <w:szCs w:val="22"/>
        </w:rPr>
        <w:t>In esecuzione della D</w:t>
      </w:r>
      <w:r w:rsidR="00820CC2" w:rsidRPr="002224FB">
        <w:rPr>
          <w:rFonts w:ascii="Arial" w:hAnsi="Arial" w:cs="Arial"/>
          <w:sz w:val="22"/>
          <w:szCs w:val="22"/>
        </w:rPr>
        <w:t xml:space="preserve">eliberazione </w:t>
      </w:r>
      <w:r w:rsidR="00A22205">
        <w:rPr>
          <w:rFonts w:ascii="Arial" w:hAnsi="Arial" w:cs="Arial"/>
          <w:sz w:val="22"/>
          <w:szCs w:val="22"/>
        </w:rPr>
        <w:t xml:space="preserve">del Direttore Generale </w:t>
      </w:r>
      <w:r w:rsidR="00820CC2" w:rsidRPr="002224FB">
        <w:rPr>
          <w:rFonts w:ascii="Arial" w:hAnsi="Arial" w:cs="Arial"/>
          <w:sz w:val="22"/>
          <w:szCs w:val="22"/>
        </w:rPr>
        <w:t>n.</w:t>
      </w:r>
      <w:r w:rsidR="006A5DD4">
        <w:rPr>
          <w:rFonts w:ascii="Arial" w:hAnsi="Arial" w:cs="Arial"/>
          <w:sz w:val="22"/>
          <w:szCs w:val="22"/>
        </w:rPr>
        <w:t xml:space="preserve"> </w:t>
      </w:r>
      <w:r w:rsidR="001F4DAA">
        <w:rPr>
          <w:rFonts w:ascii="Arial" w:hAnsi="Arial" w:cs="Arial"/>
          <w:sz w:val="22"/>
          <w:szCs w:val="22"/>
        </w:rPr>
        <w:t>411</w:t>
      </w:r>
      <w:r w:rsidR="004860D7" w:rsidRPr="002224FB">
        <w:rPr>
          <w:rFonts w:ascii="Arial" w:hAnsi="Arial" w:cs="Arial"/>
          <w:sz w:val="22"/>
          <w:szCs w:val="22"/>
        </w:rPr>
        <w:t xml:space="preserve"> </w:t>
      </w:r>
      <w:r w:rsidR="00820CC2" w:rsidRPr="002224FB">
        <w:rPr>
          <w:rFonts w:ascii="Arial" w:hAnsi="Arial" w:cs="Arial"/>
          <w:sz w:val="22"/>
          <w:szCs w:val="22"/>
        </w:rPr>
        <w:t>del</w:t>
      </w:r>
      <w:r w:rsidR="004860D7" w:rsidRPr="002224FB">
        <w:rPr>
          <w:rFonts w:ascii="Arial" w:hAnsi="Arial" w:cs="Arial"/>
          <w:sz w:val="22"/>
          <w:szCs w:val="22"/>
        </w:rPr>
        <w:t xml:space="preserve"> </w:t>
      </w:r>
      <w:r w:rsidR="001F4DAA">
        <w:rPr>
          <w:rFonts w:ascii="Arial" w:hAnsi="Arial" w:cs="Arial"/>
          <w:sz w:val="22"/>
          <w:szCs w:val="22"/>
        </w:rPr>
        <w:t>5.5.2023</w:t>
      </w:r>
      <w:r w:rsidR="00820CC2" w:rsidRPr="002224FB">
        <w:rPr>
          <w:rFonts w:ascii="Arial" w:hAnsi="Arial" w:cs="Arial"/>
          <w:sz w:val="22"/>
          <w:szCs w:val="22"/>
        </w:rPr>
        <w:t xml:space="preserve"> </w:t>
      </w:r>
      <w:r w:rsidR="00713587" w:rsidRPr="002224FB">
        <w:rPr>
          <w:rFonts w:ascii="Arial" w:hAnsi="Arial" w:cs="Arial"/>
          <w:sz w:val="22"/>
          <w:szCs w:val="22"/>
        </w:rPr>
        <w:t>è</w:t>
      </w:r>
      <w:r w:rsidR="00820CC2" w:rsidRPr="002224FB">
        <w:rPr>
          <w:rFonts w:ascii="Arial" w:hAnsi="Arial" w:cs="Arial"/>
          <w:sz w:val="22"/>
          <w:szCs w:val="22"/>
        </w:rPr>
        <w:t xml:space="preserve"> indett</w:t>
      </w:r>
      <w:r>
        <w:rPr>
          <w:rFonts w:ascii="Arial" w:hAnsi="Arial" w:cs="Arial"/>
          <w:sz w:val="22"/>
          <w:szCs w:val="22"/>
        </w:rPr>
        <w:t>o</w:t>
      </w:r>
      <w:r w:rsidR="00713587" w:rsidRPr="002224FB">
        <w:rPr>
          <w:rFonts w:ascii="Arial" w:hAnsi="Arial" w:cs="Arial"/>
          <w:sz w:val="22"/>
          <w:szCs w:val="22"/>
        </w:rPr>
        <w:t xml:space="preserve"> pubblico</w:t>
      </w:r>
      <w:r>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Pr>
          <w:rFonts w:ascii="Arial" w:hAnsi="Arial" w:cs="Arial"/>
          <w:sz w:val="22"/>
          <w:szCs w:val="22"/>
        </w:rPr>
        <w:t xml:space="preserve"> in conformità alle norme vigenti (</w:t>
      </w:r>
      <w:r w:rsidR="005E187E">
        <w:rPr>
          <w:rFonts w:ascii="Arial" w:hAnsi="Arial" w:cs="Arial"/>
          <w:sz w:val="22"/>
          <w:szCs w:val="22"/>
        </w:rPr>
        <w:t>CCNL 19.12.2019</w:t>
      </w:r>
      <w:proofErr w:type="gramStart"/>
      <w:r w:rsidR="005E187E">
        <w:rPr>
          <w:rFonts w:ascii="Arial" w:hAnsi="Arial" w:cs="Arial"/>
          <w:sz w:val="22"/>
          <w:szCs w:val="22"/>
        </w:rPr>
        <w:t xml:space="preserve">,  </w:t>
      </w:r>
      <w:r w:rsidR="00661157">
        <w:rPr>
          <w:rFonts w:ascii="Arial" w:hAnsi="Arial" w:cs="Arial"/>
          <w:sz w:val="22"/>
          <w:szCs w:val="22"/>
        </w:rPr>
        <w:t>Legge</w:t>
      </w:r>
      <w:proofErr w:type="gramEnd"/>
      <w:r w:rsidR="00661157">
        <w:rPr>
          <w:rFonts w:ascii="Arial" w:hAnsi="Arial" w:cs="Arial"/>
          <w:sz w:val="22"/>
          <w:szCs w:val="22"/>
        </w:rPr>
        <w:t xml:space="preserve"> n. 8/2020, </w:t>
      </w:r>
      <w:r w:rsidR="00676C6A">
        <w:rPr>
          <w:rFonts w:ascii="Arial" w:hAnsi="Arial" w:cs="Arial"/>
          <w:sz w:val="22"/>
          <w:szCs w:val="22"/>
        </w:rPr>
        <w:t xml:space="preserve">Legge n. </w:t>
      </w:r>
      <w:r w:rsidR="005E187E">
        <w:rPr>
          <w:rFonts w:ascii="Arial" w:hAnsi="Arial" w:cs="Arial"/>
          <w:sz w:val="22"/>
          <w:szCs w:val="22"/>
        </w:rPr>
        <w:t>1</w:t>
      </w:r>
      <w:r w:rsidR="00676C6A">
        <w:rPr>
          <w:rFonts w:ascii="Arial" w:hAnsi="Arial" w:cs="Arial"/>
          <w:sz w:val="22"/>
          <w:szCs w:val="22"/>
        </w:rPr>
        <w:t>60/2019</w:t>
      </w:r>
      <w:r w:rsidR="005E187E">
        <w:rPr>
          <w:rFonts w:ascii="Arial" w:hAnsi="Arial" w:cs="Arial"/>
          <w:sz w:val="22"/>
          <w:szCs w:val="22"/>
        </w:rPr>
        <w:t xml:space="preserve">, Legge n. 60/2019, Legge n. 56/2019, </w:t>
      </w:r>
      <w:r w:rsidR="00661157">
        <w:rPr>
          <w:rFonts w:ascii="Arial" w:hAnsi="Arial" w:cs="Arial"/>
          <w:sz w:val="22"/>
          <w:szCs w:val="22"/>
        </w:rPr>
        <w:t xml:space="preserve">Legge 26/2019, </w:t>
      </w:r>
      <w:r>
        <w:rPr>
          <w:rFonts w:ascii="Arial" w:hAnsi="Arial" w:cs="Arial"/>
          <w:sz w:val="22"/>
          <w:szCs w:val="22"/>
        </w:rPr>
        <w:t>Legge n. 145/2018</w:t>
      </w:r>
      <w:r w:rsidR="005E187E">
        <w:rPr>
          <w:rFonts w:ascii="Arial" w:hAnsi="Arial" w:cs="Arial"/>
          <w:sz w:val="22"/>
          <w:szCs w:val="22"/>
        </w:rPr>
        <w:t>,</w:t>
      </w:r>
      <w:r>
        <w:rPr>
          <w:rFonts w:ascii="Arial" w:hAnsi="Arial" w:cs="Arial"/>
          <w:sz w:val="22"/>
          <w:szCs w:val="22"/>
        </w:rPr>
        <w:t xml:space="preserve"> D.lgs. n. 502/1992</w:t>
      </w:r>
      <w:r w:rsidR="005E187E">
        <w:rPr>
          <w:rFonts w:ascii="Arial" w:hAnsi="Arial" w:cs="Arial"/>
          <w:sz w:val="22"/>
          <w:szCs w:val="22"/>
        </w:rPr>
        <w:t xml:space="preserve">, </w:t>
      </w:r>
      <w:r>
        <w:rPr>
          <w:rFonts w:ascii="Arial" w:hAnsi="Arial" w:cs="Arial"/>
          <w:sz w:val="22"/>
          <w:szCs w:val="22"/>
        </w:rPr>
        <w:t>D.lgs. n. 165/01</w:t>
      </w:r>
      <w:r w:rsidR="005E187E">
        <w:rPr>
          <w:rFonts w:ascii="Arial" w:hAnsi="Arial" w:cs="Arial"/>
          <w:sz w:val="22"/>
          <w:szCs w:val="22"/>
        </w:rPr>
        <w:t xml:space="preserve">, </w:t>
      </w:r>
      <w:r>
        <w:rPr>
          <w:rFonts w:ascii="Arial" w:hAnsi="Arial" w:cs="Arial"/>
          <w:sz w:val="22"/>
          <w:szCs w:val="22"/>
        </w:rPr>
        <w:t>D.P.R. 487/1994</w:t>
      </w:r>
      <w:r w:rsidR="005E187E">
        <w:rPr>
          <w:rFonts w:ascii="Arial" w:hAnsi="Arial" w:cs="Arial"/>
          <w:sz w:val="22"/>
          <w:szCs w:val="22"/>
        </w:rPr>
        <w:t xml:space="preserve">, </w:t>
      </w:r>
      <w:r>
        <w:rPr>
          <w:rFonts w:ascii="Arial" w:hAnsi="Arial" w:cs="Arial"/>
          <w:sz w:val="22"/>
          <w:szCs w:val="22"/>
        </w:rPr>
        <w:t>D.P.R.  483/1997</w:t>
      </w:r>
      <w:r w:rsidR="005E187E">
        <w:rPr>
          <w:rFonts w:ascii="Arial" w:hAnsi="Arial" w:cs="Arial"/>
          <w:sz w:val="22"/>
          <w:szCs w:val="22"/>
        </w:rPr>
        <w:t xml:space="preserve">, </w:t>
      </w:r>
      <w:r>
        <w:rPr>
          <w:rFonts w:ascii="Arial" w:hAnsi="Arial" w:cs="Arial"/>
          <w:sz w:val="22"/>
          <w:szCs w:val="22"/>
        </w:rPr>
        <w:t>D.P.R. 484/1997</w:t>
      </w:r>
      <w:r w:rsidR="00661157">
        <w:rPr>
          <w:rFonts w:ascii="Arial" w:hAnsi="Arial" w:cs="Arial"/>
          <w:sz w:val="22"/>
          <w:szCs w:val="22"/>
        </w:rPr>
        <w:t xml:space="preserve"> </w:t>
      </w:r>
      <w:r>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Pr>
          <w:rFonts w:ascii="Arial" w:hAnsi="Arial" w:cs="Arial"/>
          <w:sz w:val="22"/>
          <w:szCs w:val="22"/>
        </w:rPr>
        <w:t xml:space="preserve"> a tempo indeterminato de</w:t>
      </w:r>
      <w:r w:rsidR="00330C91">
        <w:rPr>
          <w:rFonts w:ascii="Arial" w:hAnsi="Arial" w:cs="Arial"/>
          <w:sz w:val="22"/>
          <w:szCs w:val="22"/>
        </w:rPr>
        <w:t>l</w:t>
      </w:r>
      <w:r w:rsidR="00291602">
        <w:rPr>
          <w:rFonts w:ascii="Arial" w:hAnsi="Arial" w:cs="Arial"/>
          <w:sz w:val="22"/>
          <w:szCs w:val="22"/>
        </w:rPr>
        <w:t xml:space="preserve"> </w:t>
      </w:r>
      <w:r>
        <w:rPr>
          <w:rFonts w:ascii="Arial" w:hAnsi="Arial" w:cs="Arial"/>
          <w:sz w:val="22"/>
          <w:szCs w:val="22"/>
        </w:rPr>
        <w:t>seguent</w:t>
      </w:r>
      <w:r w:rsidR="00330C91">
        <w:rPr>
          <w:rFonts w:ascii="Arial" w:hAnsi="Arial" w:cs="Arial"/>
          <w:sz w:val="22"/>
          <w:szCs w:val="22"/>
        </w:rPr>
        <w:t>e</w:t>
      </w:r>
      <w:r>
        <w:rPr>
          <w:rFonts w:ascii="Arial" w:hAnsi="Arial" w:cs="Arial"/>
          <w:sz w:val="22"/>
          <w:szCs w:val="22"/>
        </w:rPr>
        <w:t xml:space="preserve"> post</w:t>
      </w:r>
      <w:r w:rsidR="00330C91">
        <w:rPr>
          <w:rFonts w:ascii="Arial" w:hAnsi="Arial" w:cs="Arial"/>
          <w:sz w:val="22"/>
          <w:szCs w:val="22"/>
        </w:rPr>
        <w:t>o</w:t>
      </w:r>
      <w:r w:rsidR="002A30FD" w:rsidRPr="002224FB">
        <w:rPr>
          <w:rFonts w:ascii="Arial" w:hAnsi="Arial" w:cs="Arial"/>
          <w:sz w:val="22"/>
          <w:szCs w:val="22"/>
        </w:rPr>
        <w:t>:</w:t>
      </w:r>
    </w:p>
    <w:p w:rsidR="00F23EAD" w:rsidRDefault="00F23EAD" w:rsidP="0043256E">
      <w:pPr>
        <w:ind w:left="567"/>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330C91">
        <w:rPr>
          <w:rFonts w:ascii="Arial" w:hAnsi="Arial" w:cs="Arial"/>
          <w:b/>
          <w:sz w:val="24"/>
          <w:szCs w:val="24"/>
        </w:rPr>
        <w:t>1</w:t>
      </w:r>
      <w:r w:rsidR="00F23EAD">
        <w:rPr>
          <w:rFonts w:ascii="Arial" w:hAnsi="Arial" w:cs="Arial"/>
          <w:b/>
          <w:sz w:val="24"/>
          <w:szCs w:val="24"/>
        </w:rPr>
        <w:t xml:space="preserve"> post</w:t>
      </w:r>
      <w:r w:rsidR="00330C91">
        <w:rPr>
          <w:rFonts w:ascii="Arial" w:hAnsi="Arial" w:cs="Arial"/>
          <w:b/>
          <w:sz w:val="24"/>
          <w:szCs w:val="24"/>
        </w:rPr>
        <w:t>o</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 xml:space="preserve">DIRIGENTE </w:t>
      </w:r>
      <w:r w:rsidR="00330C91">
        <w:rPr>
          <w:rFonts w:ascii="Arial" w:hAnsi="Arial" w:cs="Arial"/>
          <w:b/>
          <w:sz w:val="24"/>
          <w:szCs w:val="24"/>
        </w:rPr>
        <w:t xml:space="preserve">BIOLOGO </w:t>
      </w:r>
    </w:p>
    <w:p w:rsidR="00785781" w:rsidRPr="00330C91" w:rsidRDefault="004211C6" w:rsidP="00785781">
      <w:pPr>
        <w:tabs>
          <w:tab w:val="left" w:pos="142"/>
          <w:tab w:val="left" w:pos="567"/>
          <w:tab w:val="left" w:pos="2160"/>
          <w:tab w:val="left" w:pos="4500"/>
        </w:tabs>
        <w:spacing w:line="282" w:lineRule="atLeast"/>
        <w:ind w:firstLine="567"/>
        <w:jc w:val="center"/>
        <w:rPr>
          <w:rFonts w:ascii="Arial" w:hAnsi="Arial" w:cs="Arial"/>
          <w:sz w:val="24"/>
          <w:szCs w:val="24"/>
        </w:rPr>
      </w:pPr>
      <w:r w:rsidRPr="00330C91">
        <w:rPr>
          <w:rFonts w:ascii="Arial" w:hAnsi="Arial" w:cs="Arial"/>
          <w:sz w:val="24"/>
          <w:szCs w:val="24"/>
        </w:rPr>
        <w:t xml:space="preserve">AREA </w:t>
      </w:r>
      <w:r w:rsidR="00330C91" w:rsidRPr="00330C91">
        <w:rPr>
          <w:rFonts w:ascii="Arial" w:hAnsi="Arial" w:cs="Arial"/>
          <w:sz w:val="24"/>
          <w:szCs w:val="24"/>
        </w:rPr>
        <w:t>DELLA MEDICINA DIAGNOSTICA E DEI SERVIZI</w:t>
      </w:r>
    </w:p>
    <w:p w:rsidR="00330C91" w:rsidRPr="00330C91" w:rsidRDefault="00330C91" w:rsidP="00330C91">
      <w:pPr>
        <w:tabs>
          <w:tab w:val="left" w:pos="142"/>
          <w:tab w:val="left" w:pos="567"/>
          <w:tab w:val="left" w:pos="2160"/>
          <w:tab w:val="left" w:pos="4500"/>
        </w:tabs>
        <w:spacing w:line="282" w:lineRule="atLeast"/>
        <w:ind w:firstLine="567"/>
        <w:jc w:val="center"/>
        <w:rPr>
          <w:rFonts w:ascii="Arial" w:hAnsi="Arial" w:cs="Arial"/>
          <w:sz w:val="24"/>
          <w:szCs w:val="24"/>
          <w:u w:val="single"/>
        </w:rPr>
      </w:pPr>
      <w:proofErr w:type="gramStart"/>
      <w:r w:rsidRPr="00330C91">
        <w:rPr>
          <w:rFonts w:ascii="Arial" w:hAnsi="Arial" w:cs="Arial"/>
          <w:sz w:val="24"/>
          <w:szCs w:val="24"/>
          <w:u w:val="single"/>
        </w:rPr>
        <w:t>disciplina</w:t>
      </w:r>
      <w:proofErr w:type="gramEnd"/>
      <w:r w:rsidRPr="00330C91">
        <w:rPr>
          <w:rFonts w:ascii="Arial" w:hAnsi="Arial" w:cs="Arial"/>
          <w:sz w:val="24"/>
          <w:szCs w:val="24"/>
          <w:u w:val="single"/>
        </w:rPr>
        <w:t xml:space="preserve"> di PATOLOGIA CLINICA </w:t>
      </w:r>
    </w:p>
    <w:p w:rsidR="00330C91" w:rsidRPr="00330C91" w:rsidRDefault="00330C91" w:rsidP="00330C91">
      <w:pPr>
        <w:tabs>
          <w:tab w:val="left" w:pos="142"/>
          <w:tab w:val="left" w:pos="567"/>
          <w:tab w:val="left" w:pos="2160"/>
          <w:tab w:val="left" w:pos="4500"/>
        </w:tabs>
        <w:spacing w:line="282" w:lineRule="atLeast"/>
        <w:ind w:firstLine="567"/>
        <w:jc w:val="center"/>
        <w:rPr>
          <w:rFonts w:ascii="Arial" w:hAnsi="Arial" w:cs="Arial"/>
          <w:sz w:val="24"/>
          <w:szCs w:val="24"/>
          <w:u w:val="single"/>
        </w:rPr>
      </w:pPr>
      <w:r w:rsidRPr="00330C91">
        <w:rPr>
          <w:rFonts w:ascii="Arial" w:hAnsi="Arial" w:cs="Arial"/>
          <w:sz w:val="24"/>
          <w:szCs w:val="24"/>
          <w:u w:val="single"/>
        </w:rPr>
        <w:t xml:space="preserve">(Laboratorio di Analisi Chimico-Cliniche e Microbiologia) </w:t>
      </w:r>
    </w:p>
    <w:p w:rsidR="00330C91" w:rsidRPr="00330C91" w:rsidRDefault="00330C91" w:rsidP="00330C91">
      <w:pPr>
        <w:tabs>
          <w:tab w:val="left" w:pos="142"/>
          <w:tab w:val="left" w:pos="567"/>
          <w:tab w:val="left" w:pos="2160"/>
          <w:tab w:val="left" w:pos="4500"/>
        </w:tabs>
        <w:spacing w:line="282" w:lineRule="atLeast"/>
        <w:ind w:firstLine="567"/>
        <w:jc w:val="center"/>
        <w:rPr>
          <w:rFonts w:ascii="Arial" w:hAnsi="Arial" w:cs="Arial"/>
          <w:sz w:val="24"/>
          <w:szCs w:val="24"/>
        </w:rPr>
      </w:pPr>
      <w:r w:rsidRPr="00330C91">
        <w:rPr>
          <w:rFonts w:ascii="Arial" w:hAnsi="Arial" w:cs="Arial"/>
          <w:sz w:val="24"/>
          <w:szCs w:val="24"/>
        </w:rPr>
        <w:t>Personale Dirigente Sanitario non Medico – Ruolo Sanitario</w:t>
      </w:r>
    </w:p>
    <w:p w:rsidR="002A71C6" w:rsidRDefault="002A71C6" w:rsidP="0043256E">
      <w:pPr>
        <w:ind w:left="567"/>
        <w:jc w:val="both"/>
        <w:rPr>
          <w:rFonts w:ascii="Arial" w:hAnsi="Arial" w:cs="Arial"/>
          <w:sz w:val="22"/>
        </w:rPr>
      </w:pPr>
    </w:p>
    <w:p w:rsidR="002A71C6" w:rsidRDefault="002A71C6" w:rsidP="0043256E">
      <w:pPr>
        <w:ind w:left="567"/>
        <w:jc w:val="both"/>
        <w:rPr>
          <w:rFonts w:ascii="Arial" w:hAnsi="Arial" w:cs="Arial"/>
          <w:sz w:val="22"/>
        </w:rPr>
      </w:pPr>
      <w:r>
        <w:rPr>
          <w:rFonts w:ascii="Arial" w:hAnsi="Arial" w:cs="Arial"/>
          <w:sz w:val="22"/>
        </w:rPr>
        <w:t xml:space="preserve">Ai sensi dell’art. 35 – comma 5 </w:t>
      </w:r>
      <w:r w:rsidR="0047468B">
        <w:rPr>
          <w:rFonts w:ascii="Arial" w:hAnsi="Arial" w:cs="Arial"/>
          <w:sz w:val="22"/>
        </w:rPr>
        <w:t>bis</w:t>
      </w:r>
      <w:r>
        <w:rPr>
          <w:rFonts w:ascii="Arial" w:hAnsi="Arial" w:cs="Arial"/>
          <w:sz w:val="22"/>
        </w:rPr>
        <w:t xml:space="preserve"> – del D.lgs. n. 165/2001 </w:t>
      </w:r>
      <w:r w:rsidR="00216DAA">
        <w:rPr>
          <w:rFonts w:ascii="Arial" w:hAnsi="Arial" w:cs="Arial"/>
          <w:sz w:val="22"/>
        </w:rPr>
        <w:t>i</w:t>
      </w:r>
      <w:r w:rsidR="00330C91">
        <w:rPr>
          <w:rFonts w:ascii="Arial" w:hAnsi="Arial" w:cs="Arial"/>
          <w:sz w:val="22"/>
        </w:rPr>
        <w:t>l</w:t>
      </w:r>
      <w:r>
        <w:rPr>
          <w:rFonts w:ascii="Arial" w:hAnsi="Arial" w:cs="Arial"/>
          <w:sz w:val="22"/>
        </w:rPr>
        <w:t xml:space="preserve"> vincitor</w:t>
      </w:r>
      <w:r w:rsidR="00330C91">
        <w:rPr>
          <w:rFonts w:ascii="Arial" w:hAnsi="Arial" w:cs="Arial"/>
          <w:sz w:val="22"/>
        </w:rPr>
        <w:t>e</w:t>
      </w:r>
      <w:r>
        <w:rPr>
          <w:rFonts w:ascii="Arial" w:hAnsi="Arial" w:cs="Arial"/>
          <w:sz w:val="22"/>
        </w:rPr>
        <w:t xml:space="preserve"> del concorso e coloro che saranno assunti a tempo indeterminato mediante utilizzo della graduatoria concorsuale dovranno permanere presso la sede di </w:t>
      </w:r>
      <w:r w:rsidR="0047468B">
        <w:rPr>
          <w:rFonts w:ascii="Arial" w:hAnsi="Arial" w:cs="Arial"/>
          <w:sz w:val="22"/>
        </w:rPr>
        <w:t xml:space="preserve">prima </w:t>
      </w:r>
      <w:r>
        <w:rPr>
          <w:rFonts w:ascii="Arial" w:hAnsi="Arial" w:cs="Arial"/>
          <w:sz w:val="22"/>
        </w:rPr>
        <w:t xml:space="preserve">destinazione per un periodo non inferiore a 5 anni.  </w:t>
      </w: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F23EAD" w:rsidRPr="00F23EAD" w:rsidRDefault="00F23EAD" w:rsidP="007B4005">
      <w:pPr>
        <w:ind w:left="567"/>
        <w:rPr>
          <w:rFonts w:ascii="Arial" w:hAnsi="Arial" w:cs="Arial"/>
          <w:sz w:val="22"/>
          <w:szCs w:val="22"/>
        </w:rPr>
      </w:pPr>
      <w:r w:rsidRPr="00F23EAD">
        <w:rPr>
          <w:rFonts w:ascii="Arial" w:hAnsi="Arial" w:cs="Arial"/>
          <w:sz w:val="22"/>
          <w:szCs w:val="22"/>
        </w:rPr>
        <w:t>I requisiti generali e specifici per l’ammissione all’avviso di concorso debbono essere</w:t>
      </w:r>
      <w:r>
        <w:rPr>
          <w:rFonts w:ascii="Arial" w:hAnsi="Arial" w:cs="Arial"/>
          <w:sz w:val="22"/>
          <w:szCs w:val="22"/>
        </w:rPr>
        <w:t xml:space="preserve"> posseduti alla data di scadenza del termine per la presentazione della domanda e sono i seguenti:</w:t>
      </w:r>
      <w:r w:rsidRPr="00F23EAD">
        <w:rPr>
          <w:rFonts w:ascii="Arial" w:hAnsi="Arial" w:cs="Arial"/>
          <w:sz w:val="22"/>
          <w:szCs w:val="22"/>
        </w:rPr>
        <w:t xml:space="preserve"> </w:t>
      </w:r>
    </w:p>
    <w:p w:rsidR="00820CC2" w:rsidRPr="002224FB" w:rsidRDefault="00820CC2" w:rsidP="0043256E">
      <w:pPr>
        <w:ind w:left="567"/>
        <w:jc w:val="both"/>
        <w:rPr>
          <w:rFonts w:ascii="Arial" w:hAnsi="Arial" w:cs="Arial"/>
          <w:sz w:val="22"/>
          <w:szCs w:val="22"/>
        </w:rPr>
      </w:pPr>
      <w:r w:rsidRPr="002224FB">
        <w:rPr>
          <w:rFonts w:ascii="Arial" w:hAnsi="Arial" w:cs="Arial"/>
          <w:sz w:val="22"/>
          <w:szCs w:val="22"/>
        </w:rPr>
        <w:t xml:space="preserve"> </w:t>
      </w: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cittadinanza di uno Stato membro dell’Unio</w:t>
      </w:r>
      <w:r w:rsidRPr="006448C7">
        <w:rPr>
          <w:rFonts w:ascii="Arial" w:hAnsi="Arial" w:cs="Arial"/>
          <w:sz w:val="22"/>
          <w:szCs w:val="22"/>
        </w:rPr>
        <w:softHyphen/>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all’Unione Europea che siano titola</w:t>
      </w:r>
      <w:r w:rsidRPr="006448C7">
        <w:rPr>
          <w:rFonts w:ascii="Arial" w:hAnsi="Arial" w:cs="Arial"/>
          <w:sz w:val="22"/>
          <w:szCs w:val="22"/>
        </w:rPr>
        <w:softHyphen/>
        <w:t>ri del permesso di soggiorno CE per soggiornanti di lun</w:t>
      </w:r>
      <w:r w:rsidRPr="006448C7">
        <w:rPr>
          <w:rFonts w:ascii="Arial" w:hAnsi="Arial" w:cs="Arial"/>
          <w:sz w:val="22"/>
          <w:szCs w:val="22"/>
        </w:rPr>
        <w:softHyphen/>
        <w:t xml:space="preserve">go periodo o che siano titolari dello status di «rifugiato» o di «protezione sussidiaria». </w:t>
      </w:r>
    </w:p>
    <w:p w:rsidR="006B15BD" w:rsidRPr="002224FB" w:rsidRDefault="006B15BD" w:rsidP="006B15BD">
      <w:pPr>
        <w:pStyle w:val="Default"/>
        <w:ind w:left="851" w:hanging="425"/>
        <w:rPr>
          <w:rFonts w:ascii="Arial" w:hAnsi="Arial" w:cs="Arial"/>
        </w:rPr>
      </w:pP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Sono considerati familiari, secondo la Direttiva Comunitaria n. 2004/28/CE, il coniuge del migrante, i discendenti diretti di età inferiore a 21 anni a carico e quelli del coniuge, gli ascen</w:t>
      </w:r>
      <w:r w:rsidRPr="002224FB">
        <w:rPr>
          <w:rFonts w:ascii="Arial" w:hAnsi="Arial" w:cs="Arial"/>
          <w:sz w:val="22"/>
          <w:szCs w:val="22"/>
        </w:rPr>
        <w:softHyphen/>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Esaminatrice accerterà l’adeguata conoscen</w:t>
      </w:r>
      <w:r w:rsidRPr="002224FB">
        <w:rPr>
          <w:rFonts w:ascii="Arial" w:hAnsi="Arial" w:cs="Arial"/>
          <w:sz w:val="22"/>
          <w:szCs w:val="22"/>
        </w:rPr>
        <w:softHyphen/>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A22205" w:rsidRPr="00A22205"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Pr="00A22205">
        <w:rPr>
          <w:rFonts w:ascii="Arial" w:hAnsi="Arial" w:cs="Arial"/>
          <w:sz w:val="22"/>
          <w:szCs w:val="22"/>
        </w:rPr>
        <w:t>.  In tal caso l’Azienda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A22205" w:rsidRDefault="00A22205" w:rsidP="00A22205">
      <w:pPr>
        <w:pStyle w:val="Paragrafoelenco"/>
        <w:rPr>
          <w:rFonts w:ascii="Arial" w:hAnsi="Arial" w:cs="Arial"/>
          <w:b/>
          <w:sz w:val="22"/>
          <w:szCs w:val="22"/>
        </w:rPr>
      </w:pPr>
    </w:p>
    <w:p w:rsidR="00234B00" w:rsidRPr="00A22205" w:rsidRDefault="00234B00" w:rsidP="00A22205">
      <w:pPr>
        <w:pStyle w:val="Paragrafoelenco"/>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1D1799" w:rsidRPr="00D3747F" w:rsidRDefault="001D1799" w:rsidP="00D3747F">
      <w:pPr>
        <w:pStyle w:val="Paragrafoelenco"/>
        <w:numPr>
          <w:ilvl w:val="0"/>
          <w:numId w:val="2"/>
        </w:numPr>
        <w:tabs>
          <w:tab w:val="clear" w:pos="1287"/>
        </w:tabs>
        <w:ind w:left="426" w:hanging="11"/>
        <w:jc w:val="both"/>
        <w:rPr>
          <w:rFonts w:ascii="Arial" w:hAnsi="Arial" w:cs="Arial"/>
          <w:b/>
          <w:sz w:val="22"/>
          <w:szCs w:val="22"/>
        </w:rPr>
      </w:pPr>
      <w:proofErr w:type="gramStart"/>
      <w:r w:rsidRPr="00D3747F">
        <w:rPr>
          <w:rFonts w:ascii="Arial" w:hAnsi="Arial" w:cs="Arial"/>
          <w:sz w:val="22"/>
          <w:szCs w:val="22"/>
        </w:rPr>
        <w:t>laurea</w:t>
      </w:r>
      <w:proofErr w:type="gramEnd"/>
      <w:r w:rsidRPr="00D3747F">
        <w:rPr>
          <w:rFonts w:ascii="Arial" w:hAnsi="Arial" w:cs="Arial"/>
          <w:sz w:val="22"/>
          <w:szCs w:val="22"/>
        </w:rPr>
        <w:t xml:space="preserve"> </w:t>
      </w:r>
      <w:r w:rsidR="00D3747F" w:rsidRPr="00D3747F">
        <w:rPr>
          <w:rFonts w:ascii="Arial" w:hAnsi="Arial" w:cs="Arial"/>
          <w:sz w:val="22"/>
          <w:szCs w:val="22"/>
        </w:rPr>
        <w:t>magistrale, specialistica o conseguita con il pregresso  ordinamento</w:t>
      </w:r>
      <w:r w:rsidR="00D3747F" w:rsidRPr="00D3747F">
        <w:rPr>
          <w:rFonts w:ascii="Arial" w:hAnsi="Arial" w:cs="Arial"/>
          <w:b/>
          <w:sz w:val="22"/>
          <w:szCs w:val="22"/>
        </w:rPr>
        <w:t xml:space="preserve"> </w:t>
      </w:r>
      <w:r w:rsidR="00D3747F" w:rsidRPr="00D3747F">
        <w:rPr>
          <w:rFonts w:ascii="Arial" w:hAnsi="Arial" w:cs="Arial"/>
          <w:sz w:val="22"/>
          <w:szCs w:val="22"/>
        </w:rPr>
        <w:t xml:space="preserve">in </w:t>
      </w:r>
      <w:r w:rsidRPr="00D3747F">
        <w:rPr>
          <w:rFonts w:ascii="Arial" w:hAnsi="Arial" w:cs="Arial"/>
          <w:sz w:val="22"/>
          <w:szCs w:val="22"/>
        </w:rPr>
        <w:t>Scienze Biologiche</w:t>
      </w:r>
      <w:r w:rsidRPr="00D3747F">
        <w:rPr>
          <w:rFonts w:ascii="Arial" w:hAnsi="Arial" w:cs="Arial"/>
          <w:b/>
          <w:sz w:val="22"/>
          <w:szCs w:val="22"/>
        </w:rPr>
        <w:t xml:space="preserve">; </w:t>
      </w:r>
    </w:p>
    <w:p w:rsidR="001D1799" w:rsidRPr="00D3747F" w:rsidRDefault="001D1799" w:rsidP="00D3747F">
      <w:pPr>
        <w:pStyle w:val="Paragrafoelenco"/>
        <w:numPr>
          <w:ilvl w:val="0"/>
          <w:numId w:val="2"/>
        </w:numPr>
        <w:tabs>
          <w:tab w:val="clear" w:pos="1287"/>
        </w:tabs>
        <w:ind w:left="426" w:hanging="11"/>
        <w:jc w:val="both"/>
        <w:rPr>
          <w:rFonts w:ascii="Arial" w:hAnsi="Arial" w:cs="Arial"/>
          <w:b/>
          <w:sz w:val="22"/>
          <w:szCs w:val="22"/>
        </w:rPr>
      </w:pPr>
      <w:proofErr w:type="gramStart"/>
      <w:r w:rsidRPr="00D3747F">
        <w:rPr>
          <w:rFonts w:ascii="Arial" w:hAnsi="Arial" w:cs="Arial"/>
          <w:sz w:val="22"/>
          <w:szCs w:val="22"/>
        </w:rPr>
        <w:t>abilitazione</w:t>
      </w:r>
      <w:proofErr w:type="gramEnd"/>
      <w:r w:rsidRPr="00D3747F">
        <w:rPr>
          <w:rFonts w:ascii="Arial" w:hAnsi="Arial" w:cs="Arial"/>
          <w:sz w:val="22"/>
          <w:szCs w:val="22"/>
        </w:rPr>
        <w:t xml:space="preserve"> alla professione</w:t>
      </w:r>
      <w:r w:rsidRPr="00D3747F">
        <w:rPr>
          <w:rFonts w:ascii="Arial" w:hAnsi="Arial" w:cs="Arial"/>
          <w:b/>
          <w:sz w:val="22"/>
          <w:szCs w:val="22"/>
        </w:rPr>
        <w:t xml:space="preserve">; </w:t>
      </w:r>
    </w:p>
    <w:p w:rsidR="00BA186A" w:rsidRPr="00D3747F" w:rsidRDefault="001D1799" w:rsidP="00D3747F">
      <w:pPr>
        <w:pStyle w:val="Paragrafoelenco"/>
        <w:numPr>
          <w:ilvl w:val="0"/>
          <w:numId w:val="2"/>
        </w:numPr>
        <w:tabs>
          <w:tab w:val="clear" w:pos="1287"/>
        </w:tabs>
        <w:ind w:left="426" w:hanging="11"/>
        <w:jc w:val="both"/>
        <w:rPr>
          <w:rFonts w:ascii="Arial" w:hAnsi="Arial" w:cs="Arial"/>
          <w:b/>
          <w:sz w:val="22"/>
          <w:szCs w:val="22"/>
        </w:rPr>
      </w:pPr>
      <w:proofErr w:type="gramStart"/>
      <w:r w:rsidRPr="00D3747F">
        <w:rPr>
          <w:rFonts w:ascii="Arial" w:hAnsi="Arial" w:cs="Arial"/>
          <w:sz w:val="22"/>
          <w:szCs w:val="22"/>
        </w:rPr>
        <w:t>iscrizione</w:t>
      </w:r>
      <w:proofErr w:type="gramEnd"/>
      <w:r w:rsidRPr="00D3747F">
        <w:rPr>
          <w:rFonts w:ascii="Arial" w:hAnsi="Arial" w:cs="Arial"/>
          <w:sz w:val="22"/>
          <w:szCs w:val="22"/>
        </w:rPr>
        <w:t xml:space="preserve"> all’Albo dell’Ordine dei Biologi</w:t>
      </w:r>
      <w:r w:rsidRPr="00D3747F">
        <w:rPr>
          <w:rFonts w:ascii="Arial" w:hAnsi="Arial" w:cs="Arial"/>
          <w:b/>
          <w:sz w:val="22"/>
          <w:szCs w:val="22"/>
        </w:rPr>
        <w:t xml:space="preserve">. </w:t>
      </w:r>
    </w:p>
    <w:p w:rsidR="00BA186A" w:rsidRDefault="00BA186A" w:rsidP="00BC6101">
      <w:pPr>
        <w:pStyle w:val="Paragrafoelenco"/>
        <w:ind w:left="426"/>
        <w:jc w:val="both"/>
        <w:rPr>
          <w:rFonts w:ascii="Arial" w:hAnsi="Arial" w:cs="Arial"/>
          <w:sz w:val="22"/>
          <w:szCs w:val="22"/>
        </w:rPr>
      </w:pPr>
      <w:r>
        <w:rPr>
          <w:rFonts w:ascii="Arial" w:hAnsi="Arial" w:cs="Arial"/>
          <w:sz w:val="22"/>
          <w:szCs w:val="22"/>
        </w:rPr>
        <w:t>L’iscrizione al corrispondente Albo professionale di uno dei Paesi dell’Unione Europea consente la partecipazione al concorso, fermo restando l’obbligo dell’iscrizione all’Albo dell’Ordine in Italia prima dell’eventuale assunzione in servizio;</w:t>
      </w:r>
    </w:p>
    <w:p w:rsidR="00BA186A" w:rsidRPr="005E0548"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specializzazione</w:t>
      </w:r>
      <w:proofErr w:type="gramEnd"/>
      <w:r w:rsidRPr="005E0548">
        <w:rPr>
          <w:rFonts w:ascii="Arial" w:hAnsi="Arial" w:cs="Arial"/>
          <w:b/>
          <w:sz w:val="22"/>
          <w:szCs w:val="22"/>
        </w:rPr>
        <w:t xml:space="preserve"> nella disciplina di </w:t>
      </w:r>
      <w:r w:rsidR="00D3747F">
        <w:rPr>
          <w:rFonts w:ascii="Arial" w:hAnsi="Arial" w:cs="Arial"/>
          <w:b/>
          <w:sz w:val="22"/>
          <w:szCs w:val="22"/>
        </w:rPr>
        <w:t>Patologia Clinica (Laboratorio di Analisi Chimico-Cliniche e Microbiologi)</w:t>
      </w:r>
      <w:r>
        <w:t xml:space="preserve">. </w:t>
      </w:r>
      <w:r w:rsidR="00230A0A"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 A norma di quanto disposto dal D.</w:t>
      </w:r>
      <w:r w:rsidR="00230A0A">
        <w:rPr>
          <w:rFonts w:ascii="Arial" w:hAnsi="Arial" w:cs="Arial"/>
          <w:sz w:val="22"/>
          <w:szCs w:val="22"/>
        </w:rPr>
        <w:t>l</w:t>
      </w:r>
      <w:r w:rsidR="00230A0A"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 xml:space="preserve">i </w:t>
      </w:r>
      <w:r w:rsidR="00D3747F">
        <w:rPr>
          <w:rFonts w:ascii="Arial" w:hAnsi="Arial" w:cs="Arial"/>
          <w:b/>
          <w:sz w:val="22"/>
          <w:szCs w:val="22"/>
        </w:rPr>
        <w:t>biologi</w:t>
      </w:r>
      <w:r w:rsidRPr="00691A71">
        <w:rPr>
          <w:rFonts w:ascii="Arial" w:hAnsi="Arial" w:cs="Arial"/>
          <w:b/>
          <w:sz w:val="22"/>
          <w:szCs w:val="22"/>
        </w:rPr>
        <w:t xml:space="preserve"> regolarmente iscritti a partire dal terzo 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Pr>
          <w:rFonts w:ascii="Arial" w:hAnsi="Arial" w:cs="Arial"/>
          <w:sz w:val="22"/>
          <w:szCs w:val="22"/>
        </w:rPr>
        <w:t xml:space="preserve">ai sensi di quanto previsto dall’art. 1 comma 547 della Legge 30 dicembre 2018 n. 145, così come modificata e integrata dalla Legge n. 8/2020 di conversione, con modificazioni del D.L. 30.12.2019 n. 162. All’esito positivo delle prove concorsuali tali candidati saranno collocati in graduatoria separata dai </w:t>
      </w:r>
      <w:proofErr w:type="gramStart"/>
      <w:r w:rsidR="00D3747F">
        <w:rPr>
          <w:rFonts w:ascii="Arial" w:hAnsi="Arial" w:cs="Arial"/>
          <w:sz w:val="22"/>
          <w:szCs w:val="22"/>
        </w:rPr>
        <w:t xml:space="preserve">candidati </w:t>
      </w:r>
      <w:r>
        <w:rPr>
          <w:rFonts w:ascii="Arial" w:hAnsi="Arial" w:cs="Arial"/>
          <w:sz w:val="22"/>
          <w:szCs w:val="22"/>
        </w:rPr>
        <w:t xml:space="preserve"> già</w:t>
      </w:r>
      <w:proofErr w:type="gramEnd"/>
      <w:r>
        <w:rPr>
          <w:rFonts w:ascii="Arial" w:hAnsi="Arial" w:cs="Arial"/>
          <w:sz w:val="22"/>
          <w:szCs w:val="22"/>
        </w:rPr>
        <w:t xml:space="preserve"> specialisti alla data di scadenza del bando. L’eventuale assunzione a </w:t>
      </w:r>
      <w:r>
        <w:rPr>
          <w:rFonts w:ascii="Arial" w:hAnsi="Arial" w:cs="Arial"/>
          <w:sz w:val="22"/>
          <w:szCs w:val="22"/>
        </w:rPr>
        <w:lastRenderedPageBreak/>
        <w:t xml:space="preserve">tempo indeterminato è </w:t>
      </w:r>
      <w:r w:rsidRPr="00331BBE">
        <w:rPr>
          <w:rFonts w:ascii="Arial" w:hAnsi="Arial" w:cs="Arial"/>
          <w:sz w:val="22"/>
          <w:szCs w:val="22"/>
        </w:rPr>
        <w:t>subordinata al conseguimento del titolo di specializzazione e all'esaurimento della graduatoria de</w:t>
      </w:r>
      <w:r w:rsidR="00D3747F">
        <w:rPr>
          <w:rFonts w:ascii="Arial" w:hAnsi="Arial" w:cs="Arial"/>
          <w:sz w:val="22"/>
          <w:szCs w:val="22"/>
        </w:rPr>
        <w:t>gli s</w:t>
      </w:r>
      <w:r w:rsidRPr="00331BBE">
        <w:rPr>
          <w:rFonts w:ascii="Arial" w:hAnsi="Arial" w:cs="Arial"/>
          <w:sz w:val="22"/>
          <w:szCs w:val="22"/>
        </w:rPr>
        <w:t>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w:t>
      </w:r>
      <w:r w:rsidR="00D3747F">
        <w:rPr>
          <w:rFonts w:ascii="Arial" w:hAnsi="Arial" w:cs="Arial"/>
          <w:sz w:val="22"/>
          <w:szCs w:val="22"/>
        </w:rPr>
        <w:t xml:space="preserve">gli </w:t>
      </w:r>
      <w:r>
        <w:rPr>
          <w:rFonts w:ascii="Arial" w:hAnsi="Arial" w:cs="Arial"/>
          <w:sz w:val="22"/>
          <w:szCs w:val="22"/>
        </w:rPr>
        <w:t xml:space="preserve">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6E368B" w:rsidRPr="002224FB" w:rsidRDefault="006E368B" w:rsidP="003E2081">
      <w:pPr>
        <w:pStyle w:val="Paragrafoelenco"/>
        <w:ind w:left="426"/>
        <w:rPr>
          <w:rFonts w:ascii="Arial" w:hAnsi="Arial" w:cs="Arial"/>
          <w:b/>
          <w:sz w:val="22"/>
          <w:szCs w:val="22"/>
        </w:rPr>
      </w:pPr>
    </w:p>
    <w:p w:rsidR="007D2EE9" w:rsidRPr="00A22205" w:rsidRDefault="00A22205" w:rsidP="003E2081">
      <w:pPr>
        <w:ind w:left="426"/>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sidR="003E2081">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p>
    <w:p w:rsidR="006E368B" w:rsidRPr="002224FB" w:rsidRDefault="006E368B"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D5579">
      <w:pPr>
        <w:ind w:left="720"/>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r>
        <w:rPr>
          <w:rFonts w:ascii="Arial" w:hAnsi="Arial" w:cs="Arial"/>
          <w:sz w:val="22"/>
          <w:szCs w:val="22"/>
        </w:rPr>
        <w:t xml:space="preserve"> </w:t>
      </w: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 xml:space="preserve">Il titolo di studio conseguito all’estero deve aver ottenuto, entro la data di scadenza del presente bando di concorso, la necessaria equipollenza </w:t>
      </w:r>
      <w:r w:rsidR="002A7A95" w:rsidRPr="00661157">
        <w:rPr>
          <w:rFonts w:ascii="Arial" w:hAnsi="Arial" w:cs="Arial"/>
          <w:sz w:val="22"/>
          <w:szCs w:val="22"/>
        </w:rPr>
        <w:lastRenderedPageBreak/>
        <w:t>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gli</w:t>
      </w:r>
      <w:proofErr w:type="gramEnd"/>
      <w:r>
        <w:rPr>
          <w:rFonts w:ascii="Arial" w:hAnsi="Arial" w:cs="Arial"/>
          <w:sz w:val="22"/>
          <w:szCs w:val="22"/>
        </w:rPr>
        <w:t xml:space="preserve"> eventuali titoli comprovanti il diritto di preferenza e/o precedenza previsti all’art. 5 del DPR 487/94 e </w:t>
      </w:r>
      <w:proofErr w:type="spellStart"/>
      <w:r>
        <w:rPr>
          <w:rFonts w:ascii="Arial" w:hAnsi="Arial" w:cs="Arial"/>
          <w:sz w:val="22"/>
          <w:szCs w:val="22"/>
        </w:rPr>
        <w:t>s.m.i.</w:t>
      </w:r>
      <w:proofErr w:type="spellEnd"/>
      <w:r>
        <w:rPr>
          <w:rFonts w:ascii="Arial" w:hAnsi="Arial" w:cs="Arial"/>
          <w:sz w:val="22"/>
          <w:szCs w:val="22"/>
        </w:rPr>
        <w:t xml:space="preserve">; </w:t>
      </w:r>
      <w:r w:rsidRPr="00BD5579">
        <w:rPr>
          <w:rFonts w:ascii="Arial" w:hAnsi="Arial" w:cs="Arial"/>
          <w:sz w:val="22"/>
          <w:szCs w:val="22"/>
        </w:rPr>
        <w:t xml:space="preserve"> </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Dopo aver inserito Username e Password definitiva selezionare la voce di </w:t>
      </w:r>
      <w:proofErr w:type="spellStart"/>
      <w:r w:rsidRPr="005A2D01">
        <w:rPr>
          <w:rFonts w:ascii="Arial" w:hAnsi="Arial" w:cs="Arial"/>
          <w:sz w:val="22"/>
          <w:szCs w:val="22"/>
        </w:rPr>
        <w:t>menù</w:t>
      </w:r>
      <w:proofErr w:type="spellEnd"/>
      <w:r w:rsidRPr="005A2D01">
        <w:rPr>
          <w:rFonts w:ascii="Arial" w:hAnsi="Arial" w:cs="Arial"/>
          <w:sz w:val="22"/>
          <w:szCs w:val="22"/>
        </w:rPr>
        <w:t xml:space="preserve">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D3747F">
        <w:rPr>
          <w:rFonts w:ascii="Arial" w:hAnsi="Arial" w:cs="Arial"/>
          <w:sz w:val="22"/>
          <w:szCs w:val="22"/>
        </w:rPr>
        <w:t>1</w:t>
      </w:r>
      <w:r w:rsidR="00A22205">
        <w:rPr>
          <w:rFonts w:ascii="Arial" w:hAnsi="Arial" w:cs="Arial"/>
          <w:sz w:val="22"/>
          <w:szCs w:val="22"/>
        </w:rPr>
        <w:t xml:space="preserve"> </w:t>
      </w:r>
      <w:r w:rsidR="00F21C12">
        <w:rPr>
          <w:rFonts w:ascii="Arial" w:hAnsi="Arial" w:cs="Arial"/>
          <w:sz w:val="22"/>
          <w:szCs w:val="22"/>
        </w:rPr>
        <w:t>post</w:t>
      </w:r>
      <w:r w:rsidR="00D3747F">
        <w:rPr>
          <w:rFonts w:ascii="Arial" w:hAnsi="Arial" w:cs="Arial"/>
          <w:sz w:val="22"/>
          <w:szCs w:val="22"/>
        </w:rPr>
        <w:t>o</w:t>
      </w:r>
      <w:r w:rsidR="00461D3E">
        <w:rPr>
          <w:rFonts w:ascii="Arial" w:hAnsi="Arial" w:cs="Arial"/>
          <w:sz w:val="22"/>
          <w:szCs w:val="22"/>
        </w:rPr>
        <w:t xml:space="preserve"> di </w:t>
      </w:r>
      <w:r w:rsidR="00F21C12">
        <w:rPr>
          <w:rFonts w:ascii="Arial" w:hAnsi="Arial" w:cs="Arial"/>
          <w:sz w:val="22"/>
          <w:szCs w:val="22"/>
        </w:rPr>
        <w:t xml:space="preserve">Dirigente </w:t>
      </w:r>
      <w:r w:rsidR="00D3747F">
        <w:rPr>
          <w:rFonts w:ascii="Arial" w:hAnsi="Arial" w:cs="Arial"/>
          <w:sz w:val="22"/>
          <w:szCs w:val="22"/>
        </w:rPr>
        <w:t xml:space="preserve">Biologo della </w:t>
      </w:r>
      <w:r w:rsidR="00F21C12">
        <w:rPr>
          <w:rFonts w:ascii="Arial" w:hAnsi="Arial" w:cs="Arial"/>
          <w:sz w:val="22"/>
          <w:szCs w:val="22"/>
        </w:rPr>
        <w:t xml:space="preserve">disciplina di </w:t>
      </w:r>
      <w:r w:rsidR="00D3747F">
        <w:rPr>
          <w:rFonts w:ascii="Arial" w:hAnsi="Arial" w:cs="Arial"/>
          <w:sz w:val="22"/>
          <w:szCs w:val="22"/>
        </w:rPr>
        <w:t>Patologia Clinica (Laboratorio di Analisi Chimico-Cliniche e Microbiologia)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lastRenderedPageBreak/>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r>
      <w:r w:rsidR="003E2081">
        <w:rPr>
          <w:rFonts w:ascii="Arial" w:hAnsi="Arial" w:cs="Arial"/>
          <w:sz w:val="22"/>
          <w:szCs w:val="22"/>
        </w:rPr>
        <w:t xml:space="preserve">copia fronte e retro del </w:t>
      </w:r>
      <w:r w:rsidRPr="00461D3E">
        <w:rPr>
          <w:rFonts w:ascii="Arial" w:hAnsi="Arial" w:cs="Arial"/>
          <w:sz w:val="22"/>
          <w:szCs w:val="22"/>
        </w:rPr>
        <w:t xml:space="preserve">documento di identità </w:t>
      </w:r>
      <w:r w:rsidR="003E2081">
        <w:rPr>
          <w:rFonts w:ascii="Arial" w:hAnsi="Arial" w:cs="Arial"/>
          <w:sz w:val="22"/>
          <w:szCs w:val="22"/>
        </w:rPr>
        <w:t>in corso di validità</w:t>
      </w:r>
      <w:r w:rsidRPr="00461D3E">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w:t>
      </w:r>
      <w:r w:rsidRPr="00461D3E">
        <w:rPr>
          <w:rFonts w:ascii="Arial" w:hAnsi="Arial" w:cs="Arial"/>
          <w:sz w:val="22"/>
          <w:szCs w:val="22"/>
        </w:rPr>
        <w:tab/>
        <w:t>il Decreto ministeriale di riconoscimento del titolo di studio valido per l’ammissione, se conseguito all’estero;</w:t>
      </w:r>
    </w:p>
    <w:p w:rsidR="003D319E" w:rsidRDefault="003D319E" w:rsidP="003D319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d.</w:t>
      </w:r>
      <w:r w:rsidRPr="00461D3E">
        <w:rPr>
          <w:rFonts w:ascii="Arial" w:hAnsi="Arial" w:cs="Arial"/>
          <w:sz w:val="22"/>
          <w:szCs w:val="22"/>
        </w:rPr>
        <w:tab/>
        <w:t>la ricevuta di pagamento del contributo delle spese concorsuali</w:t>
      </w:r>
      <w:r>
        <w:rPr>
          <w:rFonts w:ascii="Arial" w:hAnsi="Arial" w:cs="Arial"/>
          <w:sz w:val="22"/>
          <w:szCs w:val="22"/>
        </w:rPr>
        <w:t xml:space="preserve"> </w:t>
      </w:r>
      <w:r w:rsidRPr="00B1725C">
        <w:rPr>
          <w:rFonts w:ascii="Arial" w:hAnsi="Arial" w:cs="Arial"/>
          <w:sz w:val="22"/>
          <w:szCs w:val="22"/>
        </w:rPr>
        <w:t xml:space="preserve">di € 10,00# da effettuarsi </w:t>
      </w:r>
      <w:r>
        <w:rPr>
          <w:rFonts w:ascii="Arial" w:hAnsi="Arial" w:cs="Arial"/>
          <w:sz w:val="22"/>
          <w:szCs w:val="22"/>
        </w:rPr>
        <w:t xml:space="preserve">tramite il servizio </w:t>
      </w:r>
      <w:proofErr w:type="spellStart"/>
      <w:r>
        <w:rPr>
          <w:rFonts w:ascii="Arial" w:hAnsi="Arial" w:cs="Arial"/>
          <w:sz w:val="22"/>
          <w:szCs w:val="22"/>
        </w:rPr>
        <w:t>PagoPa</w:t>
      </w:r>
      <w:proofErr w:type="spellEnd"/>
      <w:r>
        <w:rPr>
          <w:rFonts w:ascii="Arial" w:hAnsi="Arial" w:cs="Arial"/>
          <w:sz w:val="22"/>
          <w:szCs w:val="22"/>
        </w:rPr>
        <w:t xml:space="preserve"> collegandosi al portale di pagamenti di Regione Lombardia </w:t>
      </w:r>
    </w:p>
    <w:p w:rsidR="003D319E" w:rsidRDefault="001D62BC" w:rsidP="003D319E">
      <w:pPr>
        <w:pStyle w:val="Corpotesto"/>
        <w:overflowPunct/>
        <w:autoSpaceDE/>
        <w:autoSpaceDN/>
        <w:adjustRightInd/>
        <w:ind w:left="927"/>
        <w:jc w:val="both"/>
        <w:textAlignment w:val="auto"/>
        <w:rPr>
          <w:rFonts w:ascii="Arial" w:hAnsi="Arial" w:cs="Arial"/>
          <w:sz w:val="22"/>
          <w:szCs w:val="22"/>
        </w:rPr>
      </w:pPr>
      <w:hyperlink r:id="rId11" w:tgtFrame="_blank" w:history="1">
        <w:r w:rsidR="003D319E">
          <w:rPr>
            <w:rStyle w:val="Collegamentoipertestuale"/>
            <w:rFonts w:ascii="Verdana" w:hAnsi="Verdana"/>
            <w:color w:val="0088CC"/>
          </w:rPr>
          <w:t>https://pagamentinlombardia.servizirl.it/pa/changeEnte.html?enteToChange=ASSTVO&amp;redirectUrl=home.html</w:t>
        </w:r>
      </w:hyperlink>
    </w:p>
    <w:p w:rsidR="003D319E" w:rsidRPr="00461D3E" w:rsidRDefault="003D319E" w:rsidP="003D319E">
      <w:pPr>
        <w:pStyle w:val="Corpotesto"/>
        <w:overflowPunct/>
        <w:autoSpaceDE/>
        <w:autoSpaceDN/>
        <w:adjustRightInd/>
        <w:ind w:left="927"/>
        <w:jc w:val="both"/>
        <w:textAlignment w:val="auto"/>
        <w:rPr>
          <w:rFonts w:ascii="Arial" w:hAnsi="Arial" w:cs="Arial"/>
          <w:sz w:val="22"/>
          <w:szCs w:val="22"/>
        </w:rPr>
      </w:pPr>
      <w:proofErr w:type="gramStart"/>
      <w:r w:rsidRPr="00B1725C">
        <w:rPr>
          <w:rFonts w:ascii="Arial" w:hAnsi="Arial" w:cs="Arial"/>
          <w:sz w:val="22"/>
          <w:szCs w:val="22"/>
        </w:rPr>
        <w:t>con</w:t>
      </w:r>
      <w:proofErr w:type="gramEnd"/>
      <w:r w:rsidRPr="00B1725C">
        <w:rPr>
          <w:rFonts w:ascii="Arial" w:hAnsi="Arial" w:cs="Arial"/>
          <w:sz w:val="22"/>
          <w:szCs w:val="22"/>
        </w:rPr>
        <w:t xml:space="preserve"> l’indicazione della causale “Tassa di partecipazione al Concorso Pubblico per n. </w:t>
      </w:r>
      <w:r w:rsidR="00D3747F">
        <w:rPr>
          <w:rFonts w:ascii="Arial" w:hAnsi="Arial" w:cs="Arial"/>
          <w:sz w:val="22"/>
          <w:szCs w:val="22"/>
        </w:rPr>
        <w:t>1</w:t>
      </w:r>
      <w:r>
        <w:rPr>
          <w:rFonts w:ascii="Arial" w:hAnsi="Arial" w:cs="Arial"/>
          <w:sz w:val="22"/>
          <w:szCs w:val="22"/>
        </w:rPr>
        <w:t xml:space="preserve"> post</w:t>
      </w:r>
      <w:r w:rsidR="00D3747F">
        <w:rPr>
          <w:rFonts w:ascii="Arial" w:hAnsi="Arial" w:cs="Arial"/>
          <w:sz w:val="22"/>
          <w:szCs w:val="22"/>
        </w:rPr>
        <w:t>o</w:t>
      </w:r>
      <w:r w:rsidRPr="00B1725C">
        <w:rPr>
          <w:rFonts w:ascii="Arial" w:hAnsi="Arial" w:cs="Arial"/>
          <w:sz w:val="22"/>
          <w:szCs w:val="22"/>
        </w:rPr>
        <w:t xml:space="preserve"> di</w:t>
      </w:r>
      <w:r>
        <w:rPr>
          <w:rFonts w:ascii="Arial" w:hAnsi="Arial" w:cs="Arial"/>
          <w:sz w:val="22"/>
          <w:szCs w:val="22"/>
        </w:rPr>
        <w:t xml:space="preserve"> Dirigente </w:t>
      </w:r>
      <w:r w:rsidR="00D3747F">
        <w:rPr>
          <w:rFonts w:ascii="Arial" w:hAnsi="Arial" w:cs="Arial"/>
          <w:sz w:val="22"/>
          <w:szCs w:val="22"/>
        </w:rPr>
        <w:t xml:space="preserve">Biologo </w:t>
      </w:r>
      <w:r>
        <w:rPr>
          <w:rFonts w:ascii="Arial" w:hAnsi="Arial" w:cs="Arial"/>
          <w:sz w:val="22"/>
          <w:szCs w:val="22"/>
        </w:rPr>
        <w:t xml:space="preserve">della disciplina di </w:t>
      </w:r>
      <w:r w:rsidR="00D3747F">
        <w:rPr>
          <w:rFonts w:ascii="Arial" w:hAnsi="Arial" w:cs="Arial"/>
          <w:sz w:val="22"/>
          <w:szCs w:val="22"/>
        </w:rPr>
        <w:t>Patologia Clinica</w:t>
      </w:r>
      <w:r w:rsidRPr="00B1725C">
        <w:rPr>
          <w:rFonts w:ascii="Arial" w:hAnsi="Arial" w:cs="Arial"/>
          <w:sz w:val="22"/>
          <w:szCs w:val="22"/>
        </w:rPr>
        <w:t>”</w:t>
      </w:r>
      <w:r>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e.</w:t>
      </w:r>
      <w:r w:rsidRPr="00461D3E">
        <w:rPr>
          <w:rFonts w:ascii="Arial" w:hAnsi="Arial" w:cs="Arial"/>
          <w:sz w:val="22"/>
          <w:szCs w:val="22"/>
        </w:rPr>
        <w:tab/>
        <w:t>copia completa (di tutte le sue p</w:t>
      </w:r>
      <w:r w:rsidR="001E2645">
        <w:rPr>
          <w:rFonts w:ascii="Arial" w:hAnsi="Arial" w:cs="Arial"/>
          <w:sz w:val="22"/>
          <w:szCs w:val="22"/>
        </w:rPr>
        <w:t xml:space="preserve">agine e non solo l’ultima e </w:t>
      </w:r>
      <w:r w:rsidR="001E2645" w:rsidRPr="00A20DE5">
        <w:rPr>
          <w:rFonts w:ascii="Arial" w:hAnsi="Arial" w:cs="Arial"/>
          <w:sz w:val="22"/>
          <w:szCs w:val="22"/>
        </w:rPr>
        <w:t>priv</w:t>
      </w:r>
      <w:r w:rsidRPr="00A20DE5">
        <w:rPr>
          <w:rFonts w:ascii="Arial" w:hAnsi="Arial" w:cs="Arial"/>
          <w:sz w:val="22"/>
          <w:szCs w:val="22"/>
        </w:rPr>
        <w:t>a</w:t>
      </w:r>
      <w:r w:rsidRPr="00461D3E">
        <w:rPr>
          <w:rFonts w:ascii="Arial" w:hAnsi="Arial" w:cs="Arial"/>
          <w:sz w:val="22"/>
          <w:szCs w:val="22"/>
        </w:rPr>
        <w:t xml:space="preserve"> della scritta FACSIMILE) e </w:t>
      </w:r>
      <w:proofErr w:type="gramStart"/>
      <w:r w:rsidRPr="00461D3E">
        <w:rPr>
          <w:rFonts w:ascii="Arial" w:hAnsi="Arial" w:cs="Arial"/>
          <w:sz w:val="22"/>
          <w:szCs w:val="22"/>
        </w:rPr>
        <w:t>FIRMATA  della</w:t>
      </w:r>
      <w:proofErr w:type="gramEnd"/>
      <w:r w:rsidRPr="00461D3E">
        <w:rPr>
          <w:rFonts w:ascii="Arial" w:hAnsi="Arial" w:cs="Arial"/>
          <w:sz w:val="22"/>
          <w:szCs w:val="22"/>
        </w:rPr>
        <w:t xml:space="preserve"> domanda prodotta tramite </w:t>
      </w:r>
      <w:r w:rsidR="005C595D">
        <w:rPr>
          <w:rFonts w:ascii="Arial" w:hAnsi="Arial" w:cs="Arial"/>
          <w:sz w:val="22"/>
          <w:szCs w:val="22"/>
        </w:rPr>
        <w:t xml:space="preserve">il </w:t>
      </w:r>
      <w:r w:rsidRPr="00461D3E">
        <w:rPr>
          <w:rFonts w:ascii="Arial" w:hAnsi="Arial" w:cs="Arial"/>
          <w:sz w:val="22"/>
          <w:szCs w:val="22"/>
        </w:rPr>
        <w:t>portale.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t>il Decreto ministeriale di equiparazione dei titoli di servizio svolti all’estero (da inserire nella pagina “Servizio presso ASL/PA come dipendente”);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la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F21C12"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c</w:t>
      </w:r>
      <w:r w:rsidR="001E2645">
        <w:rPr>
          <w:rFonts w:ascii="Arial" w:hAnsi="Arial" w:cs="Arial"/>
          <w:sz w:val="22"/>
          <w:szCs w:val="22"/>
        </w:rPr>
        <w:t>.</w:t>
      </w:r>
      <w:r w:rsidR="001E2645">
        <w:rPr>
          <w:rFonts w:ascii="Arial" w:hAnsi="Arial" w:cs="Arial"/>
          <w:sz w:val="22"/>
          <w:szCs w:val="22"/>
        </w:rPr>
        <w:tab/>
        <w:t xml:space="preserve">le </w:t>
      </w:r>
      <w:r w:rsidR="00B1725C">
        <w:rPr>
          <w:rFonts w:ascii="Arial" w:hAnsi="Arial" w:cs="Arial"/>
          <w:sz w:val="22"/>
          <w:szCs w:val="22"/>
        </w:rPr>
        <w:t>Pubblicazioni</w:t>
      </w:r>
      <w:r w:rsidR="003E2081">
        <w:rPr>
          <w:rFonts w:ascii="Arial" w:hAnsi="Arial" w:cs="Arial"/>
          <w:sz w:val="22"/>
          <w:szCs w:val="22"/>
        </w:rPr>
        <w:t xml:space="preserve"> effettuate</w:t>
      </w:r>
      <w:r>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Consigliamo la lettura degli ultimi capitoli del manuale di istruzioni (disponibile nelle sezioni di sinistra delle pagine web del sito) per eventuali indicazioni riguardo la modalità di unione di più file in </w:t>
      </w:r>
      <w:proofErr w:type="spellStart"/>
      <w:r w:rsidRPr="00461D3E">
        <w:rPr>
          <w:rFonts w:ascii="Arial" w:hAnsi="Arial" w:cs="Arial"/>
          <w:sz w:val="22"/>
          <w:szCs w:val="22"/>
        </w:rPr>
        <w:t>uno</w:t>
      </w:r>
      <w:proofErr w:type="spellEnd"/>
      <w:r w:rsidRPr="00461D3E">
        <w:rPr>
          <w:rFonts w:ascii="Arial" w:hAnsi="Arial" w:cs="Arial"/>
          <w:sz w:val="22"/>
          <w:szCs w:val="22"/>
        </w:rPr>
        <w:t xml:space="preserve">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Pr="00B60CD1" w:rsidRDefault="00461D3E" w:rsidP="00461D3E">
      <w:pPr>
        <w:pStyle w:val="Corpotesto"/>
        <w:overflowPunct/>
        <w:autoSpaceDE/>
        <w:autoSpaceDN/>
        <w:adjustRightInd/>
        <w:ind w:left="927"/>
        <w:jc w:val="both"/>
        <w:textAlignment w:val="auto"/>
        <w:rPr>
          <w:rFonts w:ascii="Arial" w:hAnsi="Arial" w:cs="Arial"/>
          <w:b/>
          <w:sz w:val="22"/>
          <w:szCs w:val="22"/>
        </w:rPr>
      </w:pPr>
      <w:r w:rsidRPr="00B60CD1">
        <w:rPr>
          <w:rFonts w:ascii="Arial" w:hAnsi="Arial" w:cs="Arial"/>
          <w:b/>
          <w:sz w:val="22"/>
          <w:szCs w:val="22"/>
        </w:rPr>
        <w:t>Il mancato inoltro informatico della domanda firmata, determina l’automatica esclusione del candidato dal concorso di cui trattasi.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B1725C">
      <w:pPr>
        <w:pStyle w:val="Corpotesto"/>
        <w:overflowPunct/>
        <w:autoSpaceDE/>
        <w:autoSpaceDN/>
        <w:adjustRightInd/>
        <w:spacing w:after="0"/>
        <w:ind w:left="924"/>
        <w:jc w:val="both"/>
        <w:textAlignment w:val="auto"/>
        <w:rPr>
          <w:rFonts w:ascii="Arial" w:hAnsi="Arial" w:cs="Arial"/>
          <w:sz w:val="22"/>
          <w:szCs w:val="22"/>
        </w:rPr>
      </w:pP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candidato dovrà stampare, pinzare e firmare la domanda ricevuta in allegato alla mail di conferma iscrizione al concorso e consegnarla in sede di i</w:t>
      </w:r>
      <w:r w:rsidR="00F21C12">
        <w:rPr>
          <w:rFonts w:ascii="Arial" w:hAnsi="Arial" w:cs="Arial"/>
          <w:sz w:val="22"/>
          <w:szCs w:val="22"/>
        </w:rPr>
        <w:t>dentificazione alla prima prova</w:t>
      </w:r>
      <w:r>
        <w:rPr>
          <w:rFonts w:ascii="Arial" w:hAnsi="Arial" w:cs="Arial"/>
          <w:sz w:val="22"/>
          <w:szCs w:val="22"/>
        </w:rPr>
        <w:t xml:space="preserve">, </w:t>
      </w:r>
      <w:r w:rsidRPr="00A20DE5">
        <w:rPr>
          <w:rFonts w:ascii="Arial" w:hAnsi="Arial" w:cs="Arial"/>
          <w:sz w:val="22"/>
          <w:szCs w:val="22"/>
        </w:rPr>
        <w:t xml:space="preserve">unitamente </w:t>
      </w:r>
      <w:r w:rsidR="00A20DE5" w:rsidRPr="00A20DE5">
        <w:rPr>
          <w:rFonts w:ascii="Arial" w:hAnsi="Arial" w:cs="Arial"/>
          <w:sz w:val="22"/>
          <w:szCs w:val="22"/>
        </w:rPr>
        <w:t>al documento di identità</w:t>
      </w:r>
      <w:r w:rsidRPr="00A20DE5">
        <w:rPr>
          <w:rFonts w:ascii="Arial" w:hAnsi="Arial" w:cs="Arial"/>
          <w:sz w:val="22"/>
          <w:szCs w:val="22"/>
        </w:rPr>
        <w:t xml:space="preserve"> </w:t>
      </w:r>
      <w:r w:rsidR="00B1725C" w:rsidRPr="00A20DE5">
        <w:rPr>
          <w:rFonts w:ascii="Arial" w:hAnsi="Arial" w:cs="Arial"/>
          <w:sz w:val="22"/>
          <w:szCs w:val="22"/>
        </w:rPr>
        <w:t>allegat</w:t>
      </w:r>
      <w:r w:rsidR="00A20DE5" w:rsidRPr="00A20DE5">
        <w:rPr>
          <w:rFonts w:ascii="Arial" w:hAnsi="Arial" w:cs="Arial"/>
          <w:sz w:val="22"/>
          <w:szCs w:val="22"/>
        </w:rPr>
        <w:t>o</w:t>
      </w:r>
      <w:r w:rsidR="00B1725C" w:rsidRPr="00A20DE5">
        <w:rPr>
          <w:rFonts w:ascii="Arial" w:hAnsi="Arial" w:cs="Arial"/>
          <w:sz w:val="22"/>
          <w:szCs w:val="22"/>
        </w:rPr>
        <w:t xml:space="preserve"> tramite upload</w:t>
      </w:r>
      <w:r w:rsidR="004F66E3">
        <w:rPr>
          <w:rFonts w:ascii="Arial" w:hAnsi="Arial" w:cs="Arial"/>
          <w:sz w:val="22"/>
          <w:szCs w:val="22"/>
        </w:rPr>
        <w:t xml:space="preserve"> alla domanda stessa</w:t>
      </w:r>
      <w:r w:rsidRPr="00A20DE5">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3E2081" w:rsidRDefault="003E2081" w:rsidP="003E2081">
      <w:pPr>
        <w:spacing w:after="120"/>
        <w:ind w:left="851"/>
        <w:rPr>
          <w:rFonts w:ascii="Arial" w:hAnsi="Arial" w:cs="Arial"/>
          <w:sz w:val="22"/>
          <w:szCs w:val="22"/>
          <w:u w:val="single"/>
        </w:rPr>
      </w:pPr>
      <w:r w:rsidRPr="003E2081">
        <w:rPr>
          <w:rFonts w:ascii="Arial" w:hAnsi="Arial" w:cs="Arial"/>
          <w:sz w:val="22"/>
          <w:szCs w:val="22"/>
          <w:u w:val="single"/>
        </w:rPr>
        <w:t xml:space="preserve">Costituiscono motivi di esclusione: </w:t>
      </w:r>
    </w:p>
    <w:p w:rsidR="003E2081" w:rsidRPr="003E2081" w:rsidRDefault="003E2081" w:rsidP="003E2081">
      <w:pPr>
        <w:spacing w:after="120"/>
        <w:ind w:left="851"/>
        <w:jc w:val="both"/>
        <w:rPr>
          <w:rFonts w:ascii="Arial" w:hAnsi="Arial" w:cs="Arial"/>
          <w:sz w:val="22"/>
          <w:szCs w:val="22"/>
        </w:rPr>
      </w:pPr>
      <w:r w:rsidRPr="003E2081">
        <w:rPr>
          <w:rFonts w:ascii="Arial" w:hAnsi="Arial" w:cs="Arial"/>
          <w:sz w:val="22"/>
          <w:szCs w:val="22"/>
        </w:rPr>
        <w:t>- la mancata sottoscrizione della domanda di partecipazione da parte del diretto interessato. La sottoscrizione della domanda, per quanto disposto dall’art. 39 del D.P.R. 445/2000, non è soggetta ad autenticazione. La presentazione della domanda di partecipazione determina l’accettazione incondizionata di tutte le disposizioni del presente concorso</w:t>
      </w:r>
      <w:r w:rsidR="00676C6A">
        <w:rPr>
          <w:rFonts w:ascii="Arial" w:hAnsi="Arial" w:cs="Arial"/>
          <w:sz w:val="22"/>
          <w:szCs w:val="22"/>
        </w:rPr>
        <w:t xml:space="preserve">; </w:t>
      </w:r>
      <w:r w:rsidRPr="003E2081">
        <w:rPr>
          <w:rFonts w:ascii="Arial" w:hAnsi="Arial" w:cs="Arial"/>
          <w:sz w:val="22"/>
          <w:szCs w:val="22"/>
        </w:rPr>
        <w:t xml:space="preserve"> </w:t>
      </w:r>
    </w:p>
    <w:p w:rsidR="003E2081" w:rsidRPr="003E2081" w:rsidRDefault="00676C6A" w:rsidP="003E2081">
      <w:pPr>
        <w:spacing w:after="120"/>
        <w:ind w:left="851"/>
        <w:jc w:val="both"/>
        <w:rPr>
          <w:rFonts w:ascii="Arial" w:hAnsi="Arial" w:cs="Arial"/>
          <w:sz w:val="22"/>
          <w:szCs w:val="22"/>
        </w:rPr>
      </w:pPr>
      <w:r>
        <w:rPr>
          <w:rFonts w:ascii="Arial" w:hAnsi="Arial" w:cs="Arial"/>
          <w:sz w:val="22"/>
          <w:szCs w:val="22"/>
        </w:rPr>
        <w:t>- l</w:t>
      </w:r>
      <w:r w:rsidR="003E2081" w:rsidRPr="003E2081">
        <w:rPr>
          <w:rFonts w:ascii="Arial" w:hAnsi="Arial" w:cs="Arial"/>
          <w:sz w:val="22"/>
          <w:szCs w:val="22"/>
        </w:rPr>
        <w:t>a mancanza dei requisiti di ammissione</w:t>
      </w:r>
      <w:r>
        <w:rPr>
          <w:rFonts w:ascii="Arial" w:hAnsi="Arial" w:cs="Arial"/>
          <w:sz w:val="22"/>
          <w:szCs w:val="22"/>
        </w:rPr>
        <w:t xml:space="preserve">; </w:t>
      </w:r>
    </w:p>
    <w:p w:rsidR="003E2081" w:rsidRPr="003E2081" w:rsidRDefault="00676C6A" w:rsidP="003E2081">
      <w:pPr>
        <w:spacing w:after="120"/>
        <w:ind w:left="851"/>
        <w:jc w:val="both"/>
        <w:rPr>
          <w:rFonts w:ascii="Arial" w:hAnsi="Arial" w:cs="Arial"/>
          <w:sz w:val="22"/>
          <w:szCs w:val="22"/>
        </w:rPr>
      </w:pPr>
      <w:r>
        <w:rPr>
          <w:rFonts w:ascii="Arial" w:hAnsi="Arial" w:cs="Arial"/>
          <w:sz w:val="22"/>
          <w:szCs w:val="22"/>
        </w:rPr>
        <w:t>- l</w:t>
      </w:r>
      <w:r w:rsidR="003E2081" w:rsidRPr="003E2081">
        <w:rPr>
          <w:rFonts w:ascii="Arial" w:hAnsi="Arial" w:cs="Arial"/>
          <w:sz w:val="22"/>
          <w:szCs w:val="22"/>
        </w:rPr>
        <w:t>a presentazione della domanda con modalità diverse da quelle previste dal bando.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Pr="008D42C7" w:rsidRDefault="00B9754C" w:rsidP="00B9754C">
      <w:pPr>
        <w:pStyle w:val="Corpotesto"/>
        <w:numPr>
          <w:ilvl w:val="0"/>
          <w:numId w:val="19"/>
        </w:numPr>
        <w:overflowPunct/>
        <w:autoSpaceDE/>
        <w:autoSpaceDN/>
        <w:adjustRightInd/>
        <w:ind w:left="993" w:hanging="426"/>
        <w:jc w:val="both"/>
        <w:textAlignment w:val="auto"/>
        <w:rPr>
          <w:rFonts w:ascii="Arial" w:hAnsi="Arial" w:cs="Arial"/>
          <w:sz w:val="22"/>
          <w:szCs w:val="22"/>
        </w:rPr>
      </w:pPr>
      <w:r w:rsidRPr="008D42C7">
        <w:rPr>
          <w:rFonts w:ascii="Arial" w:hAnsi="Arial" w:cs="Arial"/>
          <w:sz w:val="22"/>
          <w:szCs w:val="22"/>
        </w:rPr>
        <w:lastRenderedPageBreak/>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w:t>
      </w:r>
      <w:proofErr w:type="spellStart"/>
      <w:r w:rsidRPr="00461D3E">
        <w:rPr>
          <w:rFonts w:ascii="Arial" w:hAnsi="Arial" w:cs="Arial"/>
          <w:sz w:val="22"/>
          <w:szCs w:val="22"/>
        </w:rPr>
        <w:t>menù</w:t>
      </w:r>
      <w:proofErr w:type="spellEnd"/>
      <w:r w:rsidRPr="00461D3E">
        <w:rPr>
          <w:rFonts w:ascii="Arial" w:hAnsi="Arial" w:cs="Arial"/>
          <w:sz w:val="22"/>
          <w:szCs w:val="22"/>
        </w:rPr>
        <w:t xml:space="preserve">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3E2081" w:rsidRPr="00F21C12" w:rsidRDefault="00F21C12" w:rsidP="00F21C12">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Pr>
          <w:rFonts w:ascii="Arial" w:hAnsi="Arial" w:cs="Arial"/>
          <w:b/>
          <w:sz w:val="22"/>
        </w:rPr>
        <w:t>L</w:t>
      </w:r>
      <w:r w:rsidR="00D85A33" w:rsidRPr="007B4005">
        <w:rPr>
          <w:rFonts w:ascii="Arial" w:hAnsi="Arial" w:cs="Arial"/>
          <w:b/>
          <w:sz w:val="22"/>
        </w:rPr>
        <w:t>’elenco dei candidati ammessi</w:t>
      </w:r>
      <w:r w:rsidR="007B4005" w:rsidRPr="007B4005">
        <w:rPr>
          <w:rFonts w:ascii="Arial" w:hAnsi="Arial" w:cs="Arial"/>
          <w:b/>
          <w:sz w:val="22"/>
        </w:rPr>
        <w:t xml:space="preserve"> e non ammessi</w:t>
      </w:r>
      <w:r w:rsidR="00D85A33" w:rsidRPr="007B4005">
        <w:rPr>
          <w:rFonts w:ascii="Arial" w:hAnsi="Arial" w:cs="Arial"/>
          <w:b/>
          <w:sz w:val="22"/>
        </w:rPr>
        <w:t>,</w:t>
      </w:r>
      <w:r>
        <w:rPr>
          <w:rFonts w:ascii="Arial" w:hAnsi="Arial" w:cs="Arial"/>
          <w:b/>
          <w:sz w:val="22"/>
        </w:rPr>
        <w:t xml:space="preserve"> la sede,</w:t>
      </w:r>
      <w:r w:rsidRPr="00F21C12">
        <w:rPr>
          <w:rFonts w:ascii="Arial" w:hAnsi="Arial" w:cs="Arial"/>
          <w:sz w:val="22"/>
          <w:szCs w:val="22"/>
        </w:rPr>
        <w:t xml:space="preserve"> </w:t>
      </w:r>
      <w:r>
        <w:rPr>
          <w:rFonts w:ascii="Arial" w:hAnsi="Arial" w:cs="Arial"/>
          <w:sz w:val="22"/>
          <w:szCs w:val="22"/>
        </w:rPr>
        <w:t>i</w:t>
      </w:r>
      <w:r>
        <w:rPr>
          <w:rFonts w:ascii="Arial" w:hAnsi="Arial" w:cs="Arial"/>
          <w:b/>
          <w:sz w:val="22"/>
        </w:rPr>
        <w:t xml:space="preserve">l giorno e </w:t>
      </w:r>
      <w:r w:rsidRPr="00F21C12">
        <w:rPr>
          <w:rFonts w:ascii="Arial" w:hAnsi="Arial" w:cs="Arial"/>
          <w:b/>
          <w:sz w:val="22"/>
        </w:rPr>
        <w:t>l’orario di convocazione per il sostenimen</w:t>
      </w:r>
      <w:r>
        <w:rPr>
          <w:rFonts w:ascii="Arial" w:hAnsi="Arial" w:cs="Arial"/>
          <w:b/>
          <w:sz w:val="22"/>
        </w:rPr>
        <w:t>to delle previste prove d’esame,</w:t>
      </w:r>
      <w:r w:rsidRPr="00F21C12">
        <w:rPr>
          <w:rFonts w:ascii="Arial" w:hAnsi="Arial" w:cs="Arial"/>
          <w:b/>
          <w:sz w:val="22"/>
        </w:rPr>
        <w:t xml:space="preserve"> </w:t>
      </w:r>
      <w:r>
        <w:rPr>
          <w:rFonts w:ascii="Arial" w:hAnsi="Arial" w:cs="Arial"/>
          <w:b/>
          <w:sz w:val="22"/>
        </w:rPr>
        <w:t>saranno comunicate</w:t>
      </w:r>
      <w:r w:rsidR="00D85A33" w:rsidRPr="007B4005">
        <w:rPr>
          <w:rFonts w:ascii="Arial" w:hAnsi="Arial" w:cs="Arial"/>
          <w:b/>
          <w:sz w:val="22"/>
        </w:rPr>
        <w:t xml:space="preserve"> mediante pubblicazione nel sito internet aziendale </w:t>
      </w:r>
      <w:r w:rsidR="007B4005" w:rsidRPr="007B4005">
        <w:rPr>
          <w:rFonts w:ascii="Arial" w:hAnsi="Arial" w:cs="Arial"/>
          <w:b/>
          <w:sz w:val="22"/>
          <w:szCs w:val="22"/>
        </w:rPr>
        <w:t>www.</w:t>
      </w:r>
      <w:r w:rsidR="00BD5579">
        <w:rPr>
          <w:rFonts w:ascii="Arial" w:hAnsi="Arial" w:cs="Arial"/>
          <w:b/>
          <w:sz w:val="22"/>
          <w:szCs w:val="22"/>
        </w:rPr>
        <w:t>asst-valleolona</w:t>
      </w:r>
      <w:r w:rsidR="007B4005" w:rsidRPr="007B4005">
        <w:rPr>
          <w:rFonts w:ascii="Arial" w:hAnsi="Arial" w:cs="Arial"/>
          <w:b/>
          <w:sz w:val="22"/>
          <w:szCs w:val="22"/>
        </w:rPr>
        <w:t>.it nella sezione “</w:t>
      </w:r>
      <w:r w:rsidR="004F66E3">
        <w:rPr>
          <w:rFonts w:ascii="Arial" w:hAnsi="Arial" w:cs="Arial"/>
          <w:b/>
          <w:sz w:val="22"/>
          <w:szCs w:val="22"/>
        </w:rPr>
        <w:t>Lavora con noi/procedure in corso</w:t>
      </w:r>
      <w:r w:rsidR="007B4005" w:rsidRPr="007B4005">
        <w:rPr>
          <w:rFonts w:ascii="Arial" w:hAnsi="Arial" w:cs="Arial"/>
          <w:b/>
          <w:sz w:val="22"/>
          <w:szCs w:val="22"/>
        </w:rPr>
        <w:t>”</w:t>
      </w:r>
      <w:r w:rsidR="00D85A33" w:rsidRPr="007B4005">
        <w:rPr>
          <w:rFonts w:ascii="Arial" w:hAnsi="Arial" w:cs="Arial"/>
          <w:b/>
          <w:sz w:val="22"/>
        </w:rPr>
        <w:t xml:space="preserve"> non meno di </w:t>
      </w:r>
      <w:r w:rsidR="00216DAA">
        <w:rPr>
          <w:rFonts w:ascii="Arial" w:hAnsi="Arial" w:cs="Arial"/>
          <w:b/>
          <w:sz w:val="22"/>
        </w:rPr>
        <w:t>20</w:t>
      </w:r>
      <w:r w:rsidR="00D85A33" w:rsidRPr="007B4005">
        <w:rPr>
          <w:rFonts w:ascii="Arial" w:hAnsi="Arial" w:cs="Arial"/>
          <w:b/>
          <w:sz w:val="22"/>
        </w:rPr>
        <w:t xml:space="preserve"> giorni prima </w:t>
      </w:r>
      <w:r>
        <w:rPr>
          <w:rFonts w:ascii="Arial" w:hAnsi="Arial" w:cs="Arial"/>
          <w:b/>
          <w:sz w:val="22"/>
        </w:rPr>
        <w:t>dell’espletamento dell</w:t>
      </w:r>
      <w:r w:rsidR="00216DAA">
        <w:rPr>
          <w:rFonts w:ascii="Arial" w:hAnsi="Arial" w:cs="Arial"/>
          <w:b/>
          <w:sz w:val="22"/>
        </w:rPr>
        <w:t>e</w:t>
      </w:r>
      <w:r>
        <w:rPr>
          <w:rFonts w:ascii="Arial" w:hAnsi="Arial" w:cs="Arial"/>
          <w:b/>
          <w:sz w:val="22"/>
        </w:rPr>
        <w:t xml:space="preserve"> prov</w:t>
      </w:r>
      <w:r w:rsidR="00216DAA">
        <w:rPr>
          <w:rFonts w:ascii="Arial" w:hAnsi="Arial" w:cs="Arial"/>
          <w:b/>
          <w:sz w:val="22"/>
        </w:rPr>
        <w:t xml:space="preserve">e </w:t>
      </w:r>
      <w:r w:rsidR="003E2081" w:rsidRPr="003E2081">
        <w:rPr>
          <w:rFonts w:ascii="Arial" w:hAnsi="Arial" w:cs="Arial"/>
          <w:b/>
          <w:sz w:val="22"/>
          <w:szCs w:val="22"/>
        </w:rPr>
        <w:t>stesse.</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B5EEE" w:rsidRDefault="007B5EEE"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B5EEE" w:rsidRPr="002224FB" w:rsidRDefault="007B5EEE" w:rsidP="007B5EEE">
      <w:pPr>
        <w:tabs>
          <w:tab w:val="left" w:pos="9923"/>
        </w:tabs>
        <w:ind w:left="567" w:right="849"/>
        <w:jc w:val="both"/>
        <w:rPr>
          <w:rFonts w:ascii="Arial" w:hAnsi="Arial" w:cs="Arial"/>
          <w:sz w:val="22"/>
          <w:szCs w:val="22"/>
        </w:rPr>
      </w:pPr>
      <w:proofErr w:type="gramStart"/>
      <w:r w:rsidRPr="002224FB">
        <w:rPr>
          <w:rFonts w:ascii="Arial" w:hAnsi="Arial" w:cs="Arial"/>
          <w:sz w:val="22"/>
          <w:szCs w:val="22"/>
        </w:rPr>
        <w:t>a)per</w:t>
      </w:r>
      <w:proofErr w:type="gramEnd"/>
      <w:r w:rsidRPr="002224FB">
        <w:rPr>
          <w:rFonts w:ascii="Arial" w:hAnsi="Arial" w:cs="Arial"/>
          <w:sz w:val="22"/>
          <w:szCs w:val="22"/>
        </w:rPr>
        <w:t xml:space="preserve"> i titoli: punti </w:t>
      </w:r>
      <w:r w:rsidR="00F21C12">
        <w:rPr>
          <w:rFonts w:ascii="Arial" w:hAnsi="Arial" w:cs="Arial"/>
          <w:sz w:val="22"/>
          <w:szCs w:val="22"/>
        </w:rPr>
        <w:t>2</w:t>
      </w:r>
      <w:r w:rsidR="007233D8">
        <w:rPr>
          <w:rFonts w:ascii="Arial" w:hAnsi="Arial" w:cs="Arial"/>
          <w:sz w:val="22"/>
          <w:szCs w:val="22"/>
        </w:rPr>
        <w:t>0</w:t>
      </w:r>
      <w:r w:rsidRPr="002224FB">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B60CD1" w:rsidRDefault="00B60CD1" w:rsidP="00F21C12">
      <w:pPr>
        <w:tabs>
          <w:tab w:val="left" w:pos="9923"/>
        </w:tabs>
        <w:ind w:right="849"/>
        <w:jc w:val="both"/>
        <w:rPr>
          <w:rFonts w:ascii="Arial" w:hAnsi="Arial" w:cs="Arial"/>
          <w:sz w:val="22"/>
          <w:szCs w:val="22"/>
        </w:rPr>
      </w:pPr>
    </w:p>
    <w:p w:rsidR="007B5EEE" w:rsidRPr="002224FB" w:rsidRDefault="007B5EEE" w:rsidP="007B5EEE">
      <w:pPr>
        <w:tabs>
          <w:tab w:val="left" w:pos="9923"/>
        </w:tabs>
        <w:ind w:left="567" w:right="849"/>
        <w:jc w:val="both"/>
        <w:rPr>
          <w:rFonts w:ascii="Arial" w:hAnsi="Arial" w:cs="Arial"/>
          <w:sz w:val="22"/>
          <w:szCs w:val="22"/>
        </w:rPr>
      </w:pPr>
      <w:proofErr w:type="gramStart"/>
      <w:r w:rsidRPr="002224FB">
        <w:rPr>
          <w:rFonts w:ascii="Arial" w:hAnsi="Arial" w:cs="Arial"/>
          <w:sz w:val="22"/>
          <w:szCs w:val="22"/>
        </w:rPr>
        <w:t>b)per</w:t>
      </w:r>
      <w:proofErr w:type="gramEnd"/>
      <w:r w:rsidRPr="002224FB">
        <w:rPr>
          <w:rFonts w:ascii="Arial" w:hAnsi="Arial" w:cs="Arial"/>
          <w:sz w:val="22"/>
          <w:szCs w:val="22"/>
        </w:rPr>
        <w:t xml:space="preserve"> le prove d’esame: punti </w:t>
      </w:r>
      <w:r w:rsidR="00F21C12">
        <w:rPr>
          <w:rFonts w:ascii="Arial" w:hAnsi="Arial" w:cs="Arial"/>
          <w:sz w:val="22"/>
          <w:szCs w:val="22"/>
        </w:rPr>
        <w:t>8</w:t>
      </w:r>
      <w:r w:rsidR="007233D8">
        <w:rPr>
          <w:rFonts w:ascii="Arial" w:hAnsi="Arial" w:cs="Arial"/>
          <w:sz w:val="22"/>
          <w:szCs w:val="22"/>
        </w:rPr>
        <w:t>0</w:t>
      </w:r>
      <w:r w:rsidRPr="002224FB">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83217A" w:rsidRPr="002224FB" w:rsidRDefault="0083217A" w:rsidP="0083217A">
      <w:pPr>
        <w:tabs>
          <w:tab w:val="left" w:pos="9923"/>
        </w:tabs>
        <w:ind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BC6101">
        <w:rPr>
          <w:rFonts w:ascii="Arial" w:hAnsi="Arial" w:cs="Arial"/>
          <w:sz w:val="22"/>
          <w:szCs w:val="22"/>
        </w:rPr>
        <w:t xml:space="preserve"> - </w:t>
      </w:r>
      <w:r w:rsidR="00F21C12">
        <w:rPr>
          <w:rFonts w:ascii="Arial" w:hAnsi="Arial" w:cs="Arial"/>
          <w:sz w:val="22"/>
          <w:szCs w:val="22"/>
        </w:rPr>
        <w:t xml:space="preserve">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sidR="00BF6022">
        <w:rPr>
          <w:rFonts w:ascii="Arial" w:hAnsi="Arial" w:cs="Arial"/>
          <w:sz w:val="22"/>
        </w:rPr>
        <w:t>svolgimento di un tema su argomenti inerenti alla disciplina a concorso e impostazione di un piano di lavoro o soluzione di una serie di quesiti a risposta sintetica inerenti alla disciplina stessa</w:t>
      </w:r>
      <w:r w:rsidR="00A109C9">
        <w:rPr>
          <w:rFonts w:ascii="Arial" w:hAnsi="Arial" w:cs="Arial"/>
          <w:sz w:val="22"/>
        </w:rPr>
        <w:t>.</w:t>
      </w:r>
    </w:p>
    <w:p w:rsidR="00B9754C" w:rsidRPr="00F21C12" w:rsidRDefault="00B9754C" w:rsidP="00B9754C">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B9754C" w:rsidRDefault="00B9754C" w:rsidP="00B9754C">
      <w:pPr>
        <w:ind w:left="567"/>
        <w:jc w:val="both"/>
        <w:rPr>
          <w:rFonts w:ascii="Arial" w:hAnsi="Arial" w:cs="Arial"/>
          <w:sz w:val="22"/>
        </w:rPr>
      </w:pPr>
      <w:r w:rsidRPr="001B5D94">
        <w:rPr>
          <w:rFonts w:ascii="Arial" w:hAnsi="Arial" w:cs="Arial"/>
          <w:sz w:val="22"/>
          <w:u w:val="single"/>
        </w:rPr>
        <w:lastRenderedPageBreak/>
        <w:t>Prova pratica</w:t>
      </w:r>
      <w:r w:rsidRPr="001B5D94">
        <w:rPr>
          <w:rFonts w:ascii="Arial" w:hAnsi="Arial" w:cs="Arial"/>
          <w:sz w:val="22"/>
        </w:rPr>
        <w:t xml:space="preserve">: </w:t>
      </w:r>
      <w:r w:rsidR="00BF6022">
        <w:rPr>
          <w:rFonts w:ascii="Arial" w:hAnsi="Arial" w:cs="Arial"/>
          <w:sz w:val="22"/>
        </w:rPr>
        <w:t>esecuzione di misure strumentali o di prove di laboratorio o soluzione di un test su tecniche e manualità peculiari della disciplina messa a concorso</w:t>
      </w:r>
      <w:r>
        <w:rPr>
          <w:rFonts w:ascii="Arial" w:hAnsi="Arial" w:cs="Arial"/>
          <w:sz w:val="22"/>
        </w:rPr>
        <w:t xml:space="preserve">; </w:t>
      </w:r>
      <w:r w:rsidR="00BF6022">
        <w:rPr>
          <w:rFonts w:ascii="Arial" w:hAnsi="Arial" w:cs="Arial"/>
          <w:sz w:val="22"/>
        </w:rPr>
        <w:t xml:space="preserve">con relazione </w:t>
      </w:r>
      <w:r>
        <w:rPr>
          <w:rFonts w:ascii="Arial" w:hAnsi="Arial" w:cs="Arial"/>
          <w:sz w:val="22"/>
        </w:rPr>
        <w:t>scritt</w:t>
      </w:r>
      <w:r w:rsidR="00BF6022">
        <w:rPr>
          <w:rFonts w:ascii="Arial" w:hAnsi="Arial" w:cs="Arial"/>
          <w:sz w:val="22"/>
        </w:rPr>
        <w:t>a sul procedimento seguito</w:t>
      </w:r>
      <w:r w:rsidR="00A109C9">
        <w:rPr>
          <w:rFonts w:ascii="Arial" w:hAnsi="Arial" w:cs="Arial"/>
          <w:sz w:val="22"/>
        </w:rPr>
        <w:t>.</w:t>
      </w:r>
    </w:p>
    <w:p w:rsidR="00B9754C" w:rsidRPr="00F21C12" w:rsidRDefault="00B9754C" w:rsidP="00B9754C">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p>
    <w:p w:rsidR="00B9754C" w:rsidRDefault="00B9754C" w:rsidP="00B9754C">
      <w:pPr>
        <w:widowControl w:val="0"/>
        <w:jc w:val="both"/>
        <w:rPr>
          <w:rFonts w:ascii="Arial" w:hAnsi="Arial" w:cs="Arial"/>
          <w:sz w:val="22"/>
          <w:u w:val="single"/>
        </w:rPr>
      </w:pP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sidRPr="001B5D94">
        <w:rPr>
          <w:rFonts w:ascii="Arial" w:hAnsi="Arial" w:cs="Arial"/>
          <w:sz w:val="22"/>
          <w:szCs w:val="22"/>
        </w:rPr>
        <w:t xml:space="preserve">La comunicazione che verrà pubblicata sul sito aziendale avrà valore di notifica a tutti gli </w:t>
      </w:r>
      <w:proofErr w:type="gramStart"/>
      <w:r w:rsidRPr="001B5D94">
        <w:rPr>
          <w:rFonts w:ascii="Arial" w:hAnsi="Arial" w:cs="Arial"/>
          <w:sz w:val="22"/>
          <w:szCs w:val="22"/>
        </w:rPr>
        <w:t>effetti,  senza</w:t>
      </w:r>
      <w:proofErr w:type="gramEnd"/>
      <w:r w:rsidRPr="001B5D94">
        <w:rPr>
          <w:rFonts w:ascii="Arial" w:hAnsi="Arial" w:cs="Arial"/>
          <w:sz w:val="22"/>
          <w:szCs w:val="22"/>
        </w:rPr>
        <w:t xml:space="preserve"> necessità di ulteriori comunicazioni.</w:t>
      </w:r>
    </w:p>
    <w:p w:rsidR="007A32F6" w:rsidRPr="001B5D94"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1B5D94">
        <w:rPr>
          <w:rFonts w:ascii="Arial" w:hAnsi="Arial" w:cs="Arial"/>
          <w:sz w:val="22"/>
          <w:szCs w:val="22"/>
        </w:rPr>
        <w:t>I candidati che non si presenteranno a sostenere le prove nel giorno, nell’ora e nella sede stabilita saranno dichiarati rinunciatari al concorso, qualunque sia la causa dell’assenza, anche se non dipendente dalla volontà dei concorrenti medesimi.</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w:t>
      </w:r>
      <w:r w:rsidR="00BF6022">
        <w:rPr>
          <w:rFonts w:ascii="Arial" w:hAnsi="Arial" w:cs="Arial"/>
          <w:sz w:val="22"/>
          <w:szCs w:val="22"/>
        </w:rPr>
        <w:t>candidati</w:t>
      </w:r>
      <w:r>
        <w:rPr>
          <w:rFonts w:ascii="Arial" w:hAnsi="Arial" w:cs="Arial"/>
          <w:sz w:val="22"/>
          <w:szCs w:val="22"/>
        </w:rPr>
        <w:t xml:space="preserve"> già specialisti e l’eventuale assunzione è comunque subordinata al conseguimento del titolo di specializzazione, fatto salvo quanto previsto dall’art. 1 commi 547 e 548 della Legge 145/2018 così come modificata e integrata dalla Legge 8/2020.</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Tali graduatorie saranno formulate secondo l’ordine dei punteggi conseguiti dagli stessi per i titoli e per le singole prove d’esame. A parità di punteggio si terrà conto </w:t>
      </w:r>
      <w:proofErr w:type="gramStart"/>
      <w:r>
        <w:rPr>
          <w:rFonts w:ascii="Arial" w:hAnsi="Arial" w:cs="Arial"/>
          <w:sz w:val="22"/>
          <w:szCs w:val="22"/>
        </w:rPr>
        <w:t xml:space="preserve">degli </w:t>
      </w:r>
      <w:r w:rsidRPr="00A26E89">
        <w:rPr>
          <w:rFonts w:ascii="Arial" w:hAnsi="Arial" w:cs="Arial"/>
          <w:sz w:val="22"/>
          <w:szCs w:val="22"/>
        </w:rPr>
        <w:t xml:space="preserve"> eventuali</w:t>
      </w:r>
      <w:proofErr w:type="gramEnd"/>
      <w:r w:rsidRPr="00A26E89">
        <w:rPr>
          <w:rFonts w:ascii="Arial" w:hAnsi="Arial" w:cs="Arial"/>
          <w:sz w:val="22"/>
          <w:szCs w:val="22"/>
        </w:rPr>
        <w:t xml:space="preserve"> titoli che danno diritto alla preferenza, previsti dall’articolo 5 del D.P.R. n. 487/1994, purché espressamente dichiarati nella domanda di ammissione al concorso. </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Soddisfatta la suddetta condizione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Pr="00A11305" w:rsidRDefault="00C61AB5" w:rsidP="00C61AB5">
      <w:pPr>
        <w:widowControl w:val="0"/>
        <w:tabs>
          <w:tab w:val="left" w:pos="9923"/>
        </w:tabs>
        <w:ind w:left="567"/>
        <w:jc w:val="both"/>
        <w:rPr>
          <w:rFonts w:ascii="Arial" w:hAnsi="Arial" w:cs="Arial"/>
          <w:sz w:val="22"/>
          <w:szCs w:val="22"/>
        </w:rPr>
      </w:pPr>
      <w:r w:rsidRPr="00A11305">
        <w:rPr>
          <w:rFonts w:ascii="Arial" w:hAnsi="Arial" w:cs="Arial"/>
          <w:sz w:val="22"/>
        </w:rPr>
        <w:t xml:space="preserve">L’intera procedura si svolgerà nel rispetto della </w:t>
      </w:r>
      <w:r w:rsidRPr="00A11305">
        <w:rPr>
          <w:rFonts w:ascii="Arial" w:hAnsi="Arial" w:cs="Arial"/>
          <w:sz w:val="22"/>
          <w:szCs w:val="22"/>
        </w:rPr>
        <w:t xml:space="preserve">normativa vigente, alla data di espletamento delle prove concorsuali, in materia </w:t>
      </w:r>
      <w:proofErr w:type="gramStart"/>
      <w:r w:rsidRPr="00A11305">
        <w:rPr>
          <w:rFonts w:ascii="Arial" w:hAnsi="Arial" w:cs="Arial"/>
          <w:sz w:val="22"/>
          <w:szCs w:val="22"/>
        </w:rPr>
        <w:t>di  contrasto</w:t>
      </w:r>
      <w:proofErr w:type="gramEnd"/>
      <w:r w:rsidRPr="00A11305">
        <w:rPr>
          <w:rFonts w:ascii="Arial" w:hAnsi="Arial" w:cs="Arial"/>
          <w:sz w:val="22"/>
          <w:szCs w:val="22"/>
        </w:rPr>
        <w:t xml:space="preserve"> e contenimento della diffusione del virus Covid-19 e pertanto con i calendari relativi alle prove d’esame saranno comunicate </w:t>
      </w:r>
      <w:r w:rsidR="0083217A">
        <w:rPr>
          <w:rFonts w:ascii="Arial" w:hAnsi="Arial" w:cs="Arial"/>
          <w:sz w:val="22"/>
          <w:szCs w:val="22"/>
        </w:rPr>
        <w:t xml:space="preserve">eventuali </w:t>
      </w:r>
      <w:r w:rsidRPr="00A11305">
        <w:rPr>
          <w:rFonts w:ascii="Arial" w:hAnsi="Arial" w:cs="Arial"/>
          <w:sz w:val="22"/>
          <w:szCs w:val="22"/>
        </w:rPr>
        <w:t xml:space="preserve">prescrizioni e raccomandazioni </w:t>
      </w:r>
      <w:r w:rsidR="0083217A">
        <w:rPr>
          <w:rFonts w:ascii="Arial" w:hAnsi="Arial" w:cs="Arial"/>
          <w:sz w:val="22"/>
          <w:szCs w:val="22"/>
        </w:rPr>
        <w:t>da seguire</w:t>
      </w:r>
      <w:r w:rsidRPr="00A11305">
        <w:rPr>
          <w:rFonts w:ascii="Arial" w:hAnsi="Arial" w:cs="Arial"/>
          <w:sz w:val="22"/>
          <w:szCs w:val="22"/>
        </w:rPr>
        <w:t>.</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Ai sensi dell’art. 6 – 3° comma – del D.P.R. 483/97 si rende noto che il sorteggio dei componenti la commissione esaminatrice verrà fatto presso la sede legale dell’Azienda – Via A. da Brescia 2 – Busto Arsizio – presso la S</w:t>
      </w:r>
      <w:r w:rsidR="0083217A">
        <w:rPr>
          <w:rFonts w:ascii="Arial" w:hAnsi="Arial" w:cs="Arial"/>
          <w:sz w:val="22"/>
          <w:szCs w:val="22"/>
        </w:rPr>
        <w:t xml:space="preserve">.C. 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lastRenderedPageBreak/>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C61AB5" w:rsidRDefault="00C61AB5" w:rsidP="00C61AB5">
      <w:pPr>
        <w:tabs>
          <w:tab w:val="left" w:pos="9923"/>
        </w:tabs>
        <w:ind w:left="567"/>
        <w:jc w:val="both"/>
        <w:rPr>
          <w:rFonts w:ascii="Arial" w:hAnsi="Arial" w:cs="Arial"/>
          <w:sz w:val="22"/>
          <w:szCs w:val="22"/>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w:t>
      </w:r>
      <w:r w:rsidR="00BF6022">
        <w:rPr>
          <w:rFonts w:ascii="Arial" w:hAnsi="Arial" w:cs="Arial"/>
          <w:sz w:val="22"/>
          <w:szCs w:val="22"/>
        </w:rPr>
        <w:t>l</w:t>
      </w:r>
      <w:r>
        <w:rPr>
          <w:rFonts w:ascii="Arial" w:hAnsi="Arial" w:cs="Arial"/>
          <w:sz w:val="22"/>
          <w:szCs w:val="22"/>
        </w:rPr>
        <w:t xml:space="preserve"> post</w:t>
      </w:r>
      <w:r w:rsidR="00BF6022">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BF6022">
        <w:rPr>
          <w:rFonts w:ascii="Arial" w:hAnsi="Arial" w:cs="Arial"/>
          <w:sz w:val="22"/>
          <w:szCs w:val="22"/>
        </w:rPr>
        <w:t>l</w:t>
      </w:r>
      <w:r>
        <w:rPr>
          <w:rFonts w:ascii="Arial" w:hAnsi="Arial" w:cs="Arial"/>
          <w:sz w:val="22"/>
          <w:szCs w:val="22"/>
        </w:rPr>
        <w:t xml:space="preserve"> vincitor</w:t>
      </w:r>
      <w:r w:rsidR="00BF6022">
        <w:rPr>
          <w:rFonts w:ascii="Arial" w:hAnsi="Arial" w:cs="Arial"/>
          <w:sz w:val="22"/>
          <w:szCs w:val="22"/>
        </w:rPr>
        <w:t>e</w:t>
      </w:r>
      <w:r>
        <w:rPr>
          <w:rFonts w:ascii="Arial" w:hAnsi="Arial" w:cs="Arial"/>
          <w:sz w:val="22"/>
          <w:szCs w:val="22"/>
        </w:rPr>
        <w:t xml:space="preserve"> del concorso sar</w:t>
      </w:r>
      <w:r w:rsidR="00BF6022">
        <w:rPr>
          <w:rFonts w:ascii="Arial" w:hAnsi="Arial" w:cs="Arial"/>
          <w:sz w:val="22"/>
          <w:szCs w:val="22"/>
        </w:rPr>
        <w:t xml:space="preserve">à </w:t>
      </w:r>
      <w:r>
        <w:rPr>
          <w:rFonts w:ascii="Arial" w:hAnsi="Arial" w:cs="Arial"/>
          <w:sz w:val="22"/>
          <w:szCs w:val="22"/>
        </w:rPr>
        <w:t>sottopost</w:t>
      </w:r>
      <w:r w:rsidR="00BF6022">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BF6022">
        <w:rPr>
          <w:rFonts w:ascii="Arial" w:hAnsi="Arial" w:cs="Arial"/>
          <w:sz w:val="22"/>
          <w:szCs w:val="22"/>
        </w:rPr>
        <w:t>l v</w:t>
      </w:r>
      <w:r>
        <w:rPr>
          <w:rFonts w:ascii="Arial" w:hAnsi="Arial" w:cs="Arial"/>
          <w:sz w:val="22"/>
          <w:szCs w:val="22"/>
        </w:rPr>
        <w:t>incitor</w:t>
      </w:r>
      <w:r w:rsidR="00BF6022">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 secondo quanto stabilito dall’art. 12 del Contratto Collettivo Nazionale di Lavoro dell’Area Sanità triennio 2016-2018.</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 candidati 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w:t>
      </w:r>
      <w:r w:rsidR="0083217A">
        <w:rPr>
          <w:rFonts w:ascii="Arial" w:hAnsi="Arial" w:cs="Arial"/>
          <w:sz w:val="22"/>
          <w:szCs w:val="22"/>
        </w:rPr>
        <w:t xml:space="preserve"> in caso di mutate esigenze organizzative</w:t>
      </w:r>
      <w:r>
        <w:rPr>
          <w:rFonts w:ascii="Arial" w:hAnsi="Arial" w:cs="Arial"/>
          <w:sz w:val="22"/>
          <w:szCs w:val="22"/>
        </w:rPr>
        <w:t>, nonché di attingere alla relativa graduatoria degli idonei per eventuali, sopravvenute necessità di nomine di ruolo e/o per il conferimento di incarichi a tempo determinato.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Per quanto non previsto esplicitamente nel presente bando viene fatto espresso riferimento alle norme di cui al D.P.R. 20.12.1979 n. 761, al D.lgs. 502/1992, al D.lgs. 165/2001, al D.P.R. n. 483 del 10.12.1997, alla Legge 145/2018, alla Legge n. 56/2019, alla Legge 60/2019, alla Legge 160/2019 ed al C.C.N.L. Area Sanità del 19.12.2019. </w:t>
      </w:r>
    </w:p>
    <w:p w:rsidR="00C61AB5" w:rsidRDefault="00C61AB5" w:rsidP="00C61AB5">
      <w:pPr>
        <w:tabs>
          <w:tab w:val="left" w:pos="993"/>
          <w:tab w:val="left" w:pos="9923"/>
        </w:tabs>
        <w:ind w:left="567"/>
        <w:jc w:val="both"/>
        <w:rPr>
          <w:rFonts w:ascii="Arial" w:hAnsi="Arial" w:cs="Arial"/>
          <w:sz w:val="22"/>
          <w:szCs w:val="22"/>
        </w:rPr>
      </w:pPr>
    </w:p>
    <w:p w:rsidR="00C61AB5" w:rsidRPr="003C697D" w:rsidRDefault="00C61AB5" w:rsidP="00C61AB5">
      <w:pPr>
        <w:tabs>
          <w:tab w:val="left" w:pos="9923"/>
        </w:tabs>
        <w:ind w:left="567"/>
        <w:jc w:val="both"/>
        <w:rPr>
          <w:rStyle w:val="fontstyle56"/>
          <w:rFonts w:ascii="Arial" w:hAnsi="Arial" w:cs="Arial"/>
          <w:sz w:val="22"/>
        </w:rPr>
      </w:pPr>
      <w:r w:rsidRPr="003C697D">
        <w:rPr>
          <w:rStyle w:val="fontstyle56"/>
          <w:rFonts w:ascii="Arial" w:hAnsi="Arial" w:cs="Arial"/>
          <w:sz w:val="22"/>
        </w:rPr>
        <w:t>I candidati dovranno prendere visione, accettare e condividere i contenuti del Piano Triennale per la Prevenzione della Corruzione integrato con la Sezione Trasparenza adottato dall'Azienda per il triennio 2022-2024 con particolare riferimento a:</w:t>
      </w:r>
    </w:p>
    <w:p w:rsidR="00C61AB5"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Legge n. 190</w:t>
      </w:r>
      <w:r>
        <w:rPr>
          <w:rStyle w:val="fontstyle56"/>
          <w:rFonts w:ascii="Arial" w:hAnsi="Arial" w:cs="Arial"/>
          <w:sz w:val="22"/>
        </w:rPr>
        <w:t xml:space="preserve"> del 6.11.</w:t>
      </w:r>
      <w:r w:rsidRPr="004D06BB">
        <w:rPr>
          <w:rStyle w:val="fontstyle56"/>
          <w:rFonts w:ascii="Arial" w:hAnsi="Arial" w:cs="Arial"/>
          <w:sz w:val="22"/>
        </w:rPr>
        <w:t xml:space="preserve">2012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w:t>
      </w:r>
      <w:r>
        <w:rPr>
          <w:rStyle w:val="fontstyle56"/>
          <w:rFonts w:ascii="Arial" w:hAnsi="Arial" w:cs="Arial"/>
          <w:sz w:val="22"/>
        </w:rPr>
        <w:t>“Disposizioni per la prevenzione e la repressione della corruzione e dell’illegalità nella Pubblica Amministrazione”</w:t>
      </w:r>
      <w:r w:rsidRPr="004D06BB">
        <w:rPr>
          <w:rStyle w:val="fontstyle56"/>
          <w:rFonts w:ascii="Arial" w:hAnsi="Arial" w:cs="Arial"/>
          <w:sz w:val="22"/>
        </w:rPr>
        <w:t>;</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D.lgs. n. 165/2001 “Norme generali sull’ordinamento del lavoro alle dipendenze delle Amministrazioni Pubbliche”;  </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97 del 25 maggio 2016 di revisione e semplificazione delle disposizioni in materia di prevenzione della corruzione, pubblicità e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39/2013 in materia di incompatibilità e </w:t>
      </w:r>
      <w:proofErr w:type="spellStart"/>
      <w:r w:rsidRPr="004D06BB">
        <w:rPr>
          <w:rStyle w:val="fontstyle56"/>
          <w:rFonts w:ascii="Arial" w:hAnsi="Arial" w:cs="Arial"/>
          <w:sz w:val="22"/>
        </w:rPr>
        <w:t>inconferibilità</w:t>
      </w:r>
      <w:proofErr w:type="spellEnd"/>
      <w:r w:rsidRPr="004D06BB">
        <w:rPr>
          <w:rStyle w:val="fontstyle56"/>
          <w:rFonts w:ascii="Arial" w:hAnsi="Arial" w:cs="Arial"/>
          <w:sz w:val="22"/>
        </w:rPr>
        <w:t xml:space="preserve"> incarichi;</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33/2013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159/</w:t>
      </w:r>
      <w:proofErr w:type="gramStart"/>
      <w:r w:rsidRPr="004D06BB">
        <w:rPr>
          <w:rStyle w:val="fontstyle56"/>
          <w:rFonts w:ascii="Arial" w:hAnsi="Arial" w:cs="Arial"/>
          <w:sz w:val="22"/>
        </w:rPr>
        <w:t>2011:Codice</w:t>
      </w:r>
      <w:proofErr w:type="gramEnd"/>
      <w:r w:rsidRPr="004D06BB">
        <w:rPr>
          <w:rStyle w:val="fontstyle56"/>
          <w:rFonts w:ascii="Arial" w:hAnsi="Arial" w:cs="Arial"/>
          <w:sz w:val="22"/>
        </w:rPr>
        <w:t xml:space="preserve"> delle Leggi Antimafia;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231/2001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responsabilità amministrativa delle persone giuridiche;</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lastRenderedPageBreak/>
        <w:t xml:space="preserve">Circolari, </w:t>
      </w:r>
      <w:r w:rsidRPr="004D06BB">
        <w:rPr>
          <w:rStyle w:val="fontstyle56"/>
          <w:rFonts w:ascii="Arial" w:hAnsi="Arial" w:cs="Arial"/>
          <w:sz w:val="22"/>
        </w:rPr>
        <w:t>Linee guida</w:t>
      </w:r>
      <w:r>
        <w:rPr>
          <w:rStyle w:val="fontstyle56"/>
          <w:rFonts w:ascii="Arial" w:hAnsi="Arial" w:cs="Arial"/>
          <w:sz w:val="22"/>
        </w:rPr>
        <w:t>, Provvedimenti, Disposizioni, Orientamenti ecc.</w:t>
      </w:r>
      <w:r w:rsidRPr="004D06BB">
        <w:rPr>
          <w:rStyle w:val="fontstyle56"/>
          <w:rFonts w:ascii="Arial" w:hAnsi="Arial" w:cs="Arial"/>
          <w:sz w:val="22"/>
        </w:rPr>
        <w:t xml:space="preserve"> pubblicat</w:t>
      </w:r>
      <w:r>
        <w:rPr>
          <w:rStyle w:val="fontstyle56"/>
          <w:rFonts w:ascii="Arial" w:hAnsi="Arial" w:cs="Arial"/>
          <w:sz w:val="22"/>
        </w:rPr>
        <w:t>i</w:t>
      </w:r>
      <w:r w:rsidRPr="004D06BB">
        <w:rPr>
          <w:rStyle w:val="fontstyle56"/>
          <w:rFonts w:ascii="Arial" w:hAnsi="Arial" w:cs="Arial"/>
          <w:sz w:val="22"/>
        </w:rPr>
        <w:t xml:space="preserve"> sui siti delle Pubbliche Amministrazioni (ed in particolare sul sito del Dipartimento della Funzione Pubblica</w:t>
      </w:r>
      <w:r>
        <w:rPr>
          <w:rStyle w:val="fontstyle56"/>
          <w:rFonts w:ascii="Arial" w:hAnsi="Arial" w:cs="Arial"/>
          <w:sz w:val="22"/>
        </w:rPr>
        <w:t xml:space="preserve"> dell’ANAC e dell’ARAC</w:t>
      </w:r>
      <w:r w:rsidRPr="004D06BB">
        <w:rPr>
          <w:rStyle w:val="fontstyle56"/>
          <w:rFonts w:ascii="Arial" w:hAnsi="Arial" w:cs="Arial"/>
          <w:sz w:val="22"/>
        </w:rPr>
        <w:t>) in tema di prevenzione della corruzione e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Codice di Comportamento aziendale dei dipendenti;</w:t>
      </w:r>
    </w:p>
    <w:p w:rsidR="00C61AB5" w:rsidRPr="00F26347" w:rsidRDefault="00C61AB5" w:rsidP="00C61AB5">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Regolamento aziendale sui criteri per lo svolgimento di incarichi affidati ai dipendenti;</w:t>
      </w:r>
    </w:p>
    <w:p w:rsidR="00C61AB5" w:rsidRPr="00F26347" w:rsidRDefault="00C61AB5" w:rsidP="00C61AB5">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Carta dei Servizi;</w:t>
      </w:r>
    </w:p>
    <w:p w:rsidR="00C61AB5" w:rsidRDefault="00C61AB5" w:rsidP="00C61AB5">
      <w:pPr>
        <w:tabs>
          <w:tab w:val="left" w:pos="9923"/>
        </w:tabs>
        <w:ind w:left="567"/>
        <w:jc w:val="both"/>
        <w:rPr>
          <w:rStyle w:val="fontstyle56"/>
          <w:rFonts w:ascii="Arial" w:hAnsi="Arial" w:cs="Arial"/>
          <w:sz w:val="22"/>
        </w:rPr>
      </w:pPr>
      <w:proofErr w:type="gramStart"/>
      <w:r w:rsidRPr="00CC232F">
        <w:rPr>
          <w:rStyle w:val="fontstyle56"/>
          <w:rFonts w:ascii="Arial" w:hAnsi="Arial" w:cs="Arial"/>
          <w:sz w:val="22"/>
        </w:rPr>
        <w:t>ogni</w:t>
      </w:r>
      <w:proofErr w:type="gramEnd"/>
      <w:r w:rsidRPr="00CC232F">
        <w:rPr>
          <w:rStyle w:val="fontstyle56"/>
          <w:rFonts w:ascii="Arial" w:hAnsi="Arial" w:cs="Arial"/>
          <w:sz w:val="22"/>
        </w:rPr>
        <w:t xml:space="preserve"> altro provvedimento, atto o normativa che dovesse dinamicamente aggiungersi, modificare, integrare, implementare, sostituire le predette regole di legalità ed integrità.</w:t>
      </w:r>
    </w:p>
    <w:p w:rsidR="00C61AB5" w:rsidRDefault="00C61AB5" w:rsidP="00C61AB5">
      <w:pPr>
        <w:tabs>
          <w:tab w:val="left" w:pos="993"/>
          <w:tab w:val="left" w:pos="9923"/>
        </w:tabs>
        <w:ind w:left="567"/>
        <w:jc w:val="both"/>
        <w:rPr>
          <w:rFonts w:ascii="Arial" w:hAnsi="Arial" w:cs="Arial"/>
          <w:sz w:val="22"/>
          <w:szCs w:val="22"/>
        </w:rPr>
      </w:pPr>
    </w:p>
    <w:p w:rsidR="00C61AB5" w:rsidRPr="0004250A" w:rsidRDefault="00C61AB5" w:rsidP="00C61AB5">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61AB5" w:rsidRPr="007B4005" w:rsidRDefault="00C61AB5" w:rsidP="00C61AB5">
      <w:pPr>
        <w:tabs>
          <w:tab w:val="left" w:pos="993"/>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sidR="0083217A">
        <w:rPr>
          <w:rFonts w:ascii="Arial" w:hAnsi="Arial" w:cs="Arial"/>
          <w:sz w:val="22"/>
          <w:szCs w:val="22"/>
        </w:rPr>
        <w:t xml:space="preserve">Gestione e Sviluppo delle </w:t>
      </w:r>
      <w:r w:rsidRPr="00DD782E">
        <w:rPr>
          <w:rFonts w:ascii="Arial" w:hAnsi="Arial" w:cs="Arial"/>
          <w:sz w:val="22"/>
          <w:szCs w:val="22"/>
        </w:rPr>
        <w:t>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Responsabile della S.C.</w:t>
      </w:r>
      <w:r w:rsidR="0083217A">
        <w:rPr>
          <w:rFonts w:ascii="Arial" w:hAnsi="Arial" w:cs="Arial"/>
          <w:sz w:val="22"/>
          <w:szCs w:val="22"/>
        </w:rPr>
        <w:t xml:space="preserve"> Gestione e Sviluppo</w:t>
      </w:r>
      <w:r w:rsidRPr="00DD782E">
        <w:rPr>
          <w:rFonts w:ascii="Arial" w:hAnsi="Arial" w:cs="Arial"/>
          <w:sz w:val="22"/>
          <w:szCs w:val="22"/>
        </w:rPr>
        <w:t xml:space="preserve"> 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61AB5" w:rsidRPr="00DD782E"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61AB5" w:rsidRPr="00DD782E"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9D0D17">
        <w:rPr>
          <w:rFonts w:ascii="Arial" w:hAnsi="Arial" w:cs="Arial"/>
          <w:sz w:val="22"/>
          <w:szCs w:val="22"/>
        </w:rPr>
        <w:t xml:space="preserve">7 giugno </w:t>
      </w:r>
      <w:r>
        <w:rPr>
          <w:rFonts w:ascii="Arial" w:hAnsi="Arial" w:cs="Arial"/>
          <w:sz w:val="22"/>
          <w:szCs w:val="22"/>
        </w:rPr>
        <w:t>202</w:t>
      </w:r>
      <w:r w:rsidR="0083217A">
        <w:rPr>
          <w:rFonts w:ascii="Arial" w:hAnsi="Arial" w:cs="Arial"/>
          <w:sz w:val="22"/>
          <w:szCs w:val="22"/>
        </w:rPr>
        <w:t>3</w:t>
      </w:r>
    </w:p>
    <w:p w:rsidR="00C61AB5"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C61AB5"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Pr="00DD782E">
        <w:rPr>
          <w:rFonts w:ascii="Arial" w:hAnsi="Arial" w:cs="Arial"/>
          <w:sz w:val="22"/>
          <w:szCs w:val="22"/>
        </w:rPr>
        <w:t>Eugenio Porfido)</w:t>
      </w:r>
    </w:p>
    <w:p w:rsidR="008F7980" w:rsidRDefault="008F7980" w:rsidP="00C61AB5">
      <w:pPr>
        <w:tabs>
          <w:tab w:val="left" w:pos="9923"/>
        </w:tabs>
        <w:ind w:left="567"/>
        <w:jc w:val="both"/>
        <w:rPr>
          <w:rFonts w:ascii="Arial" w:hAnsi="Arial" w:cs="Arial"/>
          <w:sz w:val="22"/>
          <w:szCs w:val="22"/>
        </w:rPr>
      </w:pPr>
    </w:p>
    <w:sectPr w:rsidR="008F7980"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47F" w:rsidRDefault="00D3747F">
      <w:r>
        <w:separator/>
      </w:r>
    </w:p>
  </w:endnote>
  <w:endnote w:type="continuationSeparator" w:id="0">
    <w:p w:rsidR="00D3747F" w:rsidRDefault="00D3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47F" w:rsidRDefault="00D374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D3747F" w:rsidRDefault="00D3747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47F" w:rsidRPr="00240821" w:rsidRDefault="00D3747F"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1D62BC">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1D62BC">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47F" w:rsidRDefault="00D3747F">
      <w:r>
        <w:separator/>
      </w:r>
    </w:p>
  </w:footnote>
  <w:footnote w:type="continuationSeparator" w:id="0">
    <w:p w:rsidR="00D3747F" w:rsidRDefault="00D37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5">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7">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9">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1">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2">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nsid w:val="50FA457F"/>
    <w:multiLevelType w:val="hybridMultilevel"/>
    <w:tmpl w:val="43E65256"/>
    <w:lvl w:ilvl="0" w:tplc="2F00858E">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6">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7">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8">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1">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3">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7">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8"/>
  </w:num>
  <w:num w:numId="3">
    <w:abstractNumId w:val="19"/>
  </w:num>
  <w:num w:numId="4">
    <w:abstractNumId w:val="25"/>
  </w:num>
  <w:num w:numId="5">
    <w:abstractNumId w:val="4"/>
  </w:num>
  <w:num w:numId="6">
    <w:abstractNumId w:val="6"/>
  </w:num>
  <w:num w:numId="7">
    <w:abstractNumId w:val="21"/>
  </w:num>
  <w:num w:numId="8">
    <w:abstractNumId w:val="17"/>
  </w:num>
  <w:num w:numId="9">
    <w:abstractNumId w:val="16"/>
  </w:num>
  <w:num w:numId="10">
    <w:abstractNumId w:val="13"/>
  </w:num>
  <w:num w:numId="11">
    <w:abstractNumId w:val="33"/>
  </w:num>
  <w:num w:numId="12">
    <w:abstractNumId w:val="8"/>
  </w:num>
  <w:num w:numId="13">
    <w:abstractNumId w:val="28"/>
  </w:num>
  <w:num w:numId="14">
    <w:abstractNumId w:val="29"/>
  </w:num>
  <w:num w:numId="15">
    <w:abstractNumId w:val="15"/>
  </w:num>
  <w:num w:numId="16">
    <w:abstractNumId w:val="1"/>
  </w:num>
  <w:num w:numId="17">
    <w:abstractNumId w:val="35"/>
  </w:num>
  <w:num w:numId="18">
    <w:abstractNumId w:val="9"/>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7"/>
  </w:num>
  <w:num w:numId="27">
    <w:abstractNumId w:val="25"/>
  </w:num>
  <w:num w:numId="28">
    <w:abstractNumId w:val="28"/>
  </w:num>
  <w:num w:numId="29">
    <w:abstractNumId w:val="14"/>
  </w:num>
  <w:num w:numId="30">
    <w:abstractNumId w:val="29"/>
  </w:num>
  <w:num w:numId="31">
    <w:abstractNumId w:val="17"/>
  </w:num>
  <w:num w:numId="32">
    <w:abstractNumId w:val="13"/>
  </w:num>
  <w:num w:numId="33">
    <w:abstractNumId w:val="16"/>
  </w:num>
  <w:num w:numId="34">
    <w:abstractNumId w:val="5"/>
  </w:num>
  <w:num w:numId="35">
    <w:abstractNumId w:val="31"/>
  </w:num>
  <w:num w:numId="36">
    <w:abstractNumId w:val="2"/>
  </w:num>
  <w:num w:numId="37">
    <w:abstractNumId w:val="7"/>
  </w:num>
  <w:num w:numId="38">
    <w:abstractNumId w:val="22"/>
  </w:num>
  <w:num w:numId="39">
    <w:abstractNumId w:val="34"/>
  </w:num>
  <w:num w:numId="40">
    <w:abstractNumId w:val="20"/>
  </w:num>
  <w:num w:numId="41">
    <w:abstractNumId w:val="36"/>
  </w:num>
  <w:num w:numId="42">
    <w:abstractNumId w:val="32"/>
  </w:num>
  <w:num w:numId="43">
    <w:abstractNumId w:val="12"/>
  </w:num>
  <w:num w:numId="44">
    <w:abstractNumId w:val="26"/>
  </w:num>
  <w:num w:numId="4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78CC"/>
    <w:rsid w:val="0002779A"/>
    <w:rsid w:val="00031288"/>
    <w:rsid w:val="0004250A"/>
    <w:rsid w:val="00045009"/>
    <w:rsid w:val="000547C5"/>
    <w:rsid w:val="00060449"/>
    <w:rsid w:val="00060DF5"/>
    <w:rsid w:val="0006565B"/>
    <w:rsid w:val="0006646E"/>
    <w:rsid w:val="00067A18"/>
    <w:rsid w:val="00067D6B"/>
    <w:rsid w:val="000710A6"/>
    <w:rsid w:val="00073648"/>
    <w:rsid w:val="000746EB"/>
    <w:rsid w:val="00075B7B"/>
    <w:rsid w:val="00082F62"/>
    <w:rsid w:val="000A0BF0"/>
    <w:rsid w:val="000A4037"/>
    <w:rsid w:val="000B21C9"/>
    <w:rsid w:val="000B78D7"/>
    <w:rsid w:val="000C3389"/>
    <w:rsid w:val="000C49AB"/>
    <w:rsid w:val="000C51A6"/>
    <w:rsid w:val="000D0D81"/>
    <w:rsid w:val="000D711C"/>
    <w:rsid w:val="000D756F"/>
    <w:rsid w:val="000E02D2"/>
    <w:rsid w:val="000F37BC"/>
    <w:rsid w:val="000F7F5D"/>
    <w:rsid w:val="00102E9C"/>
    <w:rsid w:val="0010720F"/>
    <w:rsid w:val="00153AC8"/>
    <w:rsid w:val="00155699"/>
    <w:rsid w:val="00162A09"/>
    <w:rsid w:val="001701C4"/>
    <w:rsid w:val="0017253F"/>
    <w:rsid w:val="00172716"/>
    <w:rsid w:val="00174C81"/>
    <w:rsid w:val="00177C9D"/>
    <w:rsid w:val="00184AFA"/>
    <w:rsid w:val="001A6BA5"/>
    <w:rsid w:val="001B5D94"/>
    <w:rsid w:val="001B6B9A"/>
    <w:rsid w:val="001C06A1"/>
    <w:rsid w:val="001D1799"/>
    <w:rsid w:val="001D5D65"/>
    <w:rsid w:val="001D62BC"/>
    <w:rsid w:val="001E0D8F"/>
    <w:rsid w:val="001E2645"/>
    <w:rsid w:val="001F123B"/>
    <w:rsid w:val="001F2B6D"/>
    <w:rsid w:val="001F3E26"/>
    <w:rsid w:val="001F4DAA"/>
    <w:rsid w:val="0020721D"/>
    <w:rsid w:val="00216DAA"/>
    <w:rsid w:val="00220886"/>
    <w:rsid w:val="002224FB"/>
    <w:rsid w:val="00227A6D"/>
    <w:rsid w:val="00230A0A"/>
    <w:rsid w:val="00231C76"/>
    <w:rsid w:val="00234B00"/>
    <w:rsid w:val="00235536"/>
    <w:rsid w:val="00236D60"/>
    <w:rsid w:val="00240821"/>
    <w:rsid w:val="0025650D"/>
    <w:rsid w:val="00260D5E"/>
    <w:rsid w:val="002670C5"/>
    <w:rsid w:val="00271BC2"/>
    <w:rsid w:val="00274491"/>
    <w:rsid w:val="00291602"/>
    <w:rsid w:val="002A0826"/>
    <w:rsid w:val="002A30FD"/>
    <w:rsid w:val="002A71C6"/>
    <w:rsid w:val="002A7A95"/>
    <w:rsid w:val="002B3F8A"/>
    <w:rsid w:val="002B4AC6"/>
    <w:rsid w:val="002B7FC7"/>
    <w:rsid w:val="002C3157"/>
    <w:rsid w:val="002D3A06"/>
    <w:rsid w:val="002D551B"/>
    <w:rsid w:val="002D5C76"/>
    <w:rsid w:val="002E03C0"/>
    <w:rsid w:val="002F1C9D"/>
    <w:rsid w:val="002F7049"/>
    <w:rsid w:val="00327758"/>
    <w:rsid w:val="003301DF"/>
    <w:rsid w:val="00330C91"/>
    <w:rsid w:val="003374D4"/>
    <w:rsid w:val="003423B2"/>
    <w:rsid w:val="0035396A"/>
    <w:rsid w:val="0035752A"/>
    <w:rsid w:val="00370328"/>
    <w:rsid w:val="00371DBA"/>
    <w:rsid w:val="00374F00"/>
    <w:rsid w:val="003760B3"/>
    <w:rsid w:val="00376153"/>
    <w:rsid w:val="0038098F"/>
    <w:rsid w:val="00391196"/>
    <w:rsid w:val="003913D1"/>
    <w:rsid w:val="003B3116"/>
    <w:rsid w:val="003B46B5"/>
    <w:rsid w:val="003B6F9D"/>
    <w:rsid w:val="003B73DF"/>
    <w:rsid w:val="003C4EAC"/>
    <w:rsid w:val="003D210A"/>
    <w:rsid w:val="003D319E"/>
    <w:rsid w:val="003E2081"/>
    <w:rsid w:val="003E7066"/>
    <w:rsid w:val="003F4290"/>
    <w:rsid w:val="003F60DA"/>
    <w:rsid w:val="004114D6"/>
    <w:rsid w:val="00415D60"/>
    <w:rsid w:val="0041607D"/>
    <w:rsid w:val="004211C6"/>
    <w:rsid w:val="00422FED"/>
    <w:rsid w:val="0042693B"/>
    <w:rsid w:val="0043256E"/>
    <w:rsid w:val="00444FBB"/>
    <w:rsid w:val="00451BDC"/>
    <w:rsid w:val="004544A8"/>
    <w:rsid w:val="00461D3E"/>
    <w:rsid w:val="0046606D"/>
    <w:rsid w:val="00472E44"/>
    <w:rsid w:val="0047468B"/>
    <w:rsid w:val="0048273F"/>
    <w:rsid w:val="004860D7"/>
    <w:rsid w:val="00487E34"/>
    <w:rsid w:val="0049676D"/>
    <w:rsid w:val="004A335A"/>
    <w:rsid w:val="004A4224"/>
    <w:rsid w:val="004A7C30"/>
    <w:rsid w:val="004B171D"/>
    <w:rsid w:val="004B31F1"/>
    <w:rsid w:val="004C068B"/>
    <w:rsid w:val="004D06BB"/>
    <w:rsid w:val="004D3153"/>
    <w:rsid w:val="004D4D8D"/>
    <w:rsid w:val="004E5B64"/>
    <w:rsid w:val="004F66E3"/>
    <w:rsid w:val="004F6DF9"/>
    <w:rsid w:val="00505B62"/>
    <w:rsid w:val="005140B3"/>
    <w:rsid w:val="00526212"/>
    <w:rsid w:val="0053586E"/>
    <w:rsid w:val="005409E6"/>
    <w:rsid w:val="00542846"/>
    <w:rsid w:val="00550CE8"/>
    <w:rsid w:val="00553050"/>
    <w:rsid w:val="00553C52"/>
    <w:rsid w:val="00562D66"/>
    <w:rsid w:val="00572AB0"/>
    <w:rsid w:val="00580068"/>
    <w:rsid w:val="00590A86"/>
    <w:rsid w:val="00593208"/>
    <w:rsid w:val="005A2D01"/>
    <w:rsid w:val="005A5DC0"/>
    <w:rsid w:val="005B4C9F"/>
    <w:rsid w:val="005C595D"/>
    <w:rsid w:val="005D0BA8"/>
    <w:rsid w:val="005D425C"/>
    <w:rsid w:val="005E1069"/>
    <w:rsid w:val="005E187E"/>
    <w:rsid w:val="00607FD6"/>
    <w:rsid w:val="0061161D"/>
    <w:rsid w:val="0063188C"/>
    <w:rsid w:val="00636A97"/>
    <w:rsid w:val="006378E9"/>
    <w:rsid w:val="00641D47"/>
    <w:rsid w:val="00641E85"/>
    <w:rsid w:val="00644F7C"/>
    <w:rsid w:val="00650F9D"/>
    <w:rsid w:val="006561A7"/>
    <w:rsid w:val="00661157"/>
    <w:rsid w:val="00662309"/>
    <w:rsid w:val="00662D2F"/>
    <w:rsid w:val="0066533C"/>
    <w:rsid w:val="00676C6A"/>
    <w:rsid w:val="00684F63"/>
    <w:rsid w:val="006920A0"/>
    <w:rsid w:val="00695239"/>
    <w:rsid w:val="006A5DD4"/>
    <w:rsid w:val="006B15BD"/>
    <w:rsid w:val="006B408F"/>
    <w:rsid w:val="006B5195"/>
    <w:rsid w:val="006B785F"/>
    <w:rsid w:val="006C398F"/>
    <w:rsid w:val="006D392B"/>
    <w:rsid w:val="006E368B"/>
    <w:rsid w:val="006E40E3"/>
    <w:rsid w:val="006E414B"/>
    <w:rsid w:val="006E66B8"/>
    <w:rsid w:val="006F75DF"/>
    <w:rsid w:val="007003DF"/>
    <w:rsid w:val="00707F51"/>
    <w:rsid w:val="007113EC"/>
    <w:rsid w:val="0071188D"/>
    <w:rsid w:val="00713587"/>
    <w:rsid w:val="00716A46"/>
    <w:rsid w:val="007233D8"/>
    <w:rsid w:val="0073064D"/>
    <w:rsid w:val="00735E4A"/>
    <w:rsid w:val="007362EE"/>
    <w:rsid w:val="00742493"/>
    <w:rsid w:val="00763D0F"/>
    <w:rsid w:val="0076459A"/>
    <w:rsid w:val="007761BF"/>
    <w:rsid w:val="00776B7E"/>
    <w:rsid w:val="0078046C"/>
    <w:rsid w:val="00780712"/>
    <w:rsid w:val="0078523D"/>
    <w:rsid w:val="00785781"/>
    <w:rsid w:val="007948AA"/>
    <w:rsid w:val="00797651"/>
    <w:rsid w:val="007A1BE3"/>
    <w:rsid w:val="007A32F6"/>
    <w:rsid w:val="007A3DEB"/>
    <w:rsid w:val="007A40DB"/>
    <w:rsid w:val="007B1923"/>
    <w:rsid w:val="007B4005"/>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8037A5"/>
    <w:rsid w:val="00814414"/>
    <w:rsid w:val="00820CC2"/>
    <w:rsid w:val="0082378D"/>
    <w:rsid w:val="0083217A"/>
    <w:rsid w:val="00841792"/>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D22"/>
    <w:rsid w:val="008F3163"/>
    <w:rsid w:val="008F59ED"/>
    <w:rsid w:val="008F7980"/>
    <w:rsid w:val="0090213B"/>
    <w:rsid w:val="009064A8"/>
    <w:rsid w:val="009112F7"/>
    <w:rsid w:val="00921375"/>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32C3"/>
    <w:rsid w:val="009D0D17"/>
    <w:rsid w:val="009D6F50"/>
    <w:rsid w:val="009E0C59"/>
    <w:rsid w:val="009E1817"/>
    <w:rsid w:val="009F18DF"/>
    <w:rsid w:val="009F2EDD"/>
    <w:rsid w:val="009F7BB9"/>
    <w:rsid w:val="00A0642F"/>
    <w:rsid w:val="00A0693E"/>
    <w:rsid w:val="00A0747C"/>
    <w:rsid w:val="00A109C9"/>
    <w:rsid w:val="00A10D37"/>
    <w:rsid w:val="00A11305"/>
    <w:rsid w:val="00A20DE5"/>
    <w:rsid w:val="00A22205"/>
    <w:rsid w:val="00A22DE0"/>
    <w:rsid w:val="00A23862"/>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F2650"/>
    <w:rsid w:val="00B03AC6"/>
    <w:rsid w:val="00B131EC"/>
    <w:rsid w:val="00B13C44"/>
    <w:rsid w:val="00B1621A"/>
    <w:rsid w:val="00B1725C"/>
    <w:rsid w:val="00B21EB2"/>
    <w:rsid w:val="00B24E25"/>
    <w:rsid w:val="00B261EA"/>
    <w:rsid w:val="00B343C0"/>
    <w:rsid w:val="00B41EB9"/>
    <w:rsid w:val="00B426FD"/>
    <w:rsid w:val="00B45E00"/>
    <w:rsid w:val="00B51467"/>
    <w:rsid w:val="00B55330"/>
    <w:rsid w:val="00B572FD"/>
    <w:rsid w:val="00B60CD1"/>
    <w:rsid w:val="00B6214E"/>
    <w:rsid w:val="00B65885"/>
    <w:rsid w:val="00B8572E"/>
    <w:rsid w:val="00B86F57"/>
    <w:rsid w:val="00B90A7C"/>
    <w:rsid w:val="00B91950"/>
    <w:rsid w:val="00B92FA0"/>
    <w:rsid w:val="00B972DC"/>
    <w:rsid w:val="00B9754C"/>
    <w:rsid w:val="00BA186A"/>
    <w:rsid w:val="00BA1D62"/>
    <w:rsid w:val="00BB74F6"/>
    <w:rsid w:val="00BC0AFB"/>
    <w:rsid w:val="00BC6101"/>
    <w:rsid w:val="00BD0818"/>
    <w:rsid w:val="00BD290F"/>
    <w:rsid w:val="00BD4BE7"/>
    <w:rsid w:val="00BD5579"/>
    <w:rsid w:val="00BE7F27"/>
    <w:rsid w:val="00BF2EB2"/>
    <w:rsid w:val="00BF37D9"/>
    <w:rsid w:val="00BF6022"/>
    <w:rsid w:val="00BF7BE8"/>
    <w:rsid w:val="00C030A3"/>
    <w:rsid w:val="00C16B0F"/>
    <w:rsid w:val="00C31040"/>
    <w:rsid w:val="00C40CA3"/>
    <w:rsid w:val="00C558D9"/>
    <w:rsid w:val="00C57AA1"/>
    <w:rsid w:val="00C61AB5"/>
    <w:rsid w:val="00C62B11"/>
    <w:rsid w:val="00C7088A"/>
    <w:rsid w:val="00C73FA8"/>
    <w:rsid w:val="00C74C06"/>
    <w:rsid w:val="00C75691"/>
    <w:rsid w:val="00C85B82"/>
    <w:rsid w:val="00C879A3"/>
    <w:rsid w:val="00C91C2B"/>
    <w:rsid w:val="00CC0494"/>
    <w:rsid w:val="00CC1C97"/>
    <w:rsid w:val="00CC2688"/>
    <w:rsid w:val="00CC3D24"/>
    <w:rsid w:val="00CC6167"/>
    <w:rsid w:val="00CC7CB8"/>
    <w:rsid w:val="00CD2EBA"/>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3747F"/>
    <w:rsid w:val="00D4021A"/>
    <w:rsid w:val="00D570F9"/>
    <w:rsid w:val="00D61141"/>
    <w:rsid w:val="00D615E8"/>
    <w:rsid w:val="00D763CD"/>
    <w:rsid w:val="00D8032B"/>
    <w:rsid w:val="00D82EC7"/>
    <w:rsid w:val="00D84380"/>
    <w:rsid w:val="00D85A33"/>
    <w:rsid w:val="00DA6E08"/>
    <w:rsid w:val="00DB15DB"/>
    <w:rsid w:val="00DC3C2D"/>
    <w:rsid w:val="00DC3D07"/>
    <w:rsid w:val="00DD782E"/>
    <w:rsid w:val="00DF11FA"/>
    <w:rsid w:val="00DF1468"/>
    <w:rsid w:val="00DF52C6"/>
    <w:rsid w:val="00DF759A"/>
    <w:rsid w:val="00E02435"/>
    <w:rsid w:val="00E03911"/>
    <w:rsid w:val="00E03C3C"/>
    <w:rsid w:val="00E11081"/>
    <w:rsid w:val="00E24B1B"/>
    <w:rsid w:val="00E2798B"/>
    <w:rsid w:val="00E32B13"/>
    <w:rsid w:val="00E348DF"/>
    <w:rsid w:val="00E34F5F"/>
    <w:rsid w:val="00E53057"/>
    <w:rsid w:val="00E554D7"/>
    <w:rsid w:val="00E73916"/>
    <w:rsid w:val="00E80351"/>
    <w:rsid w:val="00E865C0"/>
    <w:rsid w:val="00E9047D"/>
    <w:rsid w:val="00EA0590"/>
    <w:rsid w:val="00EA7E24"/>
    <w:rsid w:val="00ED50D6"/>
    <w:rsid w:val="00ED7233"/>
    <w:rsid w:val="00EE0505"/>
    <w:rsid w:val="00EE5E9C"/>
    <w:rsid w:val="00EF0A80"/>
    <w:rsid w:val="00EF7BDA"/>
    <w:rsid w:val="00F02451"/>
    <w:rsid w:val="00F05CFD"/>
    <w:rsid w:val="00F207B7"/>
    <w:rsid w:val="00F21C12"/>
    <w:rsid w:val="00F23EAD"/>
    <w:rsid w:val="00F25154"/>
    <w:rsid w:val="00F260FF"/>
    <w:rsid w:val="00F2636C"/>
    <w:rsid w:val="00F271FC"/>
    <w:rsid w:val="00F366AE"/>
    <w:rsid w:val="00F448FD"/>
    <w:rsid w:val="00F51280"/>
    <w:rsid w:val="00F60A52"/>
    <w:rsid w:val="00F80433"/>
    <w:rsid w:val="00F85DD8"/>
    <w:rsid w:val="00F9591C"/>
    <w:rsid w:val="00FA26D4"/>
    <w:rsid w:val="00FA295E"/>
    <w:rsid w:val="00FA6872"/>
    <w:rsid w:val="00FB2516"/>
    <w:rsid w:val="00FB6A5D"/>
    <w:rsid w:val="00FC29BD"/>
    <w:rsid w:val="00FC2C1C"/>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5F946F6F-CD8B-4EA6-A2B0-006471F9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pa/changeEnte.html?enteToChange=ASSTVO&amp;redirectUrl=hom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44EAAB-6078-4B1B-9860-8D769DF0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5214</Words>
  <Characters>29720</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34865</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4</cp:revision>
  <cp:lastPrinted>2023-04-27T14:43:00Z</cp:lastPrinted>
  <dcterms:created xsi:type="dcterms:W3CDTF">2023-06-07T13:28:00Z</dcterms:created>
  <dcterms:modified xsi:type="dcterms:W3CDTF">2023-06-07T13:49:00Z</dcterms:modified>
</cp:coreProperties>
</file>