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62" w:rsidRPr="00AE1F6F" w:rsidRDefault="00A93162" w:rsidP="00A93162">
      <w:pPr>
        <w:widowControl w:val="0"/>
        <w:autoSpaceDE w:val="0"/>
        <w:autoSpaceDN w:val="0"/>
        <w:jc w:val="center"/>
        <w:rPr>
          <w:rFonts w:ascii="Arial" w:hAnsi="Arial" w:cs="Arial"/>
          <w:b/>
          <w:spacing w:val="-36"/>
          <w:sz w:val="38"/>
          <w:szCs w:val="38"/>
        </w:rPr>
      </w:pPr>
      <w:r w:rsidRPr="00AE1F6F">
        <w:rPr>
          <w:rFonts w:ascii="Arial" w:hAnsi="Arial" w:cs="Arial"/>
          <w:b/>
          <w:spacing w:val="-36"/>
          <w:sz w:val="38"/>
          <w:szCs w:val="38"/>
        </w:rPr>
        <w:t>AZIENDA SOCIO</w:t>
      </w:r>
      <w:r>
        <w:rPr>
          <w:rFonts w:ascii="Arial" w:hAnsi="Arial" w:cs="Arial"/>
          <w:b/>
          <w:spacing w:val="-36"/>
          <w:sz w:val="38"/>
          <w:szCs w:val="38"/>
        </w:rPr>
        <w:t xml:space="preserve"> </w:t>
      </w:r>
      <w:r w:rsidRPr="00AE1F6F">
        <w:rPr>
          <w:rFonts w:ascii="Arial" w:hAnsi="Arial" w:cs="Arial"/>
          <w:b/>
          <w:spacing w:val="-36"/>
          <w:sz w:val="38"/>
          <w:szCs w:val="38"/>
        </w:rPr>
        <w:t>-</w:t>
      </w:r>
      <w:r>
        <w:rPr>
          <w:rFonts w:ascii="Arial" w:hAnsi="Arial" w:cs="Arial"/>
          <w:b/>
          <w:spacing w:val="-36"/>
          <w:sz w:val="38"/>
          <w:szCs w:val="38"/>
        </w:rPr>
        <w:t xml:space="preserve"> </w:t>
      </w:r>
      <w:r w:rsidRPr="00AE1F6F">
        <w:rPr>
          <w:rFonts w:ascii="Arial" w:hAnsi="Arial" w:cs="Arial"/>
          <w:b/>
          <w:spacing w:val="-36"/>
          <w:sz w:val="38"/>
          <w:szCs w:val="38"/>
        </w:rPr>
        <w:t xml:space="preserve">SANITARIA TERRITORIALE </w:t>
      </w:r>
    </w:p>
    <w:p w:rsidR="00A93162" w:rsidRPr="00AE1F6F" w:rsidRDefault="00A93162" w:rsidP="00A93162">
      <w:pPr>
        <w:widowControl w:val="0"/>
        <w:autoSpaceDE w:val="0"/>
        <w:autoSpaceDN w:val="0"/>
        <w:jc w:val="center"/>
        <w:rPr>
          <w:rFonts w:ascii="Arial" w:hAnsi="Arial" w:cs="Arial"/>
          <w:b/>
          <w:spacing w:val="-36"/>
          <w:sz w:val="38"/>
          <w:szCs w:val="38"/>
        </w:rPr>
      </w:pPr>
      <w:r w:rsidRPr="00AE1F6F">
        <w:rPr>
          <w:rFonts w:ascii="Arial" w:hAnsi="Arial" w:cs="Arial"/>
          <w:b/>
          <w:spacing w:val="-36"/>
          <w:sz w:val="38"/>
          <w:szCs w:val="38"/>
        </w:rPr>
        <w:t>ASST della Valle Olona</w:t>
      </w:r>
    </w:p>
    <w:p w:rsidR="00A93162" w:rsidRPr="00AE1F6F" w:rsidRDefault="00A93162" w:rsidP="00A93162">
      <w:pPr>
        <w:widowControl w:val="0"/>
        <w:autoSpaceDE w:val="0"/>
        <w:autoSpaceDN w:val="0"/>
        <w:spacing w:line="268" w:lineRule="auto"/>
        <w:jc w:val="center"/>
        <w:rPr>
          <w:rFonts w:ascii="Arial" w:hAnsi="Arial" w:cs="Arial"/>
          <w:i/>
          <w:iCs/>
          <w:sz w:val="21"/>
          <w:szCs w:val="21"/>
        </w:rPr>
      </w:pPr>
      <w:r w:rsidRPr="00AE1F6F">
        <w:rPr>
          <w:rFonts w:ascii="Arial" w:hAnsi="Arial" w:cs="Arial"/>
          <w:i/>
          <w:iCs/>
          <w:sz w:val="21"/>
          <w:szCs w:val="21"/>
        </w:rPr>
        <w:t xml:space="preserve">21052 </w:t>
      </w:r>
      <w:r w:rsidRPr="00AE1F6F">
        <w:rPr>
          <w:rFonts w:ascii="Arial" w:hAnsi="Arial" w:cs="Arial"/>
          <w:b/>
          <w:i/>
          <w:iCs/>
          <w:sz w:val="21"/>
          <w:szCs w:val="21"/>
        </w:rPr>
        <w:t>BUSTO ARSIZIO</w:t>
      </w:r>
      <w:r w:rsidRPr="00AE1F6F">
        <w:rPr>
          <w:rFonts w:ascii="Arial" w:hAnsi="Arial" w:cs="Arial"/>
          <w:i/>
          <w:iCs/>
          <w:sz w:val="21"/>
          <w:szCs w:val="21"/>
        </w:rPr>
        <w:t xml:space="preserve"> – Via A. Da Brescia, 1</w:t>
      </w:r>
    </w:p>
    <w:p w:rsidR="00A93162" w:rsidRDefault="00A93162" w:rsidP="00A93162">
      <w:pPr>
        <w:pStyle w:val="Intestazione"/>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A93162" w:rsidRPr="00432356" w:rsidRDefault="00A93162" w:rsidP="00A93162">
      <w:pPr>
        <w:tabs>
          <w:tab w:val="left" w:pos="284"/>
          <w:tab w:val="left" w:pos="567"/>
          <w:tab w:val="left" w:pos="2160"/>
          <w:tab w:val="left" w:pos="4500"/>
        </w:tabs>
        <w:spacing w:line="282" w:lineRule="atLeast"/>
        <w:ind w:right="6"/>
        <w:jc w:val="center"/>
        <w:rPr>
          <w:b/>
        </w:rPr>
      </w:pPr>
    </w:p>
    <w:p w:rsidR="00AE7032" w:rsidRDefault="00CA3602" w:rsidP="00AE606D">
      <w:pPr>
        <w:pStyle w:val="Titolo"/>
        <w:tabs>
          <w:tab w:val="left" w:pos="6096"/>
        </w:tabs>
        <w:jc w:val="left"/>
        <w:rPr>
          <w:sz w:val="18"/>
          <w:szCs w:val="18"/>
          <w:u w:val="none"/>
          <w:lang w:val="it-IT"/>
        </w:rPr>
      </w:pPr>
      <w:r>
        <w:rPr>
          <w:u w:val="none"/>
        </w:rPr>
        <w:tab/>
      </w:r>
      <w:proofErr w:type="spellStart"/>
      <w:r w:rsidR="00F22C67">
        <w:rPr>
          <w:sz w:val="18"/>
          <w:szCs w:val="18"/>
          <w:u w:val="none"/>
        </w:rPr>
        <w:t>Posiz</w:t>
      </w:r>
      <w:proofErr w:type="spellEnd"/>
      <w:r w:rsidR="00F22C67">
        <w:rPr>
          <w:sz w:val="18"/>
          <w:szCs w:val="18"/>
          <w:u w:val="none"/>
        </w:rPr>
        <w:t xml:space="preserve">. Arch. </w:t>
      </w:r>
      <w:r w:rsidR="008B4D25">
        <w:rPr>
          <w:sz w:val="18"/>
          <w:szCs w:val="18"/>
          <w:u w:val="none"/>
          <w:lang w:val="it-IT"/>
        </w:rPr>
        <w:t>1.4.2</w:t>
      </w:r>
      <w:r w:rsidR="00B34F9D">
        <w:rPr>
          <w:sz w:val="18"/>
          <w:szCs w:val="18"/>
          <w:u w:val="none"/>
          <w:lang w:val="it-IT"/>
        </w:rPr>
        <w:t>/</w:t>
      </w:r>
      <w:r w:rsidR="002305CB">
        <w:rPr>
          <w:sz w:val="18"/>
          <w:szCs w:val="18"/>
          <w:u w:val="none"/>
          <w:lang w:val="it-IT"/>
        </w:rPr>
        <w:t>47</w:t>
      </w:r>
    </w:p>
    <w:p w:rsidR="0036732A" w:rsidRDefault="00AE606D" w:rsidP="00AE606D">
      <w:pPr>
        <w:pStyle w:val="Titolo"/>
        <w:tabs>
          <w:tab w:val="left" w:pos="6096"/>
        </w:tabs>
        <w:jc w:val="left"/>
        <w:rPr>
          <w:sz w:val="18"/>
          <w:szCs w:val="18"/>
          <w:u w:val="none"/>
          <w:lang w:val="it-IT"/>
        </w:rPr>
      </w:pPr>
      <w:r>
        <w:rPr>
          <w:sz w:val="18"/>
          <w:szCs w:val="18"/>
          <w:u w:val="none"/>
          <w:lang w:val="it-IT"/>
        </w:rPr>
        <w:tab/>
      </w:r>
      <w:proofErr w:type="spellStart"/>
      <w:r w:rsidR="00FE5AB4">
        <w:rPr>
          <w:sz w:val="18"/>
          <w:szCs w:val="18"/>
          <w:u w:val="none"/>
          <w:lang w:val="it-IT"/>
        </w:rPr>
        <w:t>Prot</w:t>
      </w:r>
      <w:proofErr w:type="spellEnd"/>
      <w:r w:rsidR="00FE5AB4">
        <w:rPr>
          <w:sz w:val="18"/>
          <w:szCs w:val="18"/>
          <w:u w:val="none"/>
          <w:lang w:val="it-IT"/>
        </w:rPr>
        <w:t xml:space="preserve">. </w:t>
      </w:r>
      <w:r w:rsidR="00523D42">
        <w:rPr>
          <w:sz w:val="18"/>
          <w:szCs w:val="18"/>
          <w:u w:val="none"/>
          <w:lang w:val="it-IT"/>
        </w:rPr>
        <w:t xml:space="preserve">n. </w:t>
      </w:r>
      <w:r w:rsidR="00B97F26">
        <w:rPr>
          <w:sz w:val="18"/>
          <w:szCs w:val="18"/>
          <w:u w:val="none"/>
          <w:lang w:val="it-IT"/>
        </w:rPr>
        <w:t>53257</w:t>
      </w:r>
      <w:r w:rsidR="004C2AF4">
        <w:rPr>
          <w:sz w:val="18"/>
          <w:szCs w:val="18"/>
          <w:u w:val="none"/>
          <w:lang w:val="it-IT"/>
        </w:rPr>
        <w:t xml:space="preserve"> </w:t>
      </w:r>
      <w:r w:rsidR="00523D42">
        <w:rPr>
          <w:sz w:val="18"/>
          <w:szCs w:val="18"/>
          <w:u w:val="none"/>
          <w:lang w:val="it-IT"/>
        </w:rPr>
        <w:t xml:space="preserve"> del </w:t>
      </w:r>
      <w:r w:rsidR="00B97F26">
        <w:rPr>
          <w:sz w:val="18"/>
          <w:szCs w:val="18"/>
          <w:u w:val="none"/>
          <w:lang w:val="it-IT"/>
        </w:rPr>
        <w:t xml:space="preserve"> 24.11.2023</w:t>
      </w:r>
      <w:bookmarkStart w:id="0" w:name="_GoBack"/>
      <w:bookmarkEnd w:id="0"/>
    </w:p>
    <w:p w:rsidR="00FE5AB4" w:rsidRDefault="00FE5AB4" w:rsidP="00FE5AB4">
      <w:pPr>
        <w:pStyle w:val="Titolo"/>
        <w:ind w:left="2694" w:right="1134"/>
        <w:jc w:val="left"/>
        <w:rPr>
          <w:sz w:val="18"/>
          <w:szCs w:val="18"/>
          <w:u w:val="none"/>
          <w:lang w:val="it-IT"/>
        </w:rPr>
      </w:pPr>
    </w:p>
    <w:p w:rsidR="00311A7E" w:rsidRDefault="00311A7E" w:rsidP="00FE5AB4">
      <w:pPr>
        <w:pStyle w:val="Titolo"/>
        <w:ind w:left="2694" w:right="1134"/>
        <w:jc w:val="left"/>
        <w:rPr>
          <w:sz w:val="18"/>
          <w:szCs w:val="18"/>
          <w:u w:val="none"/>
          <w:lang w:val="it-IT"/>
        </w:rPr>
      </w:pPr>
    </w:p>
    <w:p w:rsidR="001B3962" w:rsidRPr="0036732A" w:rsidRDefault="00963B4F" w:rsidP="0036732A">
      <w:pPr>
        <w:pStyle w:val="Titolo"/>
        <w:tabs>
          <w:tab w:val="left" w:pos="5529"/>
          <w:tab w:val="left" w:pos="5812"/>
        </w:tabs>
        <w:jc w:val="both"/>
        <w:rPr>
          <w:sz w:val="18"/>
          <w:szCs w:val="18"/>
          <w:u w:val="none"/>
          <w:lang w:val="it-IT"/>
        </w:rPr>
      </w:pPr>
      <w:r>
        <w:rPr>
          <w:u w:val="none"/>
          <w:lang w:val="it-IT"/>
        </w:rPr>
        <w:tab/>
      </w:r>
      <w:r w:rsidR="00776784">
        <w:rPr>
          <w:u w:val="none"/>
          <w:lang w:val="it-IT"/>
        </w:rPr>
        <w:tab/>
      </w:r>
    </w:p>
    <w:p w:rsidR="00DC0BD1" w:rsidRDefault="00937D91" w:rsidP="00CA3602">
      <w:pPr>
        <w:pStyle w:val="Titolo"/>
        <w:tabs>
          <w:tab w:val="left" w:pos="6379"/>
        </w:tabs>
        <w:rPr>
          <w:b/>
          <w:u w:val="none"/>
          <w:lang w:val="it-IT"/>
        </w:rPr>
      </w:pPr>
      <w:r w:rsidRPr="001B3962">
        <w:rPr>
          <w:b/>
          <w:u w:val="none"/>
        </w:rPr>
        <w:t>AVVISO</w:t>
      </w:r>
      <w:r>
        <w:rPr>
          <w:b/>
          <w:u w:val="none"/>
        </w:rPr>
        <w:t xml:space="preserve"> </w:t>
      </w:r>
      <w:r w:rsidR="00DC0BD1">
        <w:rPr>
          <w:b/>
          <w:u w:val="none"/>
          <w:lang w:val="it-IT"/>
        </w:rPr>
        <w:t xml:space="preserve">INTERNO </w:t>
      </w:r>
    </w:p>
    <w:p w:rsidR="00DC0BD1" w:rsidRDefault="00DC0BD1" w:rsidP="00CA3602">
      <w:pPr>
        <w:pStyle w:val="Titolo"/>
        <w:tabs>
          <w:tab w:val="left" w:pos="6379"/>
        </w:tabs>
        <w:rPr>
          <w:b/>
          <w:u w:val="none"/>
          <w:lang w:val="it-IT"/>
        </w:rPr>
      </w:pPr>
      <w:r>
        <w:rPr>
          <w:b/>
          <w:u w:val="none"/>
          <w:lang w:val="it-IT"/>
        </w:rPr>
        <w:t xml:space="preserve">RISERVATO AI DIRIGENTI </w:t>
      </w:r>
      <w:r w:rsidR="00E23CDA">
        <w:rPr>
          <w:b/>
          <w:u w:val="none"/>
          <w:lang w:val="it-IT"/>
        </w:rPr>
        <w:t>AMMINISTRATIVI</w:t>
      </w:r>
    </w:p>
    <w:p w:rsidR="00DC0BD1" w:rsidRDefault="00380244" w:rsidP="00DC0BD1">
      <w:pPr>
        <w:pStyle w:val="Titolo"/>
        <w:tabs>
          <w:tab w:val="left" w:pos="6379"/>
        </w:tabs>
        <w:rPr>
          <w:b/>
          <w:u w:val="none"/>
          <w:lang w:val="it-IT"/>
        </w:rPr>
      </w:pPr>
      <w:r>
        <w:rPr>
          <w:b/>
          <w:u w:val="none"/>
          <w:lang w:val="it-IT"/>
        </w:rPr>
        <w:t>PER AFFIDAMENTO</w:t>
      </w:r>
      <w:r w:rsidR="00DC0BD1">
        <w:rPr>
          <w:b/>
          <w:u w:val="none"/>
          <w:lang w:val="it-IT"/>
        </w:rPr>
        <w:t xml:space="preserve"> INCARI</w:t>
      </w:r>
      <w:r w:rsidR="005F042E">
        <w:rPr>
          <w:b/>
          <w:u w:val="none"/>
          <w:lang w:val="it-IT"/>
        </w:rPr>
        <w:t>CHI</w:t>
      </w:r>
    </w:p>
    <w:p w:rsidR="00DC0BD1" w:rsidRPr="00DC0BD1" w:rsidRDefault="00DC0BD1" w:rsidP="00CA3602">
      <w:pPr>
        <w:pStyle w:val="Titolo"/>
        <w:tabs>
          <w:tab w:val="left" w:pos="6379"/>
        </w:tabs>
        <w:rPr>
          <w:b/>
          <w:u w:val="none"/>
          <w:lang w:val="it-IT"/>
        </w:rPr>
      </w:pPr>
      <w:r>
        <w:rPr>
          <w:b/>
          <w:u w:val="none"/>
          <w:lang w:val="it-IT"/>
        </w:rPr>
        <w:t xml:space="preserve">DI STRUTTURA SEMPLICE </w:t>
      </w:r>
    </w:p>
    <w:p w:rsidR="00BF4572" w:rsidRDefault="00BF4572">
      <w:pPr>
        <w:pStyle w:val="Titolo"/>
        <w:rPr>
          <w:b/>
        </w:rPr>
      </w:pPr>
    </w:p>
    <w:p w:rsidR="00AE7032" w:rsidRDefault="00AE7032">
      <w:pPr>
        <w:pStyle w:val="Titolo"/>
        <w:rPr>
          <w:b/>
        </w:rPr>
      </w:pPr>
      <w:r>
        <w:rPr>
          <w:b/>
        </w:rPr>
        <w:t>(scadenza</w:t>
      </w:r>
      <w:r w:rsidR="00894BDB">
        <w:rPr>
          <w:b/>
          <w:lang w:val="it-IT"/>
        </w:rPr>
        <w:t xml:space="preserve"> </w:t>
      </w:r>
      <w:r w:rsidR="001A4F97">
        <w:rPr>
          <w:b/>
          <w:lang w:val="it-IT"/>
        </w:rPr>
        <w:t xml:space="preserve">11.12.2023 </w:t>
      </w:r>
      <w:r w:rsidR="002B4068">
        <w:rPr>
          <w:b/>
          <w:lang w:val="it-IT"/>
        </w:rPr>
        <w:t xml:space="preserve">ore </w:t>
      </w:r>
      <w:r w:rsidR="002B4068" w:rsidRPr="001510EF">
        <w:rPr>
          <w:b/>
          <w:lang w:val="it-IT"/>
        </w:rPr>
        <w:t>12</w:t>
      </w:r>
      <w:r w:rsidR="002730BF" w:rsidRPr="001510EF">
        <w:rPr>
          <w:b/>
          <w:lang w:val="it-IT"/>
        </w:rPr>
        <w:t>,</w:t>
      </w:r>
      <w:r w:rsidR="002B4068" w:rsidRPr="001510EF">
        <w:rPr>
          <w:b/>
          <w:lang w:val="it-IT"/>
        </w:rPr>
        <w:t>00</w:t>
      </w:r>
      <w:r w:rsidR="007E3AE2">
        <w:rPr>
          <w:b/>
        </w:rPr>
        <w:t>)</w:t>
      </w:r>
    </w:p>
    <w:p w:rsidR="00A93162" w:rsidRPr="00FE5AB4" w:rsidRDefault="00A93162" w:rsidP="00310E6D">
      <w:pPr>
        <w:pStyle w:val="Corpotesto"/>
      </w:pPr>
    </w:p>
    <w:p w:rsidR="004D665A" w:rsidRDefault="004D665A" w:rsidP="00310E6D">
      <w:pPr>
        <w:pStyle w:val="Corpotesto"/>
        <w:rPr>
          <w:lang w:val="it-IT"/>
        </w:rPr>
      </w:pPr>
    </w:p>
    <w:p w:rsidR="004C2AF4" w:rsidRDefault="00AE7032" w:rsidP="00310E6D">
      <w:pPr>
        <w:pStyle w:val="Corpotesto"/>
        <w:rPr>
          <w:lang w:val="it-IT"/>
        </w:rPr>
      </w:pPr>
      <w:r w:rsidRPr="00410EFF">
        <w:t>Si comunica che</w:t>
      </w:r>
      <w:r w:rsidR="0036732A" w:rsidRPr="00410EFF">
        <w:rPr>
          <w:lang w:val="it-IT"/>
        </w:rPr>
        <w:t xml:space="preserve">, </w:t>
      </w:r>
      <w:r w:rsidR="003342AC">
        <w:rPr>
          <w:lang w:val="it-IT"/>
        </w:rPr>
        <w:t xml:space="preserve">nel rispetto dei contenuti della </w:t>
      </w:r>
      <w:r w:rsidR="003342AC" w:rsidRPr="00410EFF">
        <w:rPr>
          <w:lang w:val="it-IT"/>
        </w:rPr>
        <w:t>D.G.R. n. X</w:t>
      </w:r>
      <w:r w:rsidR="00380244">
        <w:rPr>
          <w:lang w:val="it-IT"/>
        </w:rPr>
        <w:t>I/6960</w:t>
      </w:r>
      <w:r w:rsidR="003342AC" w:rsidRPr="00410EFF">
        <w:rPr>
          <w:lang w:val="it-IT"/>
        </w:rPr>
        <w:t xml:space="preserve"> del </w:t>
      </w:r>
      <w:r w:rsidR="00380244">
        <w:rPr>
          <w:lang w:val="it-IT"/>
        </w:rPr>
        <w:t>19.9.2022</w:t>
      </w:r>
      <w:r w:rsidR="003342AC" w:rsidRPr="00410EFF">
        <w:rPr>
          <w:lang w:val="it-IT"/>
        </w:rPr>
        <w:t xml:space="preserve"> </w:t>
      </w:r>
      <w:r w:rsidR="003342AC">
        <w:rPr>
          <w:lang w:val="it-IT"/>
        </w:rPr>
        <w:t xml:space="preserve">di approvazione </w:t>
      </w:r>
      <w:r w:rsidR="003342AC" w:rsidRPr="00410EFF">
        <w:rPr>
          <w:lang w:val="it-IT"/>
        </w:rPr>
        <w:t xml:space="preserve">del Piano di Organizzazione Aziendale Strategico della Azienda Socio Sanitaria Territoriale (ASST) della Valle </w:t>
      </w:r>
      <w:r w:rsidR="00380244">
        <w:rPr>
          <w:lang w:val="it-IT"/>
        </w:rPr>
        <w:t>Olona</w:t>
      </w:r>
      <w:r w:rsidR="003342AC">
        <w:rPr>
          <w:lang w:val="it-IT"/>
        </w:rPr>
        <w:t xml:space="preserve"> e tenuto conto di quanto previsto</w:t>
      </w:r>
      <w:r w:rsidR="00CF2B78">
        <w:rPr>
          <w:lang w:val="it-IT"/>
        </w:rPr>
        <w:t xml:space="preserve"> dal CCNL</w:t>
      </w:r>
      <w:r w:rsidR="0087522D">
        <w:rPr>
          <w:lang w:val="it-IT"/>
        </w:rPr>
        <w:t xml:space="preserve"> </w:t>
      </w:r>
      <w:r w:rsidR="00E23CDA">
        <w:rPr>
          <w:lang w:val="it-IT"/>
        </w:rPr>
        <w:t>Funzioni Locali</w:t>
      </w:r>
      <w:r w:rsidR="0087522D">
        <w:rPr>
          <w:lang w:val="it-IT"/>
        </w:rPr>
        <w:t xml:space="preserve"> </w:t>
      </w:r>
      <w:r w:rsidR="00380244">
        <w:rPr>
          <w:lang w:val="it-IT"/>
        </w:rPr>
        <w:t xml:space="preserve">sottoscritto in data </w:t>
      </w:r>
      <w:r w:rsidR="00E23CDA">
        <w:rPr>
          <w:lang w:val="it-IT"/>
        </w:rPr>
        <w:t>17.12.2020</w:t>
      </w:r>
      <w:r w:rsidR="0087522D">
        <w:rPr>
          <w:lang w:val="it-IT"/>
        </w:rPr>
        <w:t xml:space="preserve"> e</w:t>
      </w:r>
      <w:r w:rsidR="003342AC">
        <w:rPr>
          <w:lang w:val="it-IT"/>
        </w:rPr>
        <w:t xml:space="preserve"> dal</w:t>
      </w:r>
      <w:r w:rsidR="00E23CDA">
        <w:rPr>
          <w:lang w:val="it-IT"/>
        </w:rPr>
        <w:t>la</w:t>
      </w:r>
      <w:r w:rsidR="00C06A84">
        <w:rPr>
          <w:lang w:val="it-IT"/>
        </w:rPr>
        <w:t xml:space="preserve"> </w:t>
      </w:r>
      <w:r w:rsidR="00380244">
        <w:rPr>
          <w:lang w:val="it-IT"/>
        </w:rPr>
        <w:t xml:space="preserve">vigente </w:t>
      </w:r>
      <w:r w:rsidR="00C06A84">
        <w:rPr>
          <w:lang w:val="it-IT"/>
        </w:rPr>
        <w:t>R</w:t>
      </w:r>
      <w:r w:rsidR="00E23CDA">
        <w:rPr>
          <w:lang w:val="it-IT"/>
        </w:rPr>
        <w:t>egolamentazione</w:t>
      </w:r>
      <w:r w:rsidR="003342AC">
        <w:rPr>
          <w:lang w:val="it-IT"/>
        </w:rPr>
        <w:t xml:space="preserve"> aziendale </w:t>
      </w:r>
      <w:r w:rsidR="00C06A84">
        <w:rPr>
          <w:lang w:val="it-IT"/>
        </w:rPr>
        <w:t xml:space="preserve">in materia di incarichi dirigenziali, </w:t>
      </w:r>
      <w:r w:rsidR="00E23CDA">
        <w:rPr>
          <w:lang w:val="it-IT"/>
        </w:rPr>
        <w:t xml:space="preserve">sono </w:t>
      </w:r>
      <w:r w:rsidR="003342AC">
        <w:t>avviate le procedure per i</w:t>
      </w:r>
      <w:r w:rsidR="003342AC">
        <w:rPr>
          <w:lang w:val="it-IT"/>
        </w:rPr>
        <w:t>l</w:t>
      </w:r>
      <w:r w:rsidR="003342AC">
        <w:t xml:space="preserve"> conferiment</w:t>
      </w:r>
      <w:r w:rsidR="003342AC">
        <w:rPr>
          <w:lang w:val="it-IT"/>
        </w:rPr>
        <w:t>o</w:t>
      </w:r>
      <w:r w:rsidR="003342AC">
        <w:t xml:space="preserve"> </w:t>
      </w:r>
      <w:r w:rsidR="005F042E">
        <w:rPr>
          <w:lang w:val="it-IT"/>
        </w:rPr>
        <w:t>dei seguenti incarichi</w:t>
      </w:r>
      <w:r w:rsidR="004C2AF4">
        <w:rPr>
          <w:lang w:val="it-IT"/>
        </w:rPr>
        <w:t xml:space="preserve"> di struttura semplice </w:t>
      </w:r>
      <w:r w:rsidR="00BE2C12">
        <w:rPr>
          <w:lang w:val="it-IT"/>
        </w:rPr>
        <w:t>con durata di 5 (cinque) anni</w:t>
      </w:r>
      <w:r w:rsidR="004C2AF4">
        <w:rPr>
          <w:lang w:val="it-IT"/>
        </w:rPr>
        <w:t>:</w:t>
      </w:r>
    </w:p>
    <w:p w:rsidR="004C2AF4" w:rsidRDefault="004C2AF4" w:rsidP="00310E6D">
      <w:pPr>
        <w:pStyle w:val="Corpotesto"/>
        <w:rPr>
          <w:lang w:val="it-IT"/>
        </w:rPr>
      </w:pPr>
    </w:p>
    <w:p w:rsidR="00D3053D" w:rsidRDefault="002A158C" w:rsidP="00D3053D">
      <w:pPr>
        <w:pStyle w:val="Corpotesto"/>
        <w:jc w:val="center"/>
        <w:rPr>
          <w:b/>
          <w:lang w:val="it-IT"/>
        </w:rPr>
      </w:pPr>
      <w:r>
        <w:rPr>
          <w:b/>
          <w:lang w:val="it-IT"/>
        </w:rPr>
        <w:t>DIREZIONE GENERALE</w:t>
      </w:r>
    </w:p>
    <w:p w:rsidR="0080065C" w:rsidRPr="006D549B" w:rsidRDefault="0080065C" w:rsidP="00D3053D">
      <w:pPr>
        <w:pStyle w:val="Corpotesto"/>
        <w:jc w:val="center"/>
        <w:rPr>
          <w:b/>
          <w:lang w:val="it-IT"/>
        </w:rPr>
      </w:pPr>
    </w:p>
    <w:p w:rsidR="00D3053D" w:rsidRDefault="00D3053D" w:rsidP="002A158C">
      <w:pPr>
        <w:pStyle w:val="Corpotesto"/>
        <w:numPr>
          <w:ilvl w:val="0"/>
          <w:numId w:val="14"/>
        </w:numPr>
        <w:rPr>
          <w:lang w:val="it-IT"/>
        </w:rPr>
      </w:pPr>
      <w:r>
        <w:rPr>
          <w:lang w:val="it-IT"/>
        </w:rPr>
        <w:t xml:space="preserve">S.S. </w:t>
      </w:r>
      <w:r w:rsidR="002A158C">
        <w:rPr>
          <w:lang w:val="it-IT"/>
        </w:rPr>
        <w:t>Flussi</w:t>
      </w:r>
      <w:r w:rsidR="00FF12D8">
        <w:rPr>
          <w:lang w:val="it-IT"/>
        </w:rPr>
        <w:t xml:space="preserve"> </w:t>
      </w:r>
      <w:r w:rsidR="00E23CDA">
        <w:rPr>
          <w:lang w:val="it-IT"/>
        </w:rPr>
        <w:t xml:space="preserve">afferente alla S.C. </w:t>
      </w:r>
      <w:r w:rsidR="002A158C" w:rsidRPr="002A158C">
        <w:rPr>
          <w:lang w:val="it-IT"/>
        </w:rPr>
        <w:t xml:space="preserve">Gestione Operativa – </w:t>
      </w:r>
      <w:proofErr w:type="spellStart"/>
      <w:r w:rsidR="002A158C" w:rsidRPr="002A158C">
        <w:rPr>
          <w:lang w:val="it-IT"/>
        </w:rPr>
        <w:t>Next</w:t>
      </w:r>
      <w:r w:rsidR="00221BE3">
        <w:rPr>
          <w:lang w:val="it-IT"/>
        </w:rPr>
        <w:t>G</w:t>
      </w:r>
      <w:r w:rsidR="002A158C" w:rsidRPr="002A158C">
        <w:rPr>
          <w:lang w:val="it-IT"/>
        </w:rPr>
        <w:t>eneration</w:t>
      </w:r>
      <w:proofErr w:type="spellEnd"/>
      <w:r w:rsidR="002A158C" w:rsidRPr="002A158C">
        <w:rPr>
          <w:lang w:val="it-IT"/>
        </w:rPr>
        <w:t xml:space="preserve"> EU</w:t>
      </w:r>
    </w:p>
    <w:p w:rsidR="004C2AF4" w:rsidRDefault="004C2AF4" w:rsidP="00DC0BD1">
      <w:pPr>
        <w:pStyle w:val="Corpotesto"/>
        <w:rPr>
          <w:lang w:val="it-IT"/>
        </w:rPr>
      </w:pPr>
    </w:p>
    <w:p w:rsidR="00DC0BD1" w:rsidRDefault="004C2AF4" w:rsidP="00310E6D">
      <w:pPr>
        <w:pStyle w:val="Corpotesto"/>
        <w:rPr>
          <w:lang w:val="it-IT"/>
        </w:rPr>
      </w:pPr>
      <w:r>
        <w:rPr>
          <w:lang w:val="it-IT"/>
        </w:rPr>
        <w:t>L’incarico</w:t>
      </w:r>
      <w:r w:rsidR="00C06A84">
        <w:rPr>
          <w:lang w:val="it-IT"/>
        </w:rPr>
        <w:t xml:space="preserve"> </w:t>
      </w:r>
      <w:r w:rsidR="0076314A">
        <w:rPr>
          <w:lang w:val="it-IT"/>
        </w:rPr>
        <w:t>è conferibile</w:t>
      </w:r>
      <w:r w:rsidR="003342AC">
        <w:rPr>
          <w:lang w:val="it-IT"/>
        </w:rPr>
        <w:t xml:space="preserve"> </w:t>
      </w:r>
      <w:r w:rsidR="003342AC">
        <w:t>a Dirigent</w:t>
      </w:r>
      <w:r w:rsidR="00C06A84">
        <w:rPr>
          <w:lang w:val="it-IT"/>
        </w:rPr>
        <w:t>i</w:t>
      </w:r>
      <w:r w:rsidR="003342AC">
        <w:t xml:space="preserve"> </w:t>
      </w:r>
      <w:r w:rsidR="00FF12D8">
        <w:rPr>
          <w:lang w:val="it-IT"/>
        </w:rPr>
        <w:t>Amministrativi</w:t>
      </w:r>
      <w:r w:rsidR="00DC0BD1">
        <w:rPr>
          <w:lang w:val="it-IT"/>
        </w:rPr>
        <w:t xml:space="preserve">– dipendenti dell’ASST - che abbiano </w:t>
      </w:r>
      <w:r w:rsidR="00E23CDA">
        <w:rPr>
          <w:lang w:val="it-IT"/>
        </w:rPr>
        <w:t>superato il periodo di prova e che abbiano prestato servizio per almeno 6 mesi</w:t>
      </w:r>
      <w:r w:rsidR="00DC0BD1">
        <w:rPr>
          <w:lang w:val="it-IT"/>
        </w:rPr>
        <w:t>.</w:t>
      </w:r>
    </w:p>
    <w:p w:rsidR="003342AC" w:rsidRDefault="00DC0BD1" w:rsidP="00310E6D">
      <w:pPr>
        <w:pStyle w:val="Corpotesto"/>
        <w:rPr>
          <w:lang w:val="it-IT"/>
        </w:rPr>
      </w:pPr>
      <w:r>
        <w:rPr>
          <w:lang w:val="it-IT"/>
        </w:rPr>
        <w:t xml:space="preserve">I </w:t>
      </w:r>
      <w:r w:rsidR="003342AC">
        <w:rPr>
          <w:lang w:val="it-IT"/>
        </w:rPr>
        <w:t xml:space="preserve">contenuti </w:t>
      </w:r>
      <w:r>
        <w:rPr>
          <w:lang w:val="it-IT"/>
        </w:rPr>
        <w:t xml:space="preserve">dell’incarico </w:t>
      </w:r>
      <w:r w:rsidR="003342AC">
        <w:rPr>
          <w:lang w:val="it-IT"/>
        </w:rPr>
        <w:t xml:space="preserve">sono evidenziati </w:t>
      </w:r>
      <w:r>
        <w:rPr>
          <w:lang w:val="it-IT"/>
        </w:rPr>
        <w:t>nella scheda di analisi della posizione</w:t>
      </w:r>
      <w:r w:rsidR="003342AC">
        <w:rPr>
          <w:lang w:val="it-IT"/>
        </w:rPr>
        <w:t xml:space="preserve"> allegat</w:t>
      </w:r>
      <w:r>
        <w:rPr>
          <w:lang w:val="it-IT"/>
        </w:rPr>
        <w:t>a al presente avviso quale parte integrante</w:t>
      </w:r>
      <w:r w:rsidR="00C06A84">
        <w:rPr>
          <w:lang w:val="it-IT"/>
        </w:rPr>
        <w:t xml:space="preserve"> dello stesso</w:t>
      </w:r>
      <w:r>
        <w:t>.</w:t>
      </w:r>
    </w:p>
    <w:p w:rsidR="00AD01F8" w:rsidRDefault="00AD01F8" w:rsidP="00AD01F8">
      <w:pPr>
        <w:pStyle w:val="Corpotesto"/>
        <w:rPr>
          <w:lang w:val="it-IT"/>
        </w:rPr>
      </w:pPr>
    </w:p>
    <w:p w:rsidR="007122C5" w:rsidRPr="007122C5" w:rsidRDefault="007122C5" w:rsidP="007122C5">
      <w:pPr>
        <w:pStyle w:val="Titolo5"/>
        <w:spacing w:line="230" w:lineRule="auto"/>
        <w:ind w:right="141" w:firstLine="26"/>
        <w:jc w:val="both"/>
        <w:rPr>
          <w:u w:val="none"/>
          <w:lang w:eastAsia="x-none"/>
        </w:rPr>
      </w:pPr>
      <w:r w:rsidRPr="007122C5">
        <w:rPr>
          <w:u w:val="none"/>
          <w:lang w:eastAsia="x-none"/>
        </w:rPr>
        <w:t>I dirigenti interessati dovranno presentare la propria candidatura (redatta secondo l’allegato schema) corredata da un curriculum formativo e professionale in formato europeo, entro la data e l’ora sopraindicate, all’ufficio protocollo dell’Azienda mediante consegna a mano oppure attraverso posta elettronica certificata intestata all’aspirante candidato esclusivamente al seguente indirizzo: PROTOCOLLO@PEC.ASST-VALLEOLONA.IT; i documenti eventualmente allegati dovranno essere in formato pdf unico file ovvero pdf/A unico file. Non saranno considerate valide le domande inviate ad altra casella di posta elettronica dell’Azienda ovvero domande inviate con più allegati formato PDF o altro formato.</w:t>
      </w:r>
    </w:p>
    <w:p w:rsidR="007122C5" w:rsidRPr="007122C5" w:rsidRDefault="007122C5" w:rsidP="007122C5">
      <w:pPr>
        <w:spacing w:line="230" w:lineRule="auto"/>
        <w:ind w:right="141" w:firstLine="10"/>
        <w:jc w:val="both"/>
        <w:rPr>
          <w:sz w:val="24"/>
          <w:lang w:eastAsia="x-none"/>
        </w:rPr>
      </w:pPr>
      <w:r w:rsidRPr="007122C5">
        <w:rPr>
          <w:sz w:val="24"/>
          <w:lang w:eastAsia="x-none"/>
        </w:rPr>
        <w:t xml:space="preserve">Le modalità di attribuzione dell’incarico sono stabilite dal Regolamento aziendale vigente in materia di affidamento, conferma e revoca di incarichi dirigenziali </w:t>
      </w:r>
      <w:r w:rsidR="00E23CDA">
        <w:rPr>
          <w:sz w:val="24"/>
          <w:lang w:eastAsia="x-none"/>
        </w:rPr>
        <w:t>della Dirigenza P.T.A.</w:t>
      </w:r>
      <w:r w:rsidRPr="007122C5">
        <w:rPr>
          <w:sz w:val="24"/>
          <w:lang w:eastAsia="x-none"/>
        </w:rPr>
        <w:t>.</w:t>
      </w:r>
    </w:p>
    <w:p w:rsidR="005E61EB" w:rsidRPr="005E61EB" w:rsidRDefault="005E61EB" w:rsidP="00CF2B78">
      <w:pPr>
        <w:adjustRightInd w:val="0"/>
        <w:jc w:val="both"/>
        <w:rPr>
          <w:sz w:val="24"/>
        </w:rPr>
      </w:pPr>
      <w:r>
        <w:rPr>
          <w:sz w:val="24"/>
        </w:rPr>
        <w:t xml:space="preserve">La valutazione delle candidature sarà effettuata da apposita Commissione costituita </w:t>
      </w:r>
      <w:r w:rsidR="00BD7A1D">
        <w:rPr>
          <w:sz w:val="24"/>
        </w:rPr>
        <w:t>dal Direttore del Dipartimento,</w:t>
      </w:r>
      <w:r w:rsidR="00AC0DDB">
        <w:rPr>
          <w:sz w:val="24"/>
        </w:rPr>
        <w:t xml:space="preserve"> </w:t>
      </w:r>
      <w:r w:rsidR="00BD7A1D">
        <w:rPr>
          <w:sz w:val="24"/>
        </w:rPr>
        <w:t>dal</w:t>
      </w:r>
      <w:r w:rsidR="00AC0DDB">
        <w:rPr>
          <w:sz w:val="24"/>
        </w:rPr>
        <w:t xml:space="preserve"> Direttore di S.C. </w:t>
      </w:r>
      <w:r w:rsidR="00BD7A1D">
        <w:rPr>
          <w:sz w:val="24"/>
        </w:rPr>
        <w:t>di afferenza e da un Direttore di S.C.</w:t>
      </w:r>
      <w:r w:rsidR="00E23CDA">
        <w:rPr>
          <w:sz w:val="24"/>
        </w:rPr>
        <w:t xml:space="preserve"> di area P.T.A</w:t>
      </w:r>
      <w:r w:rsidR="00BD7A1D">
        <w:rPr>
          <w:sz w:val="24"/>
        </w:rPr>
        <w:t xml:space="preserve">. </w:t>
      </w:r>
    </w:p>
    <w:p w:rsidR="005E61EB" w:rsidRPr="005E61EB" w:rsidRDefault="005E61EB" w:rsidP="005E61EB">
      <w:pPr>
        <w:jc w:val="both"/>
        <w:rPr>
          <w:sz w:val="24"/>
        </w:rPr>
      </w:pPr>
      <w:r>
        <w:rPr>
          <w:sz w:val="24"/>
        </w:rPr>
        <w:t>La Commissione esaminatrice, ai fini della valutazione, disporrà complessivamente di 100 punti così ripartiti</w:t>
      </w:r>
      <w:r w:rsidRPr="000F1FD2">
        <w:rPr>
          <w:sz w:val="24"/>
          <w:szCs w:val="24"/>
        </w:rPr>
        <w:t>:</w:t>
      </w:r>
    </w:p>
    <w:p w:rsidR="005E61EB" w:rsidRPr="000F1FD2" w:rsidRDefault="005E61EB" w:rsidP="005E61EB">
      <w:pPr>
        <w:pStyle w:val="Paragrafoelenco"/>
        <w:widowControl w:val="0"/>
        <w:numPr>
          <w:ilvl w:val="0"/>
          <w:numId w:val="12"/>
        </w:numPr>
        <w:tabs>
          <w:tab w:val="left" w:pos="1985"/>
        </w:tabs>
        <w:autoSpaceDE w:val="0"/>
        <w:autoSpaceDN w:val="0"/>
        <w:ind w:right="221"/>
        <w:jc w:val="both"/>
        <w:rPr>
          <w:sz w:val="24"/>
          <w:szCs w:val="24"/>
        </w:rPr>
      </w:pPr>
      <w:r w:rsidRPr="000F1FD2">
        <w:rPr>
          <w:sz w:val="24"/>
          <w:szCs w:val="24"/>
        </w:rPr>
        <w:t>colloquio:</w:t>
      </w:r>
      <w:r w:rsidRPr="000F1FD2">
        <w:rPr>
          <w:sz w:val="24"/>
          <w:szCs w:val="24"/>
        </w:rPr>
        <w:tab/>
      </w:r>
      <w:r w:rsidRPr="000F1FD2">
        <w:rPr>
          <w:sz w:val="24"/>
          <w:szCs w:val="24"/>
        </w:rPr>
        <w:tab/>
      </w:r>
      <w:r w:rsidRPr="000F1FD2">
        <w:rPr>
          <w:sz w:val="24"/>
          <w:szCs w:val="24"/>
        </w:rPr>
        <w:tab/>
        <w:t>punti 60</w:t>
      </w:r>
    </w:p>
    <w:p w:rsidR="005E61EB" w:rsidRPr="000F1FD2" w:rsidRDefault="005E61EB" w:rsidP="005E61EB">
      <w:pPr>
        <w:pStyle w:val="Paragrafoelenco"/>
        <w:widowControl w:val="0"/>
        <w:numPr>
          <w:ilvl w:val="0"/>
          <w:numId w:val="12"/>
        </w:numPr>
        <w:tabs>
          <w:tab w:val="left" w:pos="1985"/>
        </w:tabs>
        <w:autoSpaceDE w:val="0"/>
        <w:autoSpaceDN w:val="0"/>
        <w:ind w:right="221"/>
        <w:jc w:val="both"/>
        <w:rPr>
          <w:sz w:val="24"/>
          <w:szCs w:val="24"/>
        </w:rPr>
      </w:pPr>
      <w:r w:rsidRPr="000F1FD2">
        <w:rPr>
          <w:sz w:val="24"/>
          <w:szCs w:val="24"/>
        </w:rPr>
        <w:t>titoli posseduti:</w:t>
      </w:r>
      <w:r w:rsidRPr="000F1FD2">
        <w:rPr>
          <w:sz w:val="24"/>
          <w:szCs w:val="24"/>
        </w:rPr>
        <w:tab/>
        <w:t xml:space="preserve">punti 40 di cui: </w:t>
      </w:r>
    </w:p>
    <w:p w:rsidR="005E61EB" w:rsidRPr="000F1FD2" w:rsidRDefault="005E61EB" w:rsidP="005E61EB">
      <w:pPr>
        <w:pStyle w:val="Paragrafoelenco"/>
        <w:widowControl w:val="0"/>
        <w:numPr>
          <w:ilvl w:val="0"/>
          <w:numId w:val="13"/>
        </w:numPr>
        <w:tabs>
          <w:tab w:val="left" w:pos="2268"/>
          <w:tab w:val="left" w:pos="2835"/>
        </w:tabs>
        <w:autoSpaceDE w:val="0"/>
        <w:autoSpaceDN w:val="0"/>
        <w:ind w:left="2694" w:right="221" w:firstLine="283"/>
        <w:jc w:val="both"/>
        <w:rPr>
          <w:sz w:val="24"/>
          <w:szCs w:val="24"/>
        </w:rPr>
      </w:pPr>
      <w:r w:rsidRPr="000F1FD2">
        <w:rPr>
          <w:sz w:val="24"/>
          <w:szCs w:val="24"/>
        </w:rPr>
        <w:t>punti 30 per esperienza professionale</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25 per attività di servizio;</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2 per esiti valutazione collegi tecnici;</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3 per esiti valutazione performance organizzativa e individuale degli ultimi tre anni;</w:t>
      </w:r>
    </w:p>
    <w:p w:rsidR="005E61EB" w:rsidRPr="000F1FD2" w:rsidRDefault="005E61EB" w:rsidP="005E61EB">
      <w:pPr>
        <w:pStyle w:val="Paragrafoelenco"/>
        <w:widowControl w:val="0"/>
        <w:numPr>
          <w:ilvl w:val="0"/>
          <w:numId w:val="13"/>
        </w:numPr>
        <w:tabs>
          <w:tab w:val="left" w:pos="2268"/>
          <w:tab w:val="left" w:pos="2835"/>
        </w:tabs>
        <w:autoSpaceDE w:val="0"/>
        <w:autoSpaceDN w:val="0"/>
        <w:ind w:left="2694" w:right="221" w:firstLine="283"/>
        <w:jc w:val="both"/>
        <w:rPr>
          <w:sz w:val="24"/>
          <w:szCs w:val="24"/>
        </w:rPr>
      </w:pPr>
      <w:r w:rsidRPr="000F1FD2">
        <w:rPr>
          <w:sz w:val="24"/>
          <w:szCs w:val="24"/>
        </w:rPr>
        <w:lastRenderedPageBreak/>
        <w:t>punti 10 per attività di studio, formazione, ricerca e pubblicazioni.</w:t>
      </w:r>
    </w:p>
    <w:p w:rsidR="005E61EB" w:rsidRDefault="005E61EB" w:rsidP="00937D91">
      <w:pPr>
        <w:jc w:val="both"/>
        <w:rPr>
          <w:sz w:val="24"/>
        </w:rPr>
      </w:pPr>
    </w:p>
    <w:p w:rsidR="005E61EB" w:rsidRDefault="005E61EB" w:rsidP="005E61EB">
      <w:pPr>
        <w:tabs>
          <w:tab w:val="left" w:pos="9356"/>
        </w:tabs>
        <w:adjustRightInd w:val="0"/>
        <w:ind w:right="256"/>
        <w:jc w:val="both"/>
        <w:rPr>
          <w:rFonts w:eastAsia="Calibri"/>
          <w:sz w:val="24"/>
          <w:szCs w:val="24"/>
        </w:rPr>
      </w:pPr>
      <w:r>
        <w:rPr>
          <w:sz w:val="24"/>
        </w:rPr>
        <w:t xml:space="preserve">La Commissione </w:t>
      </w:r>
      <w:r w:rsidRPr="000F1FD2">
        <w:rPr>
          <w:sz w:val="24"/>
          <w:szCs w:val="24"/>
        </w:rPr>
        <w:t xml:space="preserve">di cui sopra </w:t>
      </w:r>
      <w:r>
        <w:rPr>
          <w:sz w:val="24"/>
          <w:szCs w:val="24"/>
        </w:rPr>
        <w:t xml:space="preserve">dopo aver </w:t>
      </w:r>
      <w:r w:rsidRPr="000F1FD2">
        <w:rPr>
          <w:sz w:val="24"/>
          <w:szCs w:val="24"/>
        </w:rPr>
        <w:t>provved</w:t>
      </w:r>
      <w:r>
        <w:rPr>
          <w:sz w:val="24"/>
          <w:szCs w:val="24"/>
        </w:rPr>
        <w:t>uto</w:t>
      </w:r>
      <w:r w:rsidRPr="000F1FD2">
        <w:rPr>
          <w:sz w:val="24"/>
          <w:szCs w:val="24"/>
        </w:rPr>
        <w:t xml:space="preserve"> alla </w:t>
      </w:r>
      <w:r w:rsidRPr="00C50CB5">
        <w:rPr>
          <w:rFonts w:eastAsia="Calibri"/>
          <w:sz w:val="24"/>
          <w:szCs w:val="24"/>
        </w:rPr>
        <w:t xml:space="preserve">valutazione delle domande presentate dai singoli </w:t>
      </w:r>
      <w:r>
        <w:rPr>
          <w:rFonts w:eastAsia="Calibri"/>
          <w:sz w:val="24"/>
          <w:szCs w:val="24"/>
        </w:rPr>
        <w:t>candidati e all’espletamento dei colloqui,</w:t>
      </w:r>
      <w:r w:rsidR="00C170B6">
        <w:rPr>
          <w:rFonts w:eastAsia="Calibri"/>
          <w:sz w:val="24"/>
          <w:szCs w:val="24"/>
        </w:rPr>
        <w:t xml:space="preserve"> </w:t>
      </w:r>
      <w:r w:rsidR="00E23CDA">
        <w:rPr>
          <w:rFonts w:eastAsia="Calibri"/>
          <w:sz w:val="24"/>
          <w:szCs w:val="24"/>
        </w:rPr>
        <w:t xml:space="preserve">individuerà quindi il candidato idoneo, esponendo la relativa motivazione in un verbale conclusivo dei lavori che verrà trasmesso al </w:t>
      </w:r>
      <w:r w:rsidRPr="00C50CB5">
        <w:rPr>
          <w:rFonts w:eastAsia="Calibri"/>
          <w:sz w:val="24"/>
          <w:szCs w:val="24"/>
        </w:rPr>
        <w:t xml:space="preserve">Direttore Generale. </w:t>
      </w:r>
    </w:p>
    <w:p w:rsidR="005E61EB" w:rsidRDefault="005E61EB" w:rsidP="005E61EB">
      <w:pPr>
        <w:tabs>
          <w:tab w:val="left" w:pos="9356"/>
        </w:tabs>
        <w:adjustRightInd w:val="0"/>
        <w:ind w:right="256"/>
        <w:jc w:val="both"/>
        <w:rPr>
          <w:rFonts w:eastAsia="Calibri"/>
          <w:sz w:val="24"/>
          <w:szCs w:val="24"/>
        </w:rPr>
      </w:pPr>
    </w:p>
    <w:p w:rsidR="005E61EB" w:rsidRDefault="005E61EB" w:rsidP="005E61EB">
      <w:pPr>
        <w:tabs>
          <w:tab w:val="left" w:pos="9356"/>
        </w:tabs>
        <w:adjustRightInd w:val="0"/>
        <w:ind w:right="256"/>
        <w:jc w:val="both"/>
        <w:rPr>
          <w:sz w:val="24"/>
          <w:szCs w:val="24"/>
        </w:rPr>
      </w:pPr>
      <w:r w:rsidRPr="000F1FD2">
        <w:rPr>
          <w:sz w:val="24"/>
          <w:szCs w:val="24"/>
        </w:rPr>
        <w:t>L’incarico verrà co</w:t>
      </w:r>
      <w:r>
        <w:rPr>
          <w:sz w:val="24"/>
          <w:szCs w:val="24"/>
        </w:rPr>
        <w:t xml:space="preserve">nferito con </w:t>
      </w:r>
      <w:r w:rsidR="004B55FC">
        <w:rPr>
          <w:sz w:val="24"/>
          <w:szCs w:val="24"/>
        </w:rPr>
        <w:t>idoneo provvedimento da</w:t>
      </w:r>
      <w:r>
        <w:rPr>
          <w:sz w:val="24"/>
          <w:szCs w:val="24"/>
        </w:rPr>
        <w:t xml:space="preserve">l Direttore Generale </w:t>
      </w:r>
      <w:r w:rsidR="00E23CDA">
        <w:rPr>
          <w:sz w:val="24"/>
          <w:szCs w:val="24"/>
        </w:rPr>
        <w:t>sulla scorta della valutazione della Commissione.</w:t>
      </w:r>
    </w:p>
    <w:p w:rsidR="00E23CDA" w:rsidRPr="00C50CB5" w:rsidRDefault="00E23CDA" w:rsidP="005E61EB">
      <w:pPr>
        <w:tabs>
          <w:tab w:val="left" w:pos="9356"/>
        </w:tabs>
        <w:adjustRightInd w:val="0"/>
        <w:ind w:right="256"/>
        <w:jc w:val="both"/>
        <w:rPr>
          <w:rFonts w:eastAsia="Calibri"/>
          <w:sz w:val="24"/>
          <w:szCs w:val="24"/>
        </w:rPr>
      </w:pPr>
    </w:p>
    <w:p w:rsidR="007122C5" w:rsidRPr="007122C5" w:rsidRDefault="007122C5" w:rsidP="007122C5">
      <w:pPr>
        <w:spacing w:line="230" w:lineRule="auto"/>
        <w:ind w:right="141" w:firstLine="10"/>
        <w:jc w:val="both"/>
        <w:rPr>
          <w:rFonts w:eastAsia="Calibri"/>
          <w:sz w:val="24"/>
          <w:szCs w:val="24"/>
        </w:rPr>
      </w:pPr>
      <w:r w:rsidRPr="007122C5">
        <w:rPr>
          <w:rFonts w:eastAsia="Calibri"/>
          <w:sz w:val="24"/>
          <w:szCs w:val="24"/>
        </w:rPr>
        <w:t>Il conferimento dell’incarico comporta la stipula di un atto di conferimento dell’incarico dirigenziale valido per la durata dell’incarico stesso.</w:t>
      </w:r>
    </w:p>
    <w:p w:rsidR="007122C5" w:rsidRPr="007122C5" w:rsidRDefault="007122C5" w:rsidP="007122C5">
      <w:pPr>
        <w:spacing w:before="13" w:line="220" w:lineRule="auto"/>
        <w:jc w:val="both"/>
        <w:rPr>
          <w:rFonts w:eastAsia="Calibri"/>
          <w:sz w:val="24"/>
          <w:szCs w:val="24"/>
        </w:rPr>
      </w:pPr>
      <w:r w:rsidRPr="007122C5">
        <w:rPr>
          <w:rFonts w:eastAsia="Calibri"/>
          <w:sz w:val="24"/>
          <w:szCs w:val="24"/>
        </w:rPr>
        <w:t xml:space="preserve">Il Dirigente, al quale è conferito l’incarico, sarà sottoposto a valutazione come previsto dall’art. </w:t>
      </w:r>
      <w:r w:rsidR="001510EF">
        <w:rPr>
          <w:rFonts w:eastAsia="Calibri"/>
          <w:sz w:val="24"/>
          <w:szCs w:val="24"/>
        </w:rPr>
        <w:t>76</w:t>
      </w:r>
      <w:r w:rsidRPr="007122C5">
        <w:rPr>
          <w:rFonts w:eastAsia="Calibri"/>
          <w:sz w:val="24"/>
          <w:szCs w:val="24"/>
        </w:rPr>
        <w:t xml:space="preserve"> del CCNL </w:t>
      </w:r>
      <w:r w:rsidR="001510EF">
        <w:rPr>
          <w:rFonts w:eastAsia="Calibri"/>
          <w:sz w:val="24"/>
          <w:szCs w:val="24"/>
        </w:rPr>
        <w:t>17.12.2020 area Funzioni Locali</w:t>
      </w:r>
      <w:r w:rsidRPr="007122C5">
        <w:rPr>
          <w:rFonts w:eastAsia="Calibri"/>
          <w:sz w:val="24"/>
          <w:szCs w:val="24"/>
        </w:rPr>
        <w:t>.</w:t>
      </w:r>
    </w:p>
    <w:p w:rsidR="007122C5" w:rsidRPr="007122C5" w:rsidRDefault="007122C5" w:rsidP="007122C5">
      <w:pPr>
        <w:spacing w:before="8" w:line="220" w:lineRule="auto"/>
        <w:jc w:val="both"/>
        <w:rPr>
          <w:rFonts w:eastAsia="Calibri"/>
          <w:sz w:val="24"/>
          <w:szCs w:val="24"/>
        </w:rPr>
      </w:pPr>
      <w:r w:rsidRPr="007122C5">
        <w:rPr>
          <w:rFonts w:eastAsia="Calibri"/>
          <w:sz w:val="24"/>
          <w:szCs w:val="24"/>
        </w:rPr>
        <w:t>L’incarico avrà durata di anni 5, fatto salvo quanto previsto dalle disposizioni normative vigenti, dal CCNL e dal Regolamento in materia di durata, conferma e revoca degli incarichi.</w:t>
      </w:r>
    </w:p>
    <w:p w:rsidR="007122C5" w:rsidRPr="007122C5" w:rsidRDefault="007122C5" w:rsidP="007122C5">
      <w:pPr>
        <w:pStyle w:val="Corpotesto"/>
        <w:spacing w:before="8"/>
        <w:rPr>
          <w:rFonts w:eastAsia="Calibri"/>
          <w:szCs w:val="24"/>
          <w:lang w:val="it-IT" w:eastAsia="it-IT"/>
        </w:rPr>
      </w:pPr>
    </w:p>
    <w:p w:rsidR="007122C5" w:rsidRPr="007122C5" w:rsidRDefault="007122C5" w:rsidP="007122C5">
      <w:pPr>
        <w:spacing w:before="1" w:line="216" w:lineRule="auto"/>
        <w:ind w:hanging="1"/>
        <w:jc w:val="both"/>
        <w:rPr>
          <w:rFonts w:eastAsia="Calibri"/>
          <w:sz w:val="24"/>
          <w:szCs w:val="24"/>
        </w:rPr>
      </w:pPr>
      <w:r w:rsidRPr="007122C5">
        <w:rPr>
          <w:rFonts w:eastAsia="Calibri"/>
          <w:sz w:val="24"/>
          <w:szCs w:val="24"/>
        </w:rPr>
        <w:t xml:space="preserve">Gli esiti della procedura saranno pubblicati sul sito web </w:t>
      </w:r>
      <w:proofErr w:type="spellStart"/>
      <w:r w:rsidRPr="007122C5">
        <w:rPr>
          <w:rFonts w:eastAsia="Calibri"/>
          <w:sz w:val="24"/>
          <w:szCs w:val="24"/>
        </w:rPr>
        <w:t>delI’Azienda</w:t>
      </w:r>
      <w:proofErr w:type="spellEnd"/>
      <w:r w:rsidRPr="007122C5">
        <w:rPr>
          <w:rFonts w:eastAsia="Calibri"/>
          <w:sz w:val="24"/>
          <w:szCs w:val="24"/>
        </w:rPr>
        <w:t xml:space="preserve"> (www.asst-valleolona.it) nella sezione Lavora con noi/graduatorie finali.</w:t>
      </w:r>
    </w:p>
    <w:p w:rsidR="007122C5" w:rsidRPr="007122C5" w:rsidRDefault="007122C5" w:rsidP="007122C5">
      <w:pPr>
        <w:pStyle w:val="Corpotesto"/>
        <w:rPr>
          <w:rFonts w:eastAsia="Calibri"/>
          <w:szCs w:val="24"/>
          <w:lang w:val="it-IT" w:eastAsia="it-IT"/>
        </w:rPr>
      </w:pPr>
    </w:p>
    <w:p w:rsidR="004D665A" w:rsidRPr="007122C5" w:rsidRDefault="007122C5" w:rsidP="007122C5">
      <w:pPr>
        <w:jc w:val="both"/>
        <w:rPr>
          <w:rFonts w:eastAsia="Calibri"/>
          <w:sz w:val="24"/>
          <w:szCs w:val="24"/>
        </w:rPr>
      </w:pPr>
      <w:r w:rsidRPr="007122C5">
        <w:rPr>
          <w:rFonts w:eastAsia="Calibri"/>
          <w:sz w:val="24"/>
          <w:szCs w:val="24"/>
        </w:rPr>
        <w:t>L’Azienda si riserva la facoltà di revocare, sospendere, modificare o integrare, in tutto o in parte, il presente bando ovvero di non procedere al conferimento, totale o parziale, dell’incarico ancorché posto a selezione, ove ritenga non necessitino le condizioni per il conferimento.</w:t>
      </w:r>
    </w:p>
    <w:p w:rsidR="007122C5" w:rsidRDefault="007122C5" w:rsidP="007122C5"/>
    <w:p w:rsidR="001510EF" w:rsidRDefault="001F2D67" w:rsidP="004A7D5F">
      <w:r w:rsidRPr="006C045F">
        <w:rPr>
          <w:sz w:val="24"/>
          <w:szCs w:val="24"/>
        </w:rPr>
        <w:t xml:space="preserve">Busto Arsizio, </w:t>
      </w:r>
      <w:r w:rsidR="001A3DB0">
        <w:rPr>
          <w:sz w:val="24"/>
          <w:szCs w:val="24"/>
        </w:rPr>
        <w:t>24 novembre 2023</w:t>
      </w:r>
    </w:p>
    <w:p w:rsidR="001F2D67" w:rsidRPr="001F2D67" w:rsidRDefault="00DC7150" w:rsidP="004A7D5F">
      <w:pPr>
        <w:rPr>
          <w:sz w:val="24"/>
          <w:szCs w:val="24"/>
        </w:rPr>
      </w:pPr>
      <w:r>
        <w:tab/>
      </w:r>
      <w:r>
        <w:tab/>
      </w:r>
      <w:r>
        <w:tab/>
      </w:r>
      <w:r>
        <w:tab/>
      </w:r>
      <w:r>
        <w:tab/>
      </w:r>
      <w:r>
        <w:tab/>
      </w:r>
      <w:r w:rsidR="001F2D67">
        <w:tab/>
      </w:r>
      <w:r w:rsidR="008E6305">
        <w:tab/>
      </w:r>
      <w:r w:rsidR="001F2D67" w:rsidRPr="001F2D67">
        <w:rPr>
          <w:sz w:val="24"/>
          <w:szCs w:val="24"/>
        </w:rPr>
        <w:t>IL DIRETTORE GENERALE</w:t>
      </w:r>
    </w:p>
    <w:p w:rsidR="001F2D67" w:rsidRPr="001F2D67" w:rsidRDefault="001F2D67" w:rsidP="004A7D5F">
      <w:pPr>
        <w:rPr>
          <w:sz w:val="24"/>
          <w:szCs w:val="24"/>
        </w:rPr>
      </w:pP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Pr>
          <w:sz w:val="24"/>
          <w:szCs w:val="24"/>
        </w:rPr>
        <w:t xml:space="preserve">    </w:t>
      </w:r>
      <w:r w:rsidR="008E6305">
        <w:rPr>
          <w:sz w:val="24"/>
          <w:szCs w:val="24"/>
        </w:rPr>
        <w:tab/>
      </w:r>
      <w:r w:rsidR="007749C0">
        <w:rPr>
          <w:sz w:val="24"/>
          <w:szCs w:val="24"/>
        </w:rPr>
        <w:t xml:space="preserve">   </w:t>
      </w:r>
      <w:r w:rsidR="008600FA">
        <w:rPr>
          <w:sz w:val="24"/>
          <w:szCs w:val="24"/>
        </w:rPr>
        <w:t xml:space="preserve"> </w:t>
      </w:r>
      <w:r w:rsidR="008E6305">
        <w:rPr>
          <w:sz w:val="24"/>
          <w:szCs w:val="24"/>
        </w:rPr>
        <w:t xml:space="preserve">     </w:t>
      </w:r>
      <w:r w:rsidRPr="001F2D67">
        <w:rPr>
          <w:sz w:val="24"/>
          <w:szCs w:val="24"/>
        </w:rPr>
        <w:t xml:space="preserve">Dr. </w:t>
      </w:r>
      <w:r w:rsidR="008600FA">
        <w:rPr>
          <w:sz w:val="24"/>
          <w:szCs w:val="24"/>
        </w:rPr>
        <w:t>Eugenio Porfido</w:t>
      </w:r>
    </w:p>
    <w:p w:rsidR="00937D91" w:rsidRDefault="00AE7032" w:rsidP="00032781">
      <w:pPr>
        <w:pStyle w:val="Titolo"/>
        <w:tabs>
          <w:tab w:val="left" w:pos="5529"/>
          <w:tab w:val="left" w:pos="5812"/>
        </w:tabs>
        <w:jc w:val="both"/>
      </w:pPr>
      <w:r>
        <w:br w:type="page"/>
      </w:r>
    </w:p>
    <w:p w:rsidR="000F06B8" w:rsidRPr="00C06A84" w:rsidRDefault="00C06A84" w:rsidP="00937D91">
      <w:pPr>
        <w:rPr>
          <w:rFonts w:ascii="Arial" w:hAnsi="Arial"/>
          <w:i/>
          <w:sz w:val="24"/>
        </w:rPr>
      </w:pPr>
      <w:r w:rsidRPr="00C06A84">
        <w:rPr>
          <w:rFonts w:ascii="Arial" w:hAnsi="Arial"/>
          <w:i/>
          <w:sz w:val="24"/>
        </w:rPr>
        <w:lastRenderedPageBreak/>
        <w:t>FORMAT</w:t>
      </w:r>
      <w:r w:rsidR="000F06B8" w:rsidRPr="00C06A84">
        <w:rPr>
          <w:rFonts w:ascii="Arial" w:hAnsi="Arial"/>
          <w:i/>
          <w:sz w:val="24"/>
        </w:rPr>
        <w:t xml:space="preserve"> DOMANDA </w:t>
      </w:r>
    </w:p>
    <w:p w:rsidR="00AE7032" w:rsidRPr="000F06B8" w:rsidRDefault="00AE7032" w:rsidP="000F06B8">
      <w:pPr>
        <w:jc w:val="center"/>
        <w:rPr>
          <w:rFonts w:ascii="Arial" w:hAnsi="Arial"/>
          <w:sz w:val="24"/>
        </w:rPr>
      </w:pPr>
    </w:p>
    <w:p w:rsidR="00A93162" w:rsidRPr="00A93162" w:rsidRDefault="00A93162" w:rsidP="00A93162">
      <w:pPr>
        <w:tabs>
          <w:tab w:val="left" w:pos="284"/>
          <w:tab w:val="left" w:pos="567"/>
          <w:tab w:val="left" w:pos="2160"/>
          <w:tab w:val="left" w:pos="4500"/>
          <w:tab w:val="left" w:pos="5670"/>
        </w:tabs>
        <w:spacing w:line="282" w:lineRule="atLeast"/>
        <w:ind w:right="6"/>
        <w:jc w:val="both"/>
        <w:rPr>
          <w:rFonts w:ascii="Arial" w:hAnsi="Arial"/>
          <w:sz w:val="24"/>
        </w:rPr>
      </w:pPr>
    </w:p>
    <w:p w:rsidR="00C06A84" w:rsidRDefault="00A93162" w:rsidP="00A93162">
      <w:pPr>
        <w:tabs>
          <w:tab w:val="left" w:pos="284"/>
          <w:tab w:val="left" w:pos="567"/>
          <w:tab w:val="left" w:pos="2160"/>
          <w:tab w:val="left" w:pos="4500"/>
          <w:tab w:val="left" w:pos="5670"/>
        </w:tabs>
        <w:spacing w:line="282" w:lineRule="atLeast"/>
        <w:ind w:right="6"/>
        <w:jc w:val="both"/>
        <w:rPr>
          <w:rFonts w:ascii="Arial" w:hAnsi="Arial"/>
          <w:sz w:val="24"/>
        </w:rPr>
      </w:pPr>
      <w:r w:rsidRPr="00A93162">
        <w:rPr>
          <w:rFonts w:ascii="Arial" w:hAnsi="Arial"/>
          <w:sz w:val="24"/>
        </w:rPr>
        <w:tab/>
      </w:r>
      <w:r w:rsidRPr="00A93162">
        <w:rPr>
          <w:rFonts w:ascii="Arial" w:hAnsi="Arial"/>
          <w:sz w:val="24"/>
        </w:rPr>
        <w:tab/>
      </w:r>
      <w:r w:rsidRPr="00A93162">
        <w:rPr>
          <w:rFonts w:ascii="Arial" w:hAnsi="Arial"/>
          <w:sz w:val="24"/>
        </w:rPr>
        <w:tab/>
      </w:r>
      <w:r w:rsidRPr="00A93162">
        <w:rPr>
          <w:rFonts w:ascii="Arial" w:hAnsi="Arial"/>
          <w:sz w:val="24"/>
        </w:rPr>
        <w:tab/>
      </w:r>
      <w:r w:rsidRPr="00A93162">
        <w:rPr>
          <w:rFonts w:ascii="Arial" w:hAnsi="Arial"/>
          <w:sz w:val="24"/>
        </w:rPr>
        <w:tab/>
      </w:r>
      <w:r w:rsidR="00C06A84">
        <w:rPr>
          <w:rFonts w:ascii="Arial" w:hAnsi="Arial"/>
          <w:sz w:val="24"/>
        </w:rPr>
        <w:t>Spett.le</w:t>
      </w:r>
    </w:p>
    <w:p w:rsidR="00A93162" w:rsidRPr="00A93162" w:rsidRDefault="00C06A84" w:rsidP="00A93162">
      <w:pPr>
        <w:tabs>
          <w:tab w:val="left" w:pos="284"/>
          <w:tab w:val="left" w:pos="567"/>
          <w:tab w:val="left" w:pos="2160"/>
          <w:tab w:val="left" w:pos="4500"/>
          <w:tab w:val="left" w:pos="5670"/>
        </w:tabs>
        <w:spacing w:line="282" w:lineRule="atLeast"/>
        <w:ind w:right="6"/>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A93162" w:rsidRPr="00A93162">
        <w:rPr>
          <w:rFonts w:ascii="Arial" w:hAnsi="Arial"/>
          <w:sz w:val="24"/>
        </w:rPr>
        <w:t>ASST DELLA VALLE OLONA</w:t>
      </w:r>
    </w:p>
    <w:p w:rsidR="00A93162" w:rsidRPr="00A93162" w:rsidRDefault="00A93162" w:rsidP="00A93162">
      <w:pPr>
        <w:tabs>
          <w:tab w:val="left" w:pos="284"/>
          <w:tab w:val="left" w:pos="567"/>
          <w:tab w:val="left" w:pos="2160"/>
          <w:tab w:val="left" w:pos="4500"/>
          <w:tab w:val="left" w:pos="5670"/>
        </w:tabs>
        <w:spacing w:line="282" w:lineRule="atLeast"/>
        <w:ind w:right="6"/>
        <w:jc w:val="both"/>
        <w:rPr>
          <w:rFonts w:ascii="Arial" w:hAnsi="Arial"/>
          <w:sz w:val="24"/>
        </w:rPr>
      </w:pPr>
      <w:r w:rsidRPr="00A93162">
        <w:rPr>
          <w:rFonts w:ascii="Arial" w:hAnsi="Arial"/>
          <w:sz w:val="24"/>
        </w:rPr>
        <w:tab/>
      </w:r>
      <w:r w:rsidRPr="00A93162">
        <w:rPr>
          <w:rFonts w:ascii="Arial" w:hAnsi="Arial"/>
          <w:sz w:val="24"/>
        </w:rPr>
        <w:tab/>
      </w:r>
      <w:r w:rsidRPr="00A93162">
        <w:rPr>
          <w:rFonts w:ascii="Arial" w:hAnsi="Arial"/>
          <w:sz w:val="24"/>
        </w:rPr>
        <w:tab/>
      </w:r>
      <w:r w:rsidRPr="00A93162">
        <w:rPr>
          <w:rFonts w:ascii="Arial" w:hAnsi="Arial"/>
          <w:sz w:val="24"/>
        </w:rPr>
        <w:tab/>
      </w:r>
      <w:r w:rsidRPr="00A93162">
        <w:rPr>
          <w:rFonts w:ascii="Arial" w:hAnsi="Arial"/>
          <w:sz w:val="24"/>
        </w:rPr>
        <w:tab/>
        <w:t>Via Arnaldo da Brescia, 1</w:t>
      </w:r>
    </w:p>
    <w:p w:rsidR="00AE7032" w:rsidRDefault="00A93162" w:rsidP="00A93162">
      <w:pPr>
        <w:tabs>
          <w:tab w:val="left" w:pos="284"/>
          <w:tab w:val="left" w:pos="567"/>
          <w:tab w:val="left" w:pos="2160"/>
          <w:tab w:val="left" w:pos="4500"/>
          <w:tab w:val="left" w:pos="5670"/>
        </w:tabs>
        <w:spacing w:line="282" w:lineRule="atLeast"/>
        <w:ind w:right="6"/>
        <w:jc w:val="both"/>
        <w:rPr>
          <w:rFonts w:ascii="Arial" w:hAnsi="Arial"/>
          <w:sz w:val="24"/>
        </w:rPr>
      </w:pPr>
      <w:r w:rsidRPr="00A93162">
        <w:rPr>
          <w:rFonts w:ascii="Arial" w:hAnsi="Arial"/>
          <w:sz w:val="24"/>
        </w:rPr>
        <w:tab/>
      </w:r>
      <w:r w:rsidRPr="00A93162">
        <w:rPr>
          <w:rFonts w:ascii="Arial" w:hAnsi="Arial"/>
          <w:sz w:val="24"/>
        </w:rPr>
        <w:tab/>
      </w:r>
      <w:r w:rsidRPr="00A93162">
        <w:rPr>
          <w:rFonts w:ascii="Arial" w:hAnsi="Arial"/>
          <w:sz w:val="24"/>
        </w:rPr>
        <w:tab/>
      </w:r>
      <w:r w:rsidRPr="00A93162">
        <w:rPr>
          <w:rFonts w:ascii="Arial" w:hAnsi="Arial"/>
          <w:sz w:val="24"/>
        </w:rPr>
        <w:tab/>
      </w:r>
      <w:r>
        <w:rPr>
          <w:rFonts w:ascii="Arial" w:hAnsi="Arial"/>
          <w:sz w:val="24"/>
        </w:rPr>
        <w:tab/>
      </w:r>
      <w:r w:rsidRPr="00A93162">
        <w:rPr>
          <w:rFonts w:ascii="Arial" w:hAnsi="Arial"/>
          <w:sz w:val="24"/>
        </w:rPr>
        <w:t>21052 BUSTO ARSIZIO</w:t>
      </w: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rsidP="009321C2">
      <w:pPr>
        <w:tabs>
          <w:tab w:val="left" w:pos="567"/>
          <w:tab w:val="left" w:pos="2160"/>
          <w:tab w:val="left" w:pos="4500"/>
          <w:tab w:val="left" w:pos="5670"/>
        </w:tabs>
        <w:spacing w:line="360" w:lineRule="auto"/>
        <w:ind w:right="6"/>
        <w:jc w:val="both"/>
        <w:rPr>
          <w:rFonts w:ascii="Arial" w:hAnsi="Arial"/>
          <w:sz w:val="24"/>
        </w:rPr>
      </w:pPr>
      <w:r>
        <w:rPr>
          <w:rFonts w:ascii="Arial" w:hAnsi="Arial"/>
          <w:sz w:val="24"/>
        </w:rPr>
        <w:t>Il</w:t>
      </w:r>
      <w:r w:rsidR="00931C59">
        <w:rPr>
          <w:rFonts w:ascii="Arial" w:hAnsi="Arial"/>
          <w:sz w:val="24"/>
        </w:rPr>
        <w:t>/La</w:t>
      </w:r>
      <w:r>
        <w:rPr>
          <w:rFonts w:ascii="Arial" w:hAnsi="Arial"/>
          <w:sz w:val="24"/>
        </w:rPr>
        <w:t xml:space="preserve"> sottoscritto</w:t>
      </w:r>
      <w:r w:rsidR="00931C59">
        <w:rPr>
          <w:rFonts w:ascii="Arial" w:hAnsi="Arial"/>
          <w:sz w:val="24"/>
        </w:rPr>
        <w:t>/a</w:t>
      </w:r>
      <w:r>
        <w:rPr>
          <w:rFonts w:ascii="Arial" w:hAnsi="Arial"/>
          <w:sz w:val="24"/>
        </w:rPr>
        <w:t xml:space="preserve"> </w:t>
      </w:r>
      <w:r w:rsidR="00931C59">
        <w:rPr>
          <w:rFonts w:ascii="Arial" w:hAnsi="Arial"/>
          <w:sz w:val="24"/>
        </w:rPr>
        <w:t>______</w:t>
      </w:r>
      <w:r w:rsidR="008236D1">
        <w:rPr>
          <w:rFonts w:ascii="Arial" w:hAnsi="Arial"/>
          <w:sz w:val="24"/>
        </w:rPr>
        <w:t>___</w:t>
      </w:r>
      <w:r w:rsidR="00931C59">
        <w:rPr>
          <w:rFonts w:ascii="Arial" w:hAnsi="Arial"/>
          <w:sz w:val="24"/>
        </w:rPr>
        <w:t xml:space="preserve">_________________ </w:t>
      </w:r>
      <w:r>
        <w:rPr>
          <w:rFonts w:ascii="Arial" w:hAnsi="Arial"/>
          <w:sz w:val="24"/>
        </w:rPr>
        <w:t>nato</w:t>
      </w:r>
      <w:r w:rsidR="00931C59">
        <w:rPr>
          <w:rFonts w:ascii="Arial" w:hAnsi="Arial"/>
          <w:sz w:val="24"/>
        </w:rPr>
        <w:t>/a</w:t>
      </w:r>
      <w:r>
        <w:rPr>
          <w:rFonts w:ascii="Arial" w:hAnsi="Arial"/>
          <w:sz w:val="24"/>
        </w:rPr>
        <w:t xml:space="preserve"> </w:t>
      </w:r>
      <w:proofErr w:type="spellStart"/>
      <w:r>
        <w:rPr>
          <w:rFonts w:ascii="Arial" w:hAnsi="Arial"/>
          <w:sz w:val="24"/>
        </w:rPr>
        <w:t>a</w:t>
      </w:r>
      <w:proofErr w:type="spellEnd"/>
      <w:r>
        <w:rPr>
          <w:rFonts w:ascii="Arial" w:hAnsi="Arial"/>
          <w:sz w:val="24"/>
        </w:rPr>
        <w:t xml:space="preserve"> </w:t>
      </w:r>
      <w:r w:rsidR="00931C59">
        <w:rPr>
          <w:rFonts w:ascii="Arial" w:hAnsi="Arial"/>
          <w:sz w:val="24"/>
        </w:rPr>
        <w:t>____________________</w:t>
      </w:r>
      <w:r>
        <w:rPr>
          <w:rFonts w:ascii="Arial" w:hAnsi="Arial"/>
          <w:sz w:val="24"/>
        </w:rPr>
        <w:t xml:space="preserve"> il </w:t>
      </w:r>
      <w:r w:rsidR="00931C59">
        <w:rPr>
          <w:rFonts w:ascii="Arial" w:hAnsi="Arial"/>
          <w:sz w:val="24"/>
        </w:rPr>
        <w:t>________________</w:t>
      </w:r>
      <w:r>
        <w:rPr>
          <w:rFonts w:ascii="Arial" w:hAnsi="Arial"/>
          <w:sz w:val="24"/>
        </w:rPr>
        <w:t xml:space="preserve"> </w:t>
      </w:r>
      <w:r w:rsidR="00F8091C">
        <w:rPr>
          <w:rFonts w:ascii="Arial" w:hAnsi="Arial"/>
          <w:sz w:val="24"/>
        </w:rPr>
        <w:t xml:space="preserve">dipendente in qualità di Dirigente </w:t>
      </w:r>
      <w:r w:rsidR="00311A7E">
        <w:rPr>
          <w:rFonts w:ascii="Arial" w:hAnsi="Arial"/>
          <w:sz w:val="24"/>
        </w:rPr>
        <w:t>______________</w:t>
      </w:r>
      <w:r w:rsidR="00F8091C">
        <w:rPr>
          <w:rFonts w:ascii="Arial" w:hAnsi="Arial"/>
          <w:sz w:val="24"/>
        </w:rPr>
        <w:t xml:space="preserve"> assegnato alla Struttura __________</w:t>
      </w:r>
      <w:r w:rsidR="008236D1">
        <w:rPr>
          <w:rFonts w:ascii="Arial" w:hAnsi="Arial"/>
          <w:sz w:val="24"/>
        </w:rPr>
        <w:t>____</w:t>
      </w:r>
      <w:r w:rsidR="00F8091C">
        <w:rPr>
          <w:rFonts w:ascii="Arial" w:hAnsi="Arial"/>
          <w:sz w:val="24"/>
        </w:rPr>
        <w:t>______</w:t>
      </w:r>
      <w:r w:rsidR="00311A7E">
        <w:rPr>
          <w:rFonts w:ascii="Arial" w:hAnsi="Arial"/>
          <w:sz w:val="24"/>
        </w:rPr>
        <w:t>____</w:t>
      </w:r>
      <w:r w:rsidR="00F8091C">
        <w:rPr>
          <w:rFonts w:ascii="Arial" w:hAnsi="Arial"/>
          <w:sz w:val="24"/>
        </w:rPr>
        <w:t>_____ del P.O. di __________________________</w:t>
      </w:r>
    </w:p>
    <w:p w:rsidR="00F8091C" w:rsidRDefault="00F8091C">
      <w:pPr>
        <w:tabs>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567"/>
          <w:tab w:val="left" w:pos="2160"/>
          <w:tab w:val="left" w:pos="4500"/>
          <w:tab w:val="left" w:pos="5670"/>
        </w:tabs>
        <w:spacing w:line="282" w:lineRule="atLeast"/>
        <w:ind w:right="6"/>
        <w:jc w:val="center"/>
        <w:rPr>
          <w:rFonts w:ascii="Arial" w:hAnsi="Arial"/>
          <w:sz w:val="24"/>
        </w:rPr>
      </w:pPr>
      <w:r>
        <w:rPr>
          <w:rFonts w:ascii="Arial" w:hAnsi="Arial"/>
          <w:sz w:val="24"/>
        </w:rPr>
        <w:t>RIVOLGE ISTANZA</w:t>
      </w:r>
    </w:p>
    <w:p w:rsidR="00AE7032" w:rsidRDefault="00AE7032">
      <w:pPr>
        <w:tabs>
          <w:tab w:val="left" w:pos="567"/>
          <w:tab w:val="left" w:pos="2160"/>
          <w:tab w:val="left" w:pos="4500"/>
          <w:tab w:val="left" w:pos="5670"/>
        </w:tabs>
        <w:spacing w:line="282" w:lineRule="atLeast"/>
        <w:ind w:right="6"/>
        <w:jc w:val="both"/>
        <w:rPr>
          <w:rFonts w:ascii="Arial" w:hAnsi="Arial"/>
          <w:sz w:val="24"/>
        </w:rPr>
      </w:pPr>
    </w:p>
    <w:p w:rsidR="00937D91" w:rsidRDefault="00AE7032" w:rsidP="00A25EB5">
      <w:pPr>
        <w:tabs>
          <w:tab w:val="left" w:pos="567"/>
          <w:tab w:val="left" w:pos="2160"/>
          <w:tab w:val="left" w:pos="4500"/>
          <w:tab w:val="left" w:pos="5670"/>
        </w:tabs>
        <w:spacing w:line="360" w:lineRule="auto"/>
        <w:ind w:right="6"/>
        <w:jc w:val="both"/>
        <w:rPr>
          <w:rFonts w:ascii="Arial" w:hAnsi="Arial"/>
          <w:sz w:val="24"/>
        </w:rPr>
      </w:pPr>
      <w:r>
        <w:rPr>
          <w:rFonts w:ascii="Arial" w:hAnsi="Arial"/>
          <w:sz w:val="24"/>
        </w:rPr>
        <w:t xml:space="preserve">al fine </w:t>
      </w:r>
      <w:r w:rsidR="00111A69">
        <w:rPr>
          <w:rFonts w:ascii="Arial" w:hAnsi="Arial"/>
          <w:sz w:val="24"/>
        </w:rPr>
        <w:t xml:space="preserve"> </w:t>
      </w:r>
      <w:r>
        <w:rPr>
          <w:rFonts w:ascii="Arial" w:hAnsi="Arial"/>
          <w:sz w:val="24"/>
        </w:rPr>
        <w:t>di partecipare alle procedure</w:t>
      </w:r>
      <w:r w:rsidR="00111A69">
        <w:rPr>
          <w:rFonts w:ascii="Arial" w:hAnsi="Arial"/>
          <w:sz w:val="24"/>
        </w:rPr>
        <w:t xml:space="preserve"> </w:t>
      </w:r>
      <w:r>
        <w:rPr>
          <w:rFonts w:ascii="Arial" w:hAnsi="Arial"/>
          <w:sz w:val="24"/>
        </w:rPr>
        <w:t xml:space="preserve"> per il conferimento </w:t>
      </w:r>
      <w:r w:rsidR="00111A69">
        <w:rPr>
          <w:rFonts w:ascii="Arial" w:hAnsi="Arial"/>
          <w:sz w:val="24"/>
        </w:rPr>
        <w:t xml:space="preserve"> </w:t>
      </w:r>
      <w:r>
        <w:rPr>
          <w:rFonts w:ascii="Arial" w:hAnsi="Arial"/>
          <w:sz w:val="24"/>
        </w:rPr>
        <w:t>del</w:t>
      </w:r>
      <w:r w:rsidR="00937D91">
        <w:rPr>
          <w:rFonts w:ascii="Arial" w:hAnsi="Arial"/>
          <w:sz w:val="24"/>
        </w:rPr>
        <w:t xml:space="preserve"> seguente</w:t>
      </w:r>
      <w:r w:rsidR="00111A69">
        <w:rPr>
          <w:rFonts w:ascii="Arial" w:hAnsi="Arial"/>
          <w:sz w:val="24"/>
        </w:rPr>
        <w:t xml:space="preserve"> </w:t>
      </w:r>
      <w:r w:rsidR="00937D91">
        <w:rPr>
          <w:rFonts w:ascii="Arial" w:hAnsi="Arial"/>
          <w:sz w:val="24"/>
        </w:rPr>
        <w:t xml:space="preserve"> incarico dirigenziale </w:t>
      </w:r>
      <w:r w:rsidR="00C944CB">
        <w:rPr>
          <w:rFonts w:ascii="Arial" w:hAnsi="Arial"/>
          <w:sz w:val="24"/>
        </w:rPr>
        <w:t xml:space="preserve">di </w:t>
      </w:r>
      <w:r w:rsidR="008236D1">
        <w:rPr>
          <w:rFonts w:ascii="Arial" w:hAnsi="Arial"/>
          <w:sz w:val="24"/>
        </w:rPr>
        <w:t>Struttura Semplice</w:t>
      </w:r>
      <w:r w:rsidR="0058032A">
        <w:rPr>
          <w:rFonts w:ascii="Arial" w:hAnsi="Arial"/>
          <w:sz w:val="24"/>
        </w:rPr>
        <w:t xml:space="preserve"> </w:t>
      </w:r>
      <w:r w:rsidR="004D665A" w:rsidRPr="004D665A">
        <w:rPr>
          <w:rFonts w:ascii="Arial" w:hAnsi="Arial"/>
          <w:sz w:val="24"/>
        </w:rPr>
        <w:t>“</w:t>
      </w:r>
      <w:r w:rsidR="009321C2">
        <w:rPr>
          <w:rFonts w:ascii="Arial" w:hAnsi="Arial"/>
          <w:sz w:val="24"/>
        </w:rPr>
        <w:t>____________________________</w:t>
      </w:r>
      <w:r w:rsidR="00147B0E">
        <w:rPr>
          <w:rFonts w:ascii="Arial" w:hAnsi="Arial"/>
          <w:sz w:val="24"/>
        </w:rPr>
        <w:t>_</w:t>
      </w:r>
      <w:r w:rsidR="009321C2">
        <w:rPr>
          <w:rFonts w:ascii="Arial" w:hAnsi="Arial"/>
          <w:sz w:val="24"/>
        </w:rPr>
        <w:t>___________</w:t>
      </w:r>
      <w:r w:rsidR="00111A69">
        <w:rPr>
          <w:rFonts w:ascii="Arial" w:hAnsi="Arial"/>
          <w:sz w:val="24"/>
        </w:rPr>
        <w:t>__</w:t>
      </w:r>
      <w:r w:rsidR="009321C2">
        <w:rPr>
          <w:rFonts w:ascii="Arial" w:hAnsi="Arial"/>
          <w:sz w:val="24"/>
        </w:rPr>
        <w:t>_</w:t>
      </w:r>
      <w:r w:rsidR="00AC0DDB">
        <w:rPr>
          <w:rFonts w:ascii="Arial" w:hAnsi="Arial"/>
          <w:sz w:val="24"/>
        </w:rPr>
        <w:t>_</w:t>
      </w:r>
      <w:r w:rsidR="00147B0E">
        <w:rPr>
          <w:rFonts w:ascii="Arial" w:hAnsi="Arial"/>
          <w:sz w:val="24"/>
        </w:rPr>
        <w:t>_______________________________________________________________________</w:t>
      </w:r>
      <w:r w:rsidR="004D665A" w:rsidRPr="004D665A">
        <w:rPr>
          <w:rFonts w:ascii="Arial" w:hAnsi="Arial"/>
          <w:sz w:val="24"/>
        </w:rPr>
        <w:t>”</w:t>
      </w:r>
      <w:r w:rsidR="00342039">
        <w:rPr>
          <w:rFonts w:ascii="Arial" w:hAnsi="Arial"/>
          <w:sz w:val="24"/>
        </w:rPr>
        <w:t>.</w:t>
      </w:r>
    </w:p>
    <w:p w:rsidR="006C045F" w:rsidRDefault="006C045F">
      <w:pPr>
        <w:tabs>
          <w:tab w:val="left" w:pos="567"/>
          <w:tab w:val="left" w:pos="2160"/>
          <w:tab w:val="left" w:pos="4500"/>
          <w:tab w:val="left" w:pos="5670"/>
        </w:tabs>
        <w:spacing w:line="282" w:lineRule="atLeast"/>
        <w:ind w:right="6"/>
        <w:jc w:val="both"/>
        <w:rPr>
          <w:rFonts w:ascii="Arial" w:hAnsi="Arial"/>
          <w:sz w:val="24"/>
        </w:rPr>
      </w:pPr>
    </w:p>
    <w:p w:rsidR="007718A5" w:rsidRDefault="00AE7032">
      <w:pPr>
        <w:tabs>
          <w:tab w:val="left" w:pos="567"/>
          <w:tab w:val="left" w:pos="2160"/>
          <w:tab w:val="left" w:pos="4500"/>
          <w:tab w:val="left" w:pos="5670"/>
        </w:tabs>
        <w:spacing w:line="282" w:lineRule="atLeast"/>
        <w:ind w:right="6"/>
        <w:jc w:val="both"/>
        <w:rPr>
          <w:rFonts w:ascii="Arial" w:hAnsi="Arial"/>
          <w:sz w:val="24"/>
        </w:rPr>
      </w:pPr>
      <w:r>
        <w:rPr>
          <w:rFonts w:ascii="Arial" w:hAnsi="Arial"/>
          <w:sz w:val="24"/>
        </w:rPr>
        <w:t>A tal fine</w:t>
      </w:r>
      <w:r w:rsidR="00937D91">
        <w:rPr>
          <w:rFonts w:ascii="Arial" w:hAnsi="Arial"/>
          <w:sz w:val="24"/>
        </w:rPr>
        <w:t xml:space="preserve"> allega curriculum formativo e professionale in formato europeo</w:t>
      </w:r>
      <w:r w:rsidR="003B4FBB">
        <w:rPr>
          <w:rFonts w:ascii="Arial" w:hAnsi="Arial"/>
          <w:sz w:val="24"/>
        </w:rPr>
        <w:t>.</w:t>
      </w: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r>
        <w:rPr>
          <w:rFonts w:ascii="Arial" w:hAnsi="Arial"/>
          <w:sz w:val="24"/>
        </w:rPr>
        <w:t>........................... data ..........…………......</w:t>
      </w:r>
    </w:p>
    <w:p w:rsidR="00AE7032" w:rsidRDefault="00AE7032">
      <w:pPr>
        <w:tabs>
          <w:tab w:val="left" w:pos="284"/>
          <w:tab w:val="left" w:pos="567"/>
          <w:tab w:val="left" w:pos="2160"/>
          <w:tab w:val="left" w:pos="4500"/>
          <w:tab w:val="left" w:pos="5670"/>
        </w:tabs>
        <w:spacing w:line="282" w:lineRule="atLeast"/>
        <w:ind w:right="6"/>
        <w:jc w:val="both"/>
        <w:rPr>
          <w:rFonts w:ascii="Arial" w:hAnsi="Arial"/>
          <w:sz w:val="24"/>
        </w:rPr>
      </w:pPr>
    </w:p>
    <w:p w:rsidR="00AE7032" w:rsidRDefault="00AE7032">
      <w:pPr>
        <w:tabs>
          <w:tab w:val="left" w:pos="284"/>
          <w:tab w:val="left" w:pos="567"/>
          <w:tab w:val="left" w:pos="2160"/>
          <w:tab w:val="left" w:pos="4500"/>
          <w:tab w:val="left" w:pos="5529"/>
          <w:tab w:val="left" w:pos="6096"/>
        </w:tabs>
        <w:spacing w:line="282" w:lineRule="atLeast"/>
        <w:ind w:right="6"/>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AE7032" w:rsidRDefault="00AE7032">
      <w:pPr>
        <w:tabs>
          <w:tab w:val="left" w:pos="284"/>
          <w:tab w:val="left" w:pos="567"/>
          <w:tab w:val="left" w:pos="2160"/>
          <w:tab w:val="left" w:pos="4500"/>
          <w:tab w:val="left" w:pos="5529"/>
          <w:tab w:val="left" w:pos="6096"/>
        </w:tabs>
        <w:spacing w:line="282" w:lineRule="atLeast"/>
        <w:ind w:right="6"/>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firma: ....……</w:t>
      </w:r>
      <w:r w:rsidR="008236D1">
        <w:rPr>
          <w:rFonts w:ascii="Arial" w:hAnsi="Arial"/>
          <w:sz w:val="24"/>
        </w:rPr>
        <w:t>………</w:t>
      </w:r>
      <w:r w:rsidR="00147B0E">
        <w:rPr>
          <w:rFonts w:ascii="Arial" w:hAnsi="Arial"/>
          <w:sz w:val="24"/>
        </w:rPr>
        <w:t>……..</w:t>
      </w:r>
      <w:r>
        <w:rPr>
          <w:rFonts w:ascii="Arial" w:hAnsi="Arial"/>
          <w:sz w:val="24"/>
        </w:rPr>
        <w:t>………...............</w:t>
      </w:r>
    </w:p>
    <w:p w:rsidR="00AE7032" w:rsidRDefault="00AE7032">
      <w:pPr>
        <w:rPr>
          <w:rFonts w:ascii="Arial" w:hAnsi="Arial"/>
          <w:sz w:val="24"/>
        </w:rPr>
      </w:pPr>
    </w:p>
    <w:p w:rsidR="00AE7032" w:rsidRDefault="00AE7032">
      <w:pPr>
        <w:rPr>
          <w:rFonts w:ascii="Arial" w:hAnsi="Arial"/>
          <w:sz w:val="24"/>
        </w:rPr>
      </w:pPr>
    </w:p>
    <w:p w:rsidR="0037042E" w:rsidRDefault="0037042E" w:rsidP="0037042E">
      <w:pPr>
        <w:tabs>
          <w:tab w:val="left" w:pos="284"/>
          <w:tab w:val="left" w:pos="567"/>
          <w:tab w:val="left" w:pos="2160"/>
          <w:tab w:val="left" w:pos="4500"/>
          <w:tab w:val="left" w:pos="7088"/>
        </w:tabs>
        <w:spacing w:line="282" w:lineRule="atLeast"/>
        <w:ind w:right="6"/>
        <w:jc w:val="both"/>
        <w:rPr>
          <w:rFonts w:ascii="Arial" w:hAnsi="Arial"/>
          <w:sz w:val="24"/>
        </w:rPr>
      </w:pPr>
    </w:p>
    <w:p w:rsidR="00D541FD" w:rsidRDefault="00F22C67" w:rsidP="00D541FD">
      <w:pPr>
        <w:jc w:val="right"/>
      </w:pPr>
      <w:r>
        <w:rPr>
          <w:rFonts w:ascii="Arial" w:hAnsi="Arial"/>
        </w:rPr>
        <w:br w:type="page"/>
      </w:r>
    </w:p>
    <w:p w:rsidR="00937D91" w:rsidRPr="009E46F4" w:rsidRDefault="00937D91" w:rsidP="00937D91">
      <w:pPr>
        <w:pStyle w:val="Titolo2"/>
        <w:tabs>
          <w:tab w:val="left" w:pos="5670"/>
        </w:tabs>
        <w:jc w:val="right"/>
        <w:rPr>
          <w:rFonts w:ascii="Arial" w:hAnsi="Arial" w:cs="Arial"/>
          <w:sz w:val="18"/>
          <w:szCs w:val="18"/>
        </w:rPr>
      </w:pPr>
    </w:p>
    <w:p w:rsidR="00937D91" w:rsidRPr="002222FC" w:rsidRDefault="00937D91" w:rsidP="00937D91">
      <w:pPr>
        <w:jc w:val="right"/>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tcPr>
          <w:p w:rsidR="00DD4EDA" w:rsidRDefault="00DD4EDA" w:rsidP="0060444E">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rsidR="00DD4EDA" w:rsidRDefault="00DD4EDA" w:rsidP="0060444E">
            <w:pPr>
              <w:pStyle w:val="Aaoeeu"/>
              <w:rPr>
                <w:rFonts w:ascii="Arial Narrow" w:hAnsi="Arial Narrow"/>
                <w:lang w:val="it-IT"/>
              </w:rPr>
            </w:pPr>
          </w:p>
          <w:p w:rsidR="00DD4EDA" w:rsidRDefault="007122C5" w:rsidP="0060444E">
            <w:pPr>
              <w:pStyle w:val="Aaoeeu"/>
              <w:jc w:val="right"/>
              <w:rPr>
                <w:rFonts w:ascii="Arial Narrow" w:hAnsi="Arial Narrow"/>
                <w:sz w:val="16"/>
                <w:lang w:val="it-IT"/>
              </w:rPr>
            </w:pPr>
            <w:r>
              <w:rPr>
                <w:rFonts w:ascii="Arial Narrow" w:hAnsi="Arial Narrow"/>
                <w:noProof/>
                <w:sz w:val="16"/>
                <w:lang w:val="it-IT"/>
              </w:rPr>
              <w:drawing>
                <wp:inline distT="0" distB="0" distL="0" distR="0">
                  <wp:extent cx="361950" cy="24765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bl>
    <w:p w:rsidR="00DD4EDA" w:rsidRDefault="00DD4EDA" w:rsidP="00DD4EDA">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20" w:after="20"/>
              <w:rPr>
                <w:lang w:val="it-IT"/>
              </w:rPr>
            </w:pPr>
          </w:p>
        </w:tc>
      </w:tr>
    </w:tbl>
    <w:p w:rsidR="00DD4EDA" w:rsidRDefault="00DD4EDA" w:rsidP="00DD4ED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20" w:after="20"/>
              <w:rPr>
                <w:lang w:val="it-IT"/>
              </w:rPr>
            </w:pPr>
          </w:p>
        </w:tc>
      </w:tr>
    </w:tbl>
    <w:p w:rsidR="00DD4EDA" w:rsidRDefault="00DD4EDA" w:rsidP="00DD4ED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DD4EDA" w:rsidRDefault="00DD4EDA" w:rsidP="00DD4EDA">
      <w:pPr>
        <w:pStyle w:val="Aaoeeu"/>
        <w:widowControl/>
        <w:jc w:val="both"/>
        <w:rPr>
          <w:rFonts w:ascii="Arial Narrow" w:hAnsi="Arial Narrow"/>
          <w:b/>
          <w:lang w:val="it-IT"/>
        </w:rPr>
      </w:pPr>
      <w:r>
        <w:rPr>
          <w:rFonts w:ascii="Arial Narrow" w:hAnsi="Arial Narrow"/>
          <w:b/>
          <w:lang w:val="it-IT"/>
        </w:rPr>
        <w:tab/>
      </w:r>
    </w:p>
    <w:tbl>
      <w:tblPr>
        <w:tblW w:w="53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297"/>
        <w:gridCol w:w="7100"/>
      </w:tblGrid>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pStyle w:val="OiaeaeiYiio2"/>
              <w:widowControl/>
              <w:spacing w:before="20" w:after="20"/>
              <w:jc w:val="both"/>
              <w:rPr>
                <w:i w:val="0"/>
                <w:sz w:val="20"/>
                <w:lang w:val="it-IT"/>
              </w:rPr>
            </w:pP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DD4EDA"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bl>
    <w:p w:rsidR="00DD4EDA"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i/>
                <w:sz w:val="18"/>
                <w:lang w:val="it-IT"/>
              </w:rPr>
              <w:t>Acquisite nel corso della vita e della carriera ma non necessariamente riconosciute da certificati e diplomi ufficiali</w:t>
            </w:r>
            <w:r>
              <w:rPr>
                <w:rFonts w:ascii="Arial Narrow" w:hAnsi="Arial Narrow"/>
                <w:lang w:val="it-IT"/>
              </w:rPr>
              <w:t>.</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bl>
    <w:p w:rsidR="00DD4EDA" w:rsidRDefault="00DD4EDA" w:rsidP="00DD4EDA">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Prima lingua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bl>
    <w:p w:rsidR="00DD4EDA" w:rsidRDefault="00DD4EDA" w:rsidP="00DD4EDA">
      <w:pPr>
        <w:pStyle w:val="Aaoeeu"/>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Altre lingue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r w:rsidR="00DD4EDA" w:rsidTr="0060444E">
        <w:tc>
          <w:tcPr>
            <w:tcW w:w="2943" w:type="dxa"/>
            <w:tcBorders>
              <w:top w:val="nil"/>
              <w:left w:val="nil"/>
              <w:bottom w:val="nil"/>
              <w:right w:val="nil"/>
            </w:tcBorders>
          </w:tcPr>
          <w:p w:rsidR="00DD4EDA" w:rsidRDefault="00DD4EDA" w:rsidP="0060444E">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p w:rsidR="00DD4EDA" w:rsidRDefault="00DD4EDA" w:rsidP="00DD4EDA">
      <w:pPr>
        <w:pStyle w:val="Aaoeeu"/>
        <w:widowControl/>
        <w:jc w:val="center"/>
        <w:rPr>
          <w:rFonts w:ascii="Arial Narrow" w:hAnsi="Arial Narrow"/>
          <w:lang w:val="it-IT"/>
        </w:rPr>
      </w:pPr>
    </w:p>
    <w:p w:rsidR="00DD4EDA" w:rsidRDefault="00DD4EDA" w:rsidP="00DD4EDA">
      <w:pPr>
        <w:rPr>
          <w:rFonts w:ascii="Arial Narrow" w:hAnsi="Arial Narrow"/>
        </w:rPr>
        <w:sectPr w:rsidR="00DD4EDA" w:rsidSect="0060444E">
          <w:pgSz w:w="11907" w:h="16840"/>
          <w:pgMar w:top="794" w:right="1276" w:bottom="680" w:left="992" w:header="720" w:footer="720" w:gutter="0"/>
          <w:cols w:space="720"/>
        </w:sect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D541FD">
        <w:tc>
          <w:tcPr>
            <w:tcW w:w="2944"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lastRenderedPageBreak/>
              <w:t>Capacità e competenze relazionali</w:t>
            </w:r>
          </w:p>
          <w:p w:rsidR="00DD4EDA" w:rsidRDefault="00DD4EDA" w:rsidP="0060444E">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jc w:val="both"/>
              <w:rPr>
                <w:lang w:val="it-IT"/>
              </w:rPr>
            </w:pPr>
          </w:p>
        </w:tc>
      </w:tr>
    </w:tbl>
    <w:p w:rsidR="00DD4EDA" w:rsidRDefault="00DD4EDA" w:rsidP="00DD4EDA">
      <w:pPr>
        <w:pStyle w:val="Eaoaeaa"/>
        <w:widowControl/>
        <w:spacing w:before="20" w:after="20"/>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smallCaps/>
                <w:lang w:val="it-IT"/>
              </w:rPr>
            </w:pPr>
          </w:p>
        </w:tc>
        <w:tc>
          <w:tcPr>
            <w:tcW w:w="6520" w:type="dxa"/>
            <w:tcBorders>
              <w:top w:val="nil"/>
              <w:left w:val="nil"/>
              <w:bottom w:val="nil"/>
              <w:right w:val="nil"/>
            </w:tcBorders>
          </w:tcPr>
          <w:p w:rsidR="00DD4EDA" w:rsidRDefault="00DD4EDA" w:rsidP="0060444E">
            <w:pPr>
              <w:pStyle w:val="Eaoaeaa"/>
              <w:jc w:val="both"/>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DD4EDA" w:rsidRDefault="00DD4EDA" w:rsidP="0060444E">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after="20"/>
              <w:jc w:val="both"/>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rsidR="00DD4EDA" w:rsidRDefault="00DD4EDA" w:rsidP="0060444E">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i/>
                <w:sz w:val="16"/>
                <w:lang w:val="it-IT"/>
              </w:rPr>
            </w:pPr>
            <w:r>
              <w:rPr>
                <w:rFonts w:ascii="Arial Narrow" w:hAnsi="Arial Narrow"/>
                <w:smallCaps/>
                <w:sz w:val="24"/>
                <w:lang w:val="it-IT"/>
              </w:rPr>
              <w:t>Altre capacità e competenze</w:t>
            </w:r>
          </w:p>
          <w:p w:rsidR="00DD4EDA" w:rsidRDefault="00DD4EDA" w:rsidP="0060444E">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rsidR="00DD4EDA" w:rsidRDefault="00DD4EDA" w:rsidP="0060444E">
            <w:pPr>
              <w:pStyle w:val="Aaoeeu"/>
              <w:widowControl/>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D541FD">
        <w:tc>
          <w:tcPr>
            <w:tcW w:w="2944"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b w:val="0"/>
                <w:sz w:val="24"/>
                <w:lang w:val="it-IT"/>
              </w:rPr>
            </w:pPr>
            <w:r>
              <w:rPr>
                <w:rFonts w:ascii="Arial Narrow" w:hAnsi="Arial Narrow"/>
                <w:b w:val="0"/>
                <w:smallCaps/>
                <w:sz w:val="24"/>
                <w:lang w:val="it-IT"/>
              </w:rPr>
              <w:t>Ulteriori informazioni</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hideMark/>
          </w:tcPr>
          <w:p w:rsidR="00DD4EDA" w:rsidRPr="00A97308" w:rsidRDefault="00DD4EDA" w:rsidP="0060444E">
            <w:pPr>
              <w:pStyle w:val="Eaoaeaa"/>
              <w:spacing w:before="20" w:after="20"/>
              <w:jc w:val="both"/>
              <w:rPr>
                <w:lang w:val="it-IT"/>
              </w:rPr>
            </w:pPr>
            <w:r w:rsidRPr="00A97308">
              <w:rPr>
                <w:lang w:val="it-IT"/>
              </w:rPr>
              <w:t xml:space="preserve">Il/La sottoscritto/a, consapevole delle responsabilità penali in caso di dichiarazioni mendaci, dichiaro/a che quanto contenuto nel presente curriculum,  è corrispondente al vero. Inoltre, il/la sottoscritto/a esprime il proprio consenso affinché i dati personali possano essere trattati nel rispetto del  </w:t>
            </w:r>
            <w:proofErr w:type="spellStart"/>
            <w:r w:rsidRPr="00A97308">
              <w:rPr>
                <w:lang w:val="it-IT"/>
              </w:rPr>
              <w:t>D.Lgs.</w:t>
            </w:r>
            <w:proofErr w:type="spellEnd"/>
            <w:r w:rsidRPr="00A97308">
              <w:rPr>
                <w:lang w:val="it-IT"/>
              </w:rPr>
              <w:t xml:space="preserve"> n. 196/2003.</w:t>
            </w:r>
          </w:p>
          <w:p w:rsidR="00DD4EDA" w:rsidRDefault="00DD4EDA" w:rsidP="0060444E">
            <w:pPr>
              <w:pStyle w:val="Eaoaeaa"/>
              <w:spacing w:before="20" w:after="20"/>
              <w:jc w:val="both"/>
              <w:rPr>
                <w:lang w:val="it-IT"/>
              </w:rPr>
            </w:pPr>
          </w:p>
        </w:tc>
      </w:tr>
    </w:tbl>
    <w:p w:rsidR="00DD4EDA" w:rsidRDefault="00DD4EDA" w:rsidP="00DD4EDA">
      <w:pPr>
        <w:pStyle w:val="Aaoeeu"/>
        <w:widowControl/>
        <w:rPr>
          <w:lang w:val="it-IT"/>
        </w:rPr>
      </w:pPr>
    </w:p>
    <w:p w:rsidR="00DD4EDA" w:rsidRDefault="00DD4EDA" w:rsidP="00DD4EDA">
      <w:pPr>
        <w:pStyle w:val="Aaoeeu"/>
        <w:widowControl/>
        <w:rPr>
          <w:rFonts w:ascii="Tahoma" w:hAnsi="Tahoma" w:cs="Tahoma"/>
          <w:lang w:val="it-IT"/>
        </w:rPr>
      </w:pPr>
      <w:r>
        <w:rPr>
          <w:rFonts w:ascii="Tahoma" w:hAnsi="Tahoma" w:cs="Tahoma"/>
          <w:lang w:val="it-IT"/>
        </w:rPr>
        <w:t>Città , data</w:t>
      </w:r>
    </w:p>
    <w:p w:rsidR="00DD4EDA" w:rsidRPr="00A97308" w:rsidRDefault="00DD4EDA" w:rsidP="00DD4EDA">
      <w:pPr>
        <w:pStyle w:val="Aaoeeu"/>
        <w:widowControl/>
        <w:tabs>
          <w:tab w:val="center" w:pos="6804"/>
        </w:tabs>
        <w:spacing w:line="480" w:lineRule="auto"/>
        <w:rPr>
          <w:rFonts w:ascii="Tahoma" w:hAnsi="Tahoma" w:cs="Tahoma"/>
          <w:lang w:val="it-IT"/>
        </w:rPr>
      </w:pPr>
      <w:r>
        <w:rPr>
          <w:lang w:val="it-IT"/>
        </w:rPr>
        <w:tab/>
      </w:r>
      <w:r>
        <w:rPr>
          <w:rFonts w:ascii="Tahoma" w:hAnsi="Tahoma" w:cs="Tahoma"/>
          <w:lang w:val="it-IT"/>
        </w:rPr>
        <w:t>NOME E COGNOME (FIRMA)</w:t>
      </w:r>
      <w:r>
        <w:rPr>
          <w:lang w:val="it-IT"/>
        </w:rPr>
        <w:tab/>
        <w:t>__________________________________________</w:t>
      </w:r>
    </w:p>
    <w:p w:rsidR="00DD4EDA" w:rsidRPr="00A97308" w:rsidRDefault="00DD4EDA" w:rsidP="00DD4EDA">
      <w:pPr>
        <w:pStyle w:val="Aaoeeu"/>
        <w:widowControl/>
        <w:spacing w:line="480" w:lineRule="auto"/>
        <w:ind w:left="4395"/>
        <w:jc w:val="center"/>
        <w:rPr>
          <w:i/>
          <w:lang w:val="it-IT"/>
        </w:rPr>
      </w:pPr>
      <w:r>
        <w:rPr>
          <w:i/>
          <w:lang w:val="it-IT"/>
        </w:rPr>
        <w:t xml:space="preserve"> (NB: la firma va apposta in originale)          </w:t>
      </w:r>
    </w:p>
    <w:p w:rsidR="00003CE4" w:rsidRDefault="00B93D48" w:rsidP="00003CE4">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Pr>
          <w:lang w:val="it-IT"/>
        </w:rPr>
        <w:br w:type="page"/>
      </w:r>
      <w:r w:rsidR="00003CE4" w:rsidRPr="00003CE4">
        <w:rPr>
          <w:rFonts w:ascii="Verdana" w:hAnsi="Verdana"/>
          <w:b/>
          <w:noProof/>
          <w:sz w:val="32"/>
          <w:u w:val="none"/>
          <w:lang w:val="it-IT" w:eastAsia="it-IT"/>
        </w:rPr>
        <w:lastRenderedPageBreak/>
        <mc:AlternateContent>
          <mc:Choice Requires="wps">
            <w:drawing>
              <wp:anchor distT="0" distB="0" distL="114300" distR="114300" simplePos="0" relativeHeight="251659264" behindDoc="0" locked="0" layoutInCell="0" allowOverlap="1" wp14:anchorId="63F79F34" wp14:editId="2DA386FA">
                <wp:simplePos x="0" y="0"/>
                <wp:positionH relativeFrom="column">
                  <wp:posOffset>135890</wp:posOffset>
                </wp:positionH>
                <wp:positionV relativeFrom="paragraph">
                  <wp:posOffset>-80645</wp:posOffset>
                </wp:positionV>
                <wp:extent cx="5963285" cy="61785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w14:anchorId="4319C6D1" id="AutoShape 2" o:spid="_x0000_s1026" style="position:absolute;margin-left:10.7pt;margin-top:-6.35pt;width:469.55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mT/wIAAFk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jBupk/8CAABZBgAADgAAAAAAAAAAAAAAAAAuAgAAZHJzL2Uyb0RvYy54bWxQSwEC&#10;LQAUAAYACAAAACEA4WdMR+AAAAAJAQAADwAAAAAAAAAAAAAAAABZBQAAZHJzL2Rvd25yZXYueG1s&#10;UEsFBgAAAAAEAAQA8wAAAGYGAAAAAA==&#10;" o:allowincell="f" filled="f" strokecolor="#4c4c4c" strokeweight="1.5pt"/>
            </w:pict>
          </mc:Fallback>
        </mc:AlternateContent>
      </w:r>
      <w:r w:rsidR="00003CE4" w:rsidRPr="00003CE4">
        <w:rPr>
          <w:rFonts w:ascii="Verdana" w:hAnsi="Verdana"/>
          <w:b/>
          <w:sz w:val="32"/>
          <w:u w:val="none"/>
          <w:lang w:val="it-IT" w:eastAsia="it-IT"/>
        </w:rPr>
        <w:t>SCHEDA DI ANALISI DELLA POSIZIONE</w:t>
      </w:r>
    </w:p>
    <w:p w:rsidR="00003CE4" w:rsidRDefault="00003CE4" w:rsidP="00CE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B- Struttura Semplice</w:t>
      </w:r>
    </w:p>
    <w:p w:rsidR="00CE1AB5" w:rsidRDefault="00CE1AB5" w:rsidP="00CE1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p>
    <w:p w:rsidR="00CE1AB5" w:rsidRPr="00CE1AB5" w:rsidRDefault="00CE1AB5" w:rsidP="00CE1AB5">
      <w:pPr>
        <w:tabs>
          <w:tab w:val="left" w:pos="720"/>
          <w:tab w:val="left" w:pos="1440"/>
          <w:tab w:val="left" w:pos="1535"/>
          <w:tab w:val="left" w:pos="2160"/>
          <w:tab w:val="left" w:pos="2880"/>
          <w:tab w:val="left" w:pos="3600"/>
          <w:tab w:val="left" w:pos="4320"/>
          <w:tab w:val="left" w:pos="5040"/>
          <w:tab w:val="left" w:pos="5760"/>
          <w:tab w:val="left" w:pos="6480"/>
          <w:tab w:val="left" w:pos="7200"/>
          <w:tab w:val="left" w:pos="7920"/>
          <w:tab w:val="left" w:pos="8640"/>
        </w:tabs>
        <w:ind w:left="284" w:right="474"/>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003CE4" w:rsidRDefault="00003CE4" w:rsidP="00CE1AB5">
      <w:pPr>
        <w:pStyle w:val="Testodelblocco"/>
        <w:pBdr>
          <w:top w:val="single" w:sz="18" w:space="0" w:color="auto"/>
        </w:pBdr>
        <w:ind w:right="476"/>
      </w:pPr>
    </w:p>
    <w:p w:rsidR="00C67FBE" w:rsidRPr="00FF5FA9" w:rsidRDefault="00C67FBE" w:rsidP="00C67FBE">
      <w:pPr>
        <w:tabs>
          <w:tab w:val="left" w:pos="709"/>
        </w:tabs>
        <w:ind w:left="284" w:right="900"/>
        <w:jc w:val="both"/>
        <w:rPr>
          <w:rFonts w:ascii="Verdana" w:hAnsi="Verdana"/>
          <w:b/>
        </w:rPr>
      </w:pPr>
      <w:r w:rsidRPr="00FF5FA9">
        <w:rPr>
          <w:rFonts w:ascii="Verdana" w:hAnsi="Verdana"/>
          <w:b/>
        </w:rPr>
        <w:t>1)</w:t>
      </w:r>
      <w:r w:rsidRPr="00FF5FA9">
        <w:rPr>
          <w:rFonts w:ascii="Verdana" w:hAnsi="Verdana"/>
          <w:b/>
        </w:rPr>
        <w:tab/>
        <w:t>ANAGRAFICA DELLA POSIZIONE</w:t>
      </w:r>
    </w:p>
    <w:p w:rsidR="00C67FBE" w:rsidRPr="00FF5FA9" w:rsidRDefault="00C67FBE" w:rsidP="00C67FBE">
      <w:pPr>
        <w:ind w:left="284" w:right="900"/>
        <w:jc w:val="both"/>
        <w:rPr>
          <w:rFonts w:ascii="Verdana" w:hAnsi="Verdana"/>
        </w:rPr>
      </w:pPr>
    </w:p>
    <w:p w:rsidR="00C67FBE" w:rsidRPr="00875A9E" w:rsidRDefault="00C67FBE" w:rsidP="00C67FBE">
      <w:pPr>
        <w:numPr>
          <w:ilvl w:val="12"/>
          <w:numId w:val="0"/>
        </w:numPr>
        <w:spacing w:before="60" w:after="40"/>
        <w:ind w:left="284" w:right="426"/>
        <w:jc w:val="both"/>
        <w:rPr>
          <w:rFonts w:ascii="Verdana" w:hAnsi="Verdana" w:cs="Verdana"/>
        </w:rPr>
      </w:pPr>
      <w:r w:rsidRPr="00875A9E">
        <w:rPr>
          <w:rFonts w:ascii="Verdana" w:hAnsi="Verdana" w:cs="Verdana"/>
        </w:rPr>
        <w:t xml:space="preserve">Denominazione della Posizione: </w:t>
      </w:r>
      <w:r w:rsidR="00221BE3">
        <w:rPr>
          <w:rFonts w:ascii="Verdana" w:hAnsi="Verdana" w:cs="Verdana"/>
        </w:rPr>
        <w:t>F</w:t>
      </w:r>
      <w:r>
        <w:rPr>
          <w:rFonts w:ascii="Verdana" w:hAnsi="Verdana" w:cs="Verdana"/>
        </w:rPr>
        <w:t>lussi</w:t>
      </w:r>
    </w:p>
    <w:p w:rsidR="00C67FBE" w:rsidRPr="00875A9E" w:rsidRDefault="00C67FBE" w:rsidP="00C67FBE">
      <w:pPr>
        <w:numPr>
          <w:ilvl w:val="12"/>
          <w:numId w:val="0"/>
        </w:numPr>
        <w:tabs>
          <w:tab w:val="right" w:leader="dot" w:pos="9923"/>
        </w:tabs>
        <w:spacing w:before="60" w:after="40"/>
        <w:ind w:left="284" w:right="902"/>
        <w:jc w:val="both"/>
        <w:rPr>
          <w:rFonts w:ascii="Verdana" w:hAnsi="Verdana" w:cs="Verdana"/>
        </w:rPr>
      </w:pPr>
      <w:r w:rsidRPr="00875A9E">
        <w:rPr>
          <w:rFonts w:ascii="Verdana" w:hAnsi="Verdana" w:cs="Verdana"/>
        </w:rPr>
        <w:t xml:space="preserve">Unità Operativa di riferimento: </w:t>
      </w:r>
      <w:r>
        <w:rPr>
          <w:rFonts w:ascii="Verdana" w:hAnsi="Verdana" w:cs="Verdana"/>
        </w:rPr>
        <w:t>G</w:t>
      </w:r>
      <w:r w:rsidRPr="00554FAE">
        <w:rPr>
          <w:rFonts w:ascii="Verdana" w:hAnsi="Verdana" w:cs="Verdana"/>
        </w:rPr>
        <w:t xml:space="preserve">estione Operativa </w:t>
      </w:r>
      <w:r>
        <w:rPr>
          <w:rFonts w:ascii="Verdana" w:hAnsi="Verdana" w:cs="Verdana"/>
        </w:rPr>
        <w:t>–</w:t>
      </w:r>
      <w:r w:rsidRPr="00554FAE">
        <w:rPr>
          <w:rFonts w:ascii="Verdana" w:hAnsi="Verdana" w:cs="Verdana"/>
        </w:rPr>
        <w:t xml:space="preserve"> </w:t>
      </w:r>
      <w:proofErr w:type="spellStart"/>
      <w:r w:rsidRPr="00554FAE">
        <w:rPr>
          <w:rFonts w:ascii="Verdana" w:hAnsi="Verdana" w:cs="Verdana"/>
        </w:rPr>
        <w:t>Next</w:t>
      </w:r>
      <w:proofErr w:type="spellEnd"/>
      <w:r w:rsidR="00221BE3">
        <w:rPr>
          <w:rFonts w:ascii="Verdana" w:hAnsi="Verdana" w:cs="Verdana"/>
        </w:rPr>
        <w:t xml:space="preserve"> G</w:t>
      </w:r>
      <w:r w:rsidRPr="00554FAE">
        <w:rPr>
          <w:rFonts w:ascii="Verdana" w:hAnsi="Verdana" w:cs="Verdana"/>
        </w:rPr>
        <w:t>eneration</w:t>
      </w:r>
      <w:r>
        <w:rPr>
          <w:rFonts w:ascii="Verdana" w:hAnsi="Verdana" w:cs="Verdana"/>
        </w:rPr>
        <w:t xml:space="preserve"> EU</w:t>
      </w:r>
    </w:p>
    <w:p w:rsidR="00C67FBE" w:rsidRPr="00875A9E" w:rsidRDefault="00C67FBE" w:rsidP="00C67FBE">
      <w:pPr>
        <w:numPr>
          <w:ilvl w:val="12"/>
          <w:numId w:val="0"/>
        </w:numPr>
        <w:tabs>
          <w:tab w:val="right" w:leader="dot" w:pos="9923"/>
        </w:tabs>
        <w:spacing w:before="60" w:after="40"/>
        <w:ind w:left="284" w:right="902"/>
        <w:jc w:val="both"/>
        <w:rPr>
          <w:rFonts w:ascii="Verdana" w:hAnsi="Verdana" w:cs="Verdana"/>
        </w:rPr>
      </w:pPr>
      <w:r w:rsidRPr="00875A9E">
        <w:rPr>
          <w:rFonts w:ascii="Verdana" w:hAnsi="Verdana" w:cs="Verdana"/>
        </w:rPr>
        <w:t xml:space="preserve">Presidio: Aziendale </w:t>
      </w:r>
    </w:p>
    <w:p w:rsidR="00C67FBE" w:rsidRPr="00875A9E" w:rsidRDefault="00C67FBE" w:rsidP="00C67FBE">
      <w:pPr>
        <w:numPr>
          <w:ilvl w:val="12"/>
          <w:numId w:val="0"/>
        </w:numPr>
        <w:tabs>
          <w:tab w:val="right" w:leader="dot" w:pos="9923"/>
        </w:tabs>
        <w:spacing w:before="60" w:after="40"/>
        <w:ind w:left="284" w:right="902"/>
        <w:jc w:val="both"/>
        <w:rPr>
          <w:rFonts w:ascii="Verdana" w:hAnsi="Verdana" w:cs="Verdana"/>
        </w:rPr>
      </w:pPr>
      <w:r w:rsidRPr="00875A9E">
        <w:rPr>
          <w:rFonts w:ascii="Verdana" w:hAnsi="Verdana" w:cs="Verdana"/>
        </w:rPr>
        <w:t>Dipartimento di appartenenza: Staff Direzione Generale</w:t>
      </w:r>
    </w:p>
    <w:p w:rsidR="00C67FBE" w:rsidRPr="00875A9E" w:rsidRDefault="00C67FBE" w:rsidP="00C67FBE">
      <w:pPr>
        <w:spacing w:before="60" w:after="40"/>
        <w:ind w:left="284" w:right="426"/>
        <w:jc w:val="both"/>
        <w:rPr>
          <w:rFonts w:ascii="Verdana" w:hAnsi="Verdana" w:cs="Verdana"/>
        </w:rPr>
      </w:pPr>
      <w:r w:rsidRPr="00875A9E">
        <w:rPr>
          <w:rFonts w:ascii="Verdana" w:hAnsi="Verdana" w:cs="Verdana"/>
        </w:rPr>
        <w:t xml:space="preserve">Tipologia delle attività (solo per area clinica): </w:t>
      </w:r>
    </w:p>
    <w:p w:rsidR="00C67FBE" w:rsidRPr="00875A9E" w:rsidRDefault="00C67FBE" w:rsidP="00C67FBE">
      <w:pPr>
        <w:spacing w:before="60" w:after="40"/>
        <w:ind w:left="284" w:right="476"/>
        <w:jc w:val="both"/>
        <w:rPr>
          <w:rFonts w:ascii="Verdana" w:hAnsi="Verdana" w:cs="Verdana"/>
        </w:rPr>
      </w:pPr>
      <w:r w:rsidRPr="00875A9E">
        <w:rPr>
          <w:rFonts w:ascii="Verdana" w:hAnsi="Verdana" w:cs="Verdana"/>
        </w:rPr>
        <w:t xml:space="preserve">Posizione ricopribile da personale: </w:t>
      </w:r>
      <w:r w:rsidRPr="003529D8">
        <w:rPr>
          <w:rFonts w:ascii="Verdana" w:hAnsi="Verdana" w:cs="Verdana"/>
        </w:rPr>
        <w:t>professionale, tecnico, amministrativo</w:t>
      </w:r>
    </w:p>
    <w:p w:rsidR="00C67FBE" w:rsidRPr="00FF5FA9" w:rsidRDefault="00C67FBE" w:rsidP="00C67FBE">
      <w:pPr>
        <w:ind w:left="284" w:right="900"/>
        <w:jc w:val="both"/>
        <w:rPr>
          <w:rFonts w:ascii="Verdana" w:hAnsi="Verdana"/>
        </w:rPr>
      </w:pPr>
    </w:p>
    <w:p w:rsidR="00C67FBE" w:rsidRPr="00FF5FA9" w:rsidRDefault="00C67FBE" w:rsidP="00C67FBE">
      <w:pPr>
        <w:tabs>
          <w:tab w:val="left" w:pos="709"/>
        </w:tabs>
        <w:ind w:left="284" w:right="900"/>
        <w:jc w:val="both"/>
        <w:rPr>
          <w:rFonts w:ascii="Verdana" w:hAnsi="Verdana"/>
          <w:b/>
        </w:rPr>
      </w:pPr>
      <w:r w:rsidRPr="00FF5FA9">
        <w:rPr>
          <w:rFonts w:ascii="Verdana" w:hAnsi="Verdana"/>
          <w:b/>
        </w:rPr>
        <w:t xml:space="preserve">2) </w:t>
      </w:r>
      <w:r w:rsidRPr="00FF5FA9">
        <w:rPr>
          <w:rFonts w:ascii="Verdana" w:hAnsi="Verdana"/>
          <w:b/>
        </w:rPr>
        <w:tab/>
        <w:t>MISSION DELLA POSIZIONE (perché esiste)</w:t>
      </w:r>
    </w:p>
    <w:p w:rsidR="00C67FBE" w:rsidRPr="00FF5FA9" w:rsidRDefault="00C67FBE" w:rsidP="00C67FBE">
      <w:pPr>
        <w:ind w:left="284" w:right="900"/>
        <w:jc w:val="both"/>
        <w:rPr>
          <w:rFonts w:ascii="Verdana" w:hAnsi="Verdana"/>
          <w:b/>
        </w:rPr>
      </w:pPr>
    </w:p>
    <w:p w:rsidR="00C67FBE" w:rsidRDefault="00C67FBE" w:rsidP="00C67FBE">
      <w:pPr>
        <w:tabs>
          <w:tab w:val="left" w:pos="851"/>
        </w:tabs>
        <w:spacing w:before="40" w:after="40"/>
        <w:ind w:left="284" w:right="426"/>
        <w:jc w:val="both"/>
        <w:rPr>
          <w:rFonts w:ascii="Verdana" w:hAnsi="Verdana" w:cs="Verdana"/>
          <w:sz w:val="18"/>
        </w:rPr>
      </w:pPr>
      <w:r w:rsidRPr="00FF79EC">
        <w:rPr>
          <w:rFonts w:ascii="Verdana" w:hAnsi="Verdana" w:cs="Verdana"/>
          <w:sz w:val="18"/>
        </w:rPr>
        <w:t>Verifica la completezza, correttezza e tempestività di trasmissione dei flussi informativi relativi ad attività sanitarie e sociosanitarie erogate dall’ASST, previo controllo di qualità da parte delle strutture aziendali deputate alla loro determinazione, con il supporto del SIA, al fine di assolvere le esigenze informative esterne sia verso il sistema sanitario regionale che verso portatori di interesse dell’ambito territoriale, oltre alle esigenze interne aziendali.</w:t>
      </w:r>
    </w:p>
    <w:p w:rsidR="00C67FBE" w:rsidRPr="00FF5FA9" w:rsidRDefault="00C67FBE" w:rsidP="00C67FBE">
      <w:pPr>
        <w:tabs>
          <w:tab w:val="left" w:pos="709"/>
        </w:tabs>
        <w:ind w:left="284" w:right="474"/>
        <w:jc w:val="center"/>
        <w:rPr>
          <w:rFonts w:ascii="Verdana" w:hAnsi="Verdana"/>
          <w:b/>
        </w:rPr>
      </w:pPr>
    </w:p>
    <w:p w:rsidR="00C67FBE" w:rsidRPr="00FF5FA9" w:rsidRDefault="00C67FBE" w:rsidP="00C67FBE">
      <w:pPr>
        <w:tabs>
          <w:tab w:val="left" w:pos="709"/>
        </w:tabs>
        <w:ind w:left="284" w:right="474"/>
        <w:jc w:val="both"/>
        <w:rPr>
          <w:rFonts w:ascii="Verdana" w:hAnsi="Verdana"/>
          <w:b/>
        </w:rPr>
      </w:pPr>
      <w:r w:rsidRPr="00FF5FA9">
        <w:rPr>
          <w:rFonts w:ascii="Verdana" w:hAnsi="Verdana"/>
          <w:b/>
        </w:rPr>
        <w:t>3)</w:t>
      </w:r>
      <w:r w:rsidRPr="00FF5FA9">
        <w:rPr>
          <w:rFonts w:ascii="Verdana" w:hAnsi="Verdana"/>
          <w:b/>
        </w:rPr>
        <w:tab/>
        <w:t xml:space="preserve"> AREE DI RESPONSABILITÀ DELLA POSIZIONE (ciò di cui risponde)</w:t>
      </w:r>
    </w:p>
    <w:p w:rsidR="00C67FBE" w:rsidRPr="00FF5FA9" w:rsidRDefault="00C67FBE" w:rsidP="00C67FBE">
      <w:pPr>
        <w:tabs>
          <w:tab w:val="right" w:leader="dot" w:pos="9923"/>
        </w:tabs>
        <w:ind w:left="284" w:right="476"/>
        <w:jc w:val="both"/>
        <w:rPr>
          <w:rFonts w:ascii="Verdana" w:hAnsi="Verdana"/>
        </w:rPr>
      </w:pPr>
    </w:p>
    <w:p w:rsidR="00C67FBE" w:rsidRPr="00875A9E" w:rsidRDefault="00C67FBE" w:rsidP="00C67FBE">
      <w:pPr>
        <w:tabs>
          <w:tab w:val="left" w:pos="851"/>
        </w:tabs>
        <w:spacing w:before="40" w:after="40"/>
        <w:ind w:left="284" w:right="426"/>
        <w:jc w:val="both"/>
        <w:rPr>
          <w:rFonts w:ascii="Verdana" w:hAnsi="Verdana" w:cs="Verdana"/>
          <w:sz w:val="18"/>
        </w:rPr>
      </w:pPr>
      <w:r w:rsidRPr="00875A9E">
        <w:rPr>
          <w:rFonts w:ascii="Verdana" w:hAnsi="Verdana" w:cs="Verdana"/>
          <w:sz w:val="18"/>
        </w:rPr>
        <w:t>Ad</w:t>
      </w:r>
      <w:r>
        <w:rPr>
          <w:rFonts w:ascii="Verdana" w:hAnsi="Verdana" w:cs="Verdana"/>
          <w:sz w:val="18"/>
        </w:rPr>
        <w:t>R</w:t>
      </w:r>
      <w:r w:rsidRPr="00875A9E">
        <w:rPr>
          <w:rFonts w:ascii="Verdana" w:hAnsi="Verdana" w:cs="Verdana"/>
          <w:sz w:val="18"/>
        </w:rPr>
        <w:t>1:</w:t>
      </w:r>
      <w:r w:rsidRPr="00FF79EC">
        <w:rPr>
          <w:rFonts w:ascii="Verdana" w:hAnsi="Verdana" w:cs="Verdana"/>
          <w:sz w:val="18"/>
        </w:rPr>
        <w:t xml:space="preserve"> Garantisce la corretta elaborazione dei flussi informativi per enti esterni e strutture interne attivando ogni necessaria azione di miglioramento;</w:t>
      </w:r>
    </w:p>
    <w:p w:rsidR="00C67FBE" w:rsidRPr="00875A9E"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w:t>
      </w:r>
      <w:r w:rsidRPr="00875A9E">
        <w:rPr>
          <w:rFonts w:ascii="Verdana" w:hAnsi="Verdana" w:cs="Verdana"/>
          <w:sz w:val="18"/>
        </w:rPr>
        <w:t>2:</w:t>
      </w:r>
      <w:r w:rsidRPr="00FF79EC">
        <w:rPr>
          <w:rFonts w:ascii="Verdana" w:hAnsi="Verdana" w:cs="Verdana"/>
          <w:sz w:val="18"/>
        </w:rPr>
        <w:t xml:space="preserve"> Organizza un sistema informativo funzionale ad un sistema di reporting aziendale (anche attraverso il popolamento del DWH aziendale) al fine di soddisfare il bisogno informativo interno all’ASST e assolvere le esigenze informative esterne alla ASST verso il sistema sanitario e verso i portatori di interesse dell’ambito territoriale allo scopo di migliorare i percorsi di cura tra polo ospedaliero e Polo territoriale, l’adeguatezza dei </w:t>
      </w:r>
      <w:proofErr w:type="spellStart"/>
      <w:r w:rsidRPr="00FF79EC">
        <w:rPr>
          <w:rFonts w:ascii="Verdana" w:hAnsi="Verdana" w:cs="Verdana"/>
          <w:sz w:val="18"/>
        </w:rPr>
        <w:t>setting</w:t>
      </w:r>
      <w:proofErr w:type="spellEnd"/>
      <w:r w:rsidRPr="00FF79EC">
        <w:rPr>
          <w:rFonts w:ascii="Verdana" w:hAnsi="Verdana" w:cs="Verdana"/>
          <w:sz w:val="18"/>
        </w:rPr>
        <w:t xml:space="preserve"> assistenziali, la valutazione di efficacia ed efficienza;</w:t>
      </w:r>
    </w:p>
    <w:p w:rsidR="00C67FBE" w:rsidRPr="00875A9E"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w:t>
      </w:r>
      <w:r w:rsidRPr="00875A9E">
        <w:rPr>
          <w:rFonts w:ascii="Verdana" w:hAnsi="Verdana" w:cs="Verdana"/>
          <w:sz w:val="18"/>
        </w:rPr>
        <w:t>3:</w:t>
      </w:r>
      <w:r w:rsidRPr="00FF79EC">
        <w:rPr>
          <w:rFonts w:ascii="Verdana" w:hAnsi="Verdana" w:cs="Verdana"/>
          <w:sz w:val="18"/>
        </w:rPr>
        <w:t xml:space="preserve"> Fornisce un supporto alla revisione dei processi interni;</w:t>
      </w:r>
    </w:p>
    <w:p w:rsidR="00C67FBE" w:rsidRPr="00875A9E"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w:t>
      </w:r>
      <w:r w:rsidRPr="00875A9E">
        <w:rPr>
          <w:rFonts w:ascii="Verdana" w:hAnsi="Verdana" w:cs="Verdana"/>
          <w:sz w:val="18"/>
        </w:rPr>
        <w:t>4:</w:t>
      </w:r>
      <w:r w:rsidRPr="00FF79EC">
        <w:rPr>
          <w:rFonts w:ascii="Verdana" w:hAnsi="Verdana" w:cs="Verdana"/>
          <w:sz w:val="18"/>
        </w:rPr>
        <w:t xml:space="preserve"> Garantisce l’integrazione informativa fra la componente sanitaria e sociosanitaria;</w:t>
      </w:r>
    </w:p>
    <w:p w:rsidR="00C67FBE"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w:t>
      </w:r>
      <w:r w:rsidRPr="00875A9E">
        <w:rPr>
          <w:rFonts w:ascii="Verdana" w:hAnsi="Verdana" w:cs="Verdana"/>
          <w:sz w:val="18"/>
        </w:rPr>
        <w:t>5:</w:t>
      </w:r>
      <w:r w:rsidRPr="00FF79EC">
        <w:rPr>
          <w:rFonts w:ascii="Verdana" w:hAnsi="Verdana" w:cs="Verdana"/>
          <w:sz w:val="18"/>
        </w:rPr>
        <w:t xml:space="preserve"> Collabora tramite reportistica periodica dei flussi sanitari pervenuti e validati da Regione alla programmazione e pianificazione della Direzione Strategica;</w:t>
      </w:r>
    </w:p>
    <w:p w:rsidR="00C67FBE"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w:t>
      </w:r>
      <w:r w:rsidRPr="00875A9E">
        <w:rPr>
          <w:rFonts w:ascii="Verdana" w:hAnsi="Verdana" w:cs="Verdana"/>
          <w:sz w:val="18"/>
        </w:rPr>
        <w:t>6:</w:t>
      </w:r>
      <w:r w:rsidRPr="00FF79EC">
        <w:rPr>
          <w:rFonts w:ascii="Verdana" w:hAnsi="Verdana" w:cs="Verdana"/>
          <w:sz w:val="18"/>
        </w:rPr>
        <w:t xml:space="preserve"> Collabora alla promozione e realizzazione di interventi informativi aziendali secondo indicazioni regionali atti a garantire l’interoperabilità dei sistemi; in particolare collabora con le diverse UU.OO. aziendali nell’individuazione e nel monitoraggio di indicatori e report finalizzati al miglioramento dei flussi sanitari e socio sanitari</w:t>
      </w:r>
    </w:p>
    <w:p w:rsidR="00C67FBE"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w:t>
      </w:r>
      <w:r w:rsidRPr="00875A9E">
        <w:rPr>
          <w:rFonts w:ascii="Verdana" w:hAnsi="Verdana" w:cs="Verdana"/>
          <w:sz w:val="18"/>
        </w:rPr>
        <w:t>7:</w:t>
      </w:r>
      <w:r w:rsidRPr="00FF79EC">
        <w:rPr>
          <w:rFonts w:ascii="Verdana" w:hAnsi="Verdana" w:cs="Verdana"/>
          <w:sz w:val="18"/>
        </w:rPr>
        <w:t xml:space="preserve"> Partecipa allo sviluppo e alla verifica del sistema informativo aziendale;</w:t>
      </w:r>
    </w:p>
    <w:p w:rsidR="00C67FBE" w:rsidRPr="00FF79EC"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AdR8</w:t>
      </w:r>
      <w:r w:rsidRPr="00875A9E">
        <w:rPr>
          <w:rFonts w:ascii="Verdana" w:hAnsi="Verdana" w:cs="Verdana"/>
          <w:sz w:val="18"/>
        </w:rPr>
        <w:t>:</w:t>
      </w:r>
      <w:r w:rsidRPr="00FF79EC">
        <w:rPr>
          <w:rFonts w:ascii="Verdana" w:hAnsi="Verdana" w:cs="Verdana"/>
          <w:sz w:val="18"/>
        </w:rPr>
        <w:t xml:space="preserve"> Supporta per competenza la Gestione Operativa;</w:t>
      </w:r>
    </w:p>
    <w:p w:rsidR="00C67FBE" w:rsidRPr="00FF79EC" w:rsidRDefault="00C67FBE" w:rsidP="00C67FBE">
      <w:pPr>
        <w:tabs>
          <w:tab w:val="left" w:pos="284"/>
        </w:tabs>
        <w:spacing w:before="40" w:after="40"/>
        <w:ind w:right="426"/>
        <w:jc w:val="both"/>
        <w:rPr>
          <w:rFonts w:ascii="Verdana" w:hAnsi="Verdana" w:cs="Verdana"/>
          <w:sz w:val="18"/>
        </w:rPr>
      </w:pPr>
      <w:r>
        <w:rPr>
          <w:rFonts w:ascii="Verdana" w:hAnsi="Verdana" w:cs="Verdana"/>
          <w:sz w:val="18"/>
        </w:rPr>
        <w:tab/>
        <w:t>AdR9</w:t>
      </w:r>
      <w:r w:rsidRPr="00FF79EC">
        <w:rPr>
          <w:rFonts w:ascii="Verdana" w:hAnsi="Verdana" w:cs="Verdana"/>
          <w:sz w:val="18"/>
        </w:rPr>
        <w:t xml:space="preserve">: Supporta le unità operative responsabili della qualità del flusso attraverso reportistiche </w:t>
      </w:r>
      <w:r>
        <w:rPr>
          <w:rFonts w:ascii="Verdana" w:hAnsi="Verdana" w:cs="Verdana"/>
          <w:sz w:val="18"/>
        </w:rPr>
        <w:tab/>
      </w:r>
      <w:r w:rsidRPr="00FF79EC">
        <w:rPr>
          <w:rFonts w:ascii="Verdana" w:hAnsi="Verdana" w:cs="Verdana"/>
          <w:sz w:val="18"/>
        </w:rPr>
        <w:t xml:space="preserve">periodiche degli errori rilevati (Direzioni Mediche, Accettazione Amministrativa, Farmacia, </w:t>
      </w:r>
      <w:proofErr w:type="spellStart"/>
      <w:r w:rsidRPr="00FF79EC">
        <w:rPr>
          <w:rFonts w:ascii="Verdana" w:hAnsi="Verdana" w:cs="Verdana"/>
          <w:sz w:val="18"/>
        </w:rPr>
        <w:t>ecc</w:t>
      </w:r>
      <w:proofErr w:type="spellEnd"/>
      <w:r w:rsidRPr="00FF79EC">
        <w:rPr>
          <w:rFonts w:ascii="Verdana" w:hAnsi="Verdana" w:cs="Verdana"/>
          <w:sz w:val="18"/>
        </w:rPr>
        <w:t>,..);</w:t>
      </w:r>
    </w:p>
    <w:p w:rsidR="00C67FBE" w:rsidRDefault="00C67FBE" w:rsidP="00C67FBE">
      <w:pPr>
        <w:tabs>
          <w:tab w:val="left" w:pos="851"/>
        </w:tabs>
        <w:spacing w:before="40" w:after="40"/>
        <w:ind w:left="284" w:right="426"/>
        <w:jc w:val="both"/>
        <w:rPr>
          <w:rFonts w:ascii="Verdana" w:hAnsi="Verdana" w:cs="Verdana"/>
          <w:sz w:val="18"/>
        </w:rPr>
      </w:pPr>
      <w:r>
        <w:rPr>
          <w:rFonts w:ascii="Verdana" w:hAnsi="Verdana" w:cs="Verdana"/>
          <w:sz w:val="18"/>
        </w:rPr>
        <w:t>AdR10:</w:t>
      </w:r>
      <w:r w:rsidRPr="00FF79EC">
        <w:rPr>
          <w:rFonts w:ascii="Verdana" w:hAnsi="Verdana" w:cs="Verdana"/>
          <w:sz w:val="18"/>
        </w:rPr>
        <w:t xml:space="preserve"> Collabora con il SIA per ricercare soluzioni informatiche utili al miglioramento della qualità, completezza e correttezza dei flussi;</w:t>
      </w:r>
    </w:p>
    <w:p w:rsidR="00C67FBE" w:rsidRDefault="00C67FBE" w:rsidP="00C67FBE">
      <w:pPr>
        <w:pStyle w:val="Default"/>
        <w:ind w:left="284"/>
        <w:jc w:val="both"/>
        <w:rPr>
          <w:rFonts w:ascii="Verdana" w:hAnsi="Verdana" w:cs="Verdana"/>
          <w:color w:val="auto"/>
          <w:sz w:val="18"/>
          <w:szCs w:val="20"/>
        </w:rPr>
      </w:pPr>
      <w:r w:rsidRPr="00FF79EC">
        <w:rPr>
          <w:rFonts w:ascii="Verdana" w:hAnsi="Verdana" w:cs="Verdana"/>
          <w:color w:val="auto"/>
          <w:sz w:val="18"/>
          <w:szCs w:val="20"/>
        </w:rPr>
        <w:t>AdR</w:t>
      </w:r>
      <w:r>
        <w:rPr>
          <w:rFonts w:ascii="Verdana" w:hAnsi="Verdana" w:cs="Verdana"/>
          <w:color w:val="auto"/>
          <w:sz w:val="18"/>
          <w:szCs w:val="20"/>
        </w:rPr>
        <w:t>11</w:t>
      </w:r>
      <w:r w:rsidRPr="00FF79EC">
        <w:rPr>
          <w:rFonts w:ascii="Verdana" w:hAnsi="Verdana" w:cs="Verdana"/>
          <w:color w:val="auto"/>
          <w:sz w:val="18"/>
          <w:szCs w:val="20"/>
        </w:rPr>
        <w:t>: Supporta la Direzione nei rapporti contrattuali con ATS per quanto di competenza.</w:t>
      </w:r>
    </w:p>
    <w:p w:rsidR="00C67FBE" w:rsidRDefault="00C67FBE" w:rsidP="00C67FBE">
      <w:pPr>
        <w:pStyle w:val="Default"/>
        <w:ind w:left="284"/>
        <w:jc w:val="both"/>
        <w:rPr>
          <w:rFonts w:ascii="Verdana" w:hAnsi="Verdana" w:cs="Verdana"/>
          <w:color w:val="auto"/>
          <w:sz w:val="18"/>
          <w:szCs w:val="20"/>
        </w:rPr>
      </w:pPr>
      <w:r w:rsidRPr="00FF79EC">
        <w:rPr>
          <w:rFonts w:ascii="Verdana" w:hAnsi="Verdana" w:cs="Verdana"/>
          <w:color w:val="auto"/>
          <w:sz w:val="18"/>
          <w:szCs w:val="20"/>
        </w:rPr>
        <w:t>AdR</w:t>
      </w:r>
      <w:r>
        <w:rPr>
          <w:rFonts w:ascii="Verdana" w:hAnsi="Verdana" w:cs="Verdana"/>
          <w:color w:val="auto"/>
          <w:sz w:val="18"/>
          <w:szCs w:val="20"/>
        </w:rPr>
        <w:t>12</w:t>
      </w:r>
      <w:r w:rsidRPr="00FF79EC">
        <w:rPr>
          <w:rFonts w:ascii="Verdana" w:hAnsi="Verdana" w:cs="Verdana"/>
          <w:color w:val="auto"/>
          <w:sz w:val="18"/>
          <w:szCs w:val="20"/>
        </w:rPr>
        <w:t xml:space="preserve">: </w:t>
      </w:r>
      <w:r w:rsidRPr="001B7CE5">
        <w:rPr>
          <w:rFonts w:ascii="Verdana" w:hAnsi="Verdana" w:cs="Verdana"/>
          <w:color w:val="auto"/>
          <w:sz w:val="18"/>
          <w:szCs w:val="20"/>
        </w:rPr>
        <w:t>svolgere le funzioni di DEC se assegnate dalla Direzione;</w:t>
      </w:r>
    </w:p>
    <w:p w:rsidR="00C67FBE" w:rsidRPr="00FF5FA9" w:rsidRDefault="00C67FBE" w:rsidP="00C67FBE">
      <w:pPr>
        <w:tabs>
          <w:tab w:val="left" w:pos="851"/>
        </w:tabs>
        <w:spacing w:before="40" w:after="40"/>
        <w:ind w:left="284" w:right="426"/>
        <w:jc w:val="both"/>
        <w:rPr>
          <w:rFonts w:ascii="Verdana" w:hAnsi="Verdana"/>
        </w:rPr>
      </w:pPr>
    </w:p>
    <w:p w:rsidR="00C67FBE" w:rsidRPr="00FF5FA9" w:rsidRDefault="00C67FBE" w:rsidP="00C67FBE">
      <w:pPr>
        <w:ind w:right="191" w:firstLine="284"/>
        <w:jc w:val="both"/>
        <w:rPr>
          <w:rFonts w:ascii="Verdana" w:hAnsi="Verdana"/>
        </w:rPr>
      </w:pPr>
      <w:r w:rsidRPr="00FF5FA9">
        <w:rPr>
          <w:rFonts w:ascii="Verdana" w:hAnsi="Verdana"/>
          <w:b/>
        </w:rPr>
        <w:lastRenderedPageBreak/>
        <w:t>4)</w:t>
      </w:r>
      <w:r w:rsidRPr="00FF5FA9">
        <w:rPr>
          <w:rFonts w:ascii="Verdana" w:hAnsi="Verdana"/>
          <w:b/>
        </w:rPr>
        <w:tab/>
        <w:t>PROFILO ATTESO / POSSEDUTO DAL CANDIDATO</w:t>
      </w:r>
    </w:p>
    <w:p w:rsidR="00C67FBE" w:rsidRPr="00FF5FA9" w:rsidRDefault="00C67FBE" w:rsidP="00C67FBE">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C67FBE" w:rsidRPr="00FF5FA9" w:rsidTr="000E40F8">
        <w:trPr>
          <w:cantSplit/>
        </w:trPr>
        <w:tc>
          <w:tcPr>
            <w:tcW w:w="851" w:type="dxa"/>
            <w:vAlign w:val="center"/>
          </w:tcPr>
          <w:p w:rsidR="00C67FBE" w:rsidRPr="00FF5FA9" w:rsidRDefault="00C67FBE" w:rsidP="000E40F8">
            <w:pPr>
              <w:tabs>
                <w:tab w:val="right" w:leader="dot" w:pos="9072"/>
              </w:tabs>
              <w:spacing w:before="120" w:after="40"/>
              <w:ind w:left="-212" w:firstLine="212"/>
              <w:jc w:val="center"/>
              <w:rPr>
                <w:rFonts w:ascii="Verdana" w:hAnsi="Verdana"/>
                <w:i/>
                <w:sz w:val="16"/>
              </w:rPr>
            </w:pPr>
            <w:proofErr w:type="spellStart"/>
            <w:r w:rsidRPr="00FF5FA9">
              <w:rPr>
                <w:rFonts w:ascii="Verdana" w:hAnsi="Verdana"/>
                <w:i/>
                <w:sz w:val="16"/>
              </w:rPr>
              <w:t>Num</w:t>
            </w:r>
            <w:proofErr w:type="spellEnd"/>
          </w:p>
        </w:tc>
        <w:tc>
          <w:tcPr>
            <w:tcW w:w="7938" w:type="dxa"/>
            <w:vAlign w:val="center"/>
          </w:tcPr>
          <w:p w:rsidR="00C67FBE" w:rsidRPr="00FF5FA9" w:rsidRDefault="00C67FBE" w:rsidP="000E40F8">
            <w:pPr>
              <w:pStyle w:val="Titolo4"/>
              <w:ind w:right="-26"/>
            </w:pPr>
            <w:r w:rsidRPr="00FF5FA9">
              <w:t>Descrizione</w:t>
            </w:r>
          </w:p>
        </w:tc>
        <w:tc>
          <w:tcPr>
            <w:tcW w:w="1134" w:type="dxa"/>
            <w:vAlign w:val="center"/>
          </w:tcPr>
          <w:p w:rsidR="00C67FBE" w:rsidRPr="00FF5FA9" w:rsidRDefault="00C67FBE" w:rsidP="000E40F8">
            <w:pPr>
              <w:pStyle w:val="Titolo3"/>
              <w:ind w:firstLine="0"/>
            </w:pPr>
            <w:r w:rsidRPr="00FF5FA9">
              <w:t>Posseduto</w:t>
            </w:r>
          </w:p>
          <w:p w:rsidR="00C67FBE" w:rsidRPr="00FF5FA9" w:rsidRDefault="00C67FBE" w:rsidP="000E40F8">
            <w:pPr>
              <w:jc w:val="center"/>
            </w:pPr>
            <w:r w:rsidRPr="00FF5FA9">
              <w:t>(SI / NO)</w:t>
            </w:r>
          </w:p>
        </w:tc>
      </w:tr>
      <w:tr w:rsidR="00C67FBE" w:rsidRPr="0014691D" w:rsidTr="000E40F8">
        <w:trPr>
          <w:cantSplit/>
        </w:trPr>
        <w:tc>
          <w:tcPr>
            <w:tcW w:w="851" w:type="dxa"/>
            <w:vAlign w:val="center"/>
          </w:tcPr>
          <w:p w:rsidR="00C67FBE" w:rsidRPr="0014691D" w:rsidRDefault="00C67FBE" w:rsidP="000E40F8">
            <w:pPr>
              <w:tabs>
                <w:tab w:val="right" w:leader="dot" w:pos="9072"/>
              </w:tabs>
              <w:spacing w:before="80" w:after="80"/>
              <w:ind w:left="-212" w:firstLine="212"/>
              <w:jc w:val="center"/>
              <w:rPr>
                <w:rFonts w:ascii="Verdana" w:hAnsi="Verdana"/>
                <w:sz w:val="18"/>
              </w:rPr>
            </w:pPr>
            <w:r w:rsidRPr="0014691D">
              <w:rPr>
                <w:rFonts w:ascii="Verdana" w:hAnsi="Verdana"/>
                <w:sz w:val="18"/>
              </w:rPr>
              <w:t>1</w:t>
            </w:r>
          </w:p>
        </w:tc>
        <w:tc>
          <w:tcPr>
            <w:tcW w:w="7938" w:type="dxa"/>
          </w:tcPr>
          <w:p w:rsidR="00C67FBE" w:rsidRPr="0014691D" w:rsidRDefault="00C67FBE" w:rsidP="000E40F8">
            <w:pPr>
              <w:tabs>
                <w:tab w:val="right" w:leader="dot" w:pos="9072"/>
              </w:tabs>
              <w:spacing w:before="160" w:after="40"/>
              <w:ind w:left="115"/>
              <w:rPr>
                <w:rFonts w:ascii="Verdana" w:hAnsi="Verdana" w:cs="Verdana"/>
                <w:sz w:val="18"/>
              </w:rPr>
            </w:pPr>
            <w:r w:rsidRPr="0014691D">
              <w:rPr>
                <w:rFonts w:ascii="Verdana" w:hAnsi="Verdana" w:cs="Verdana"/>
                <w:sz w:val="18"/>
              </w:rPr>
              <w:t>Laurea in economia, statistica, informatica o equipollente</w:t>
            </w:r>
          </w:p>
        </w:tc>
        <w:tc>
          <w:tcPr>
            <w:tcW w:w="1134" w:type="dxa"/>
          </w:tcPr>
          <w:p w:rsidR="00C67FBE" w:rsidRPr="0014691D" w:rsidRDefault="00C67FBE" w:rsidP="000E40F8">
            <w:pPr>
              <w:tabs>
                <w:tab w:val="right" w:leader="dot" w:pos="9072"/>
              </w:tabs>
              <w:spacing w:before="160" w:after="40"/>
              <w:ind w:left="-212" w:firstLine="212"/>
              <w:jc w:val="center"/>
              <w:rPr>
                <w:rFonts w:ascii="Verdana" w:hAnsi="Verdana"/>
                <w:sz w:val="18"/>
              </w:rPr>
            </w:pPr>
          </w:p>
        </w:tc>
      </w:tr>
      <w:tr w:rsidR="00C67FBE" w:rsidRPr="0014691D" w:rsidTr="000E40F8">
        <w:trPr>
          <w:cantSplit/>
        </w:trPr>
        <w:tc>
          <w:tcPr>
            <w:tcW w:w="851" w:type="dxa"/>
            <w:vAlign w:val="center"/>
          </w:tcPr>
          <w:p w:rsidR="00C67FBE" w:rsidRPr="0014691D" w:rsidRDefault="00C67FBE" w:rsidP="000E40F8">
            <w:pPr>
              <w:tabs>
                <w:tab w:val="right" w:leader="dot" w:pos="9072"/>
              </w:tabs>
              <w:spacing w:before="80" w:after="80"/>
              <w:ind w:left="-212" w:firstLine="212"/>
              <w:jc w:val="center"/>
              <w:rPr>
                <w:rFonts w:ascii="Verdana" w:hAnsi="Verdana"/>
                <w:sz w:val="18"/>
              </w:rPr>
            </w:pPr>
            <w:r w:rsidRPr="0014691D">
              <w:rPr>
                <w:rFonts w:ascii="Verdana" w:hAnsi="Verdana"/>
                <w:sz w:val="18"/>
              </w:rPr>
              <w:t>2</w:t>
            </w:r>
          </w:p>
        </w:tc>
        <w:tc>
          <w:tcPr>
            <w:tcW w:w="7938" w:type="dxa"/>
          </w:tcPr>
          <w:p w:rsidR="00C67FBE" w:rsidRPr="0014691D" w:rsidRDefault="00C67FBE" w:rsidP="000E40F8">
            <w:pPr>
              <w:tabs>
                <w:tab w:val="right" w:leader="dot" w:pos="9072"/>
              </w:tabs>
              <w:spacing w:before="160" w:after="40"/>
              <w:ind w:left="115"/>
              <w:rPr>
                <w:rFonts w:ascii="Verdana" w:hAnsi="Verdana" w:cs="Verdana"/>
                <w:sz w:val="18"/>
              </w:rPr>
            </w:pPr>
            <w:r w:rsidRPr="0014691D">
              <w:rPr>
                <w:rFonts w:ascii="Verdana" w:hAnsi="Verdana" w:cs="Verdana"/>
                <w:sz w:val="18"/>
              </w:rPr>
              <w:t>Buona esperienza nel settore flussi economici e/o sanitari</w:t>
            </w:r>
          </w:p>
        </w:tc>
        <w:tc>
          <w:tcPr>
            <w:tcW w:w="1134" w:type="dxa"/>
          </w:tcPr>
          <w:p w:rsidR="00C67FBE" w:rsidRPr="0014691D" w:rsidRDefault="00C67FBE" w:rsidP="000E40F8">
            <w:pPr>
              <w:tabs>
                <w:tab w:val="right" w:leader="dot" w:pos="9072"/>
              </w:tabs>
              <w:spacing w:before="160" w:after="40"/>
              <w:ind w:left="-212" w:firstLine="212"/>
              <w:jc w:val="center"/>
              <w:rPr>
                <w:rFonts w:ascii="Verdana" w:hAnsi="Verdana"/>
                <w:sz w:val="18"/>
              </w:rPr>
            </w:pPr>
          </w:p>
        </w:tc>
      </w:tr>
      <w:tr w:rsidR="00C67FBE" w:rsidRPr="0014691D" w:rsidTr="000E40F8">
        <w:trPr>
          <w:cantSplit/>
        </w:trPr>
        <w:tc>
          <w:tcPr>
            <w:tcW w:w="851" w:type="dxa"/>
            <w:vAlign w:val="center"/>
          </w:tcPr>
          <w:p w:rsidR="00C67FBE" w:rsidRPr="0014691D" w:rsidRDefault="00C67FBE" w:rsidP="000E40F8">
            <w:pPr>
              <w:tabs>
                <w:tab w:val="right" w:leader="dot" w:pos="9072"/>
              </w:tabs>
              <w:spacing w:before="80" w:after="80"/>
              <w:ind w:left="-212" w:firstLine="212"/>
              <w:jc w:val="center"/>
              <w:rPr>
                <w:rFonts w:ascii="Verdana" w:hAnsi="Verdana"/>
                <w:sz w:val="18"/>
              </w:rPr>
            </w:pPr>
            <w:r w:rsidRPr="0014691D">
              <w:rPr>
                <w:rFonts w:ascii="Verdana" w:hAnsi="Verdana"/>
                <w:sz w:val="18"/>
              </w:rPr>
              <w:t>3</w:t>
            </w:r>
          </w:p>
        </w:tc>
        <w:tc>
          <w:tcPr>
            <w:tcW w:w="7938" w:type="dxa"/>
          </w:tcPr>
          <w:p w:rsidR="00C67FBE" w:rsidRPr="0014691D" w:rsidRDefault="00C67FBE" w:rsidP="000E40F8">
            <w:pPr>
              <w:tabs>
                <w:tab w:val="right" w:leader="dot" w:pos="9072"/>
              </w:tabs>
              <w:spacing w:before="160" w:after="40"/>
              <w:ind w:left="115"/>
              <w:rPr>
                <w:rFonts w:ascii="Verdana" w:hAnsi="Verdana" w:cs="Verdana"/>
                <w:sz w:val="18"/>
              </w:rPr>
            </w:pPr>
            <w:r w:rsidRPr="0014691D">
              <w:rPr>
                <w:rFonts w:ascii="Verdana" w:hAnsi="Verdana" w:cs="Verdana"/>
                <w:sz w:val="18"/>
              </w:rPr>
              <w:t>Ottima capacità relazionale e comunicativa</w:t>
            </w:r>
          </w:p>
        </w:tc>
        <w:tc>
          <w:tcPr>
            <w:tcW w:w="1134" w:type="dxa"/>
          </w:tcPr>
          <w:p w:rsidR="00C67FBE" w:rsidRPr="0014691D" w:rsidRDefault="00C67FBE" w:rsidP="000E40F8">
            <w:pPr>
              <w:tabs>
                <w:tab w:val="right" w:leader="dot" w:pos="9072"/>
              </w:tabs>
              <w:spacing w:before="160" w:after="40"/>
              <w:ind w:left="-212" w:firstLine="212"/>
              <w:jc w:val="center"/>
              <w:rPr>
                <w:rFonts w:ascii="Verdana" w:hAnsi="Verdana"/>
                <w:sz w:val="18"/>
              </w:rPr>
            </w:pPr>
          </w:p>
        </w:tc>
      </w:tr>
    </w:tbl>
    <w:p w:rsidR="00C67FBE" w:rsidRPr="0014691D" w:rsidRDefault="00C67FBE" w:rsidP="00C67FBE">
      <w:pPr>
        <w:tabs>
          <w:tab w:val="left" w:pos="851"/>
        </w:tabs>
        <w:spacing w:before="60" w:afterLines="40" w:after="96"/>
        <w:ind w:left="284" w:right="426"/>
        <w:jc w:val="both"/>
        <w:rPr>
          <w:rFonts w:ascii="Verdana" w:hAnsi="Verdana"/>
        </w:rPr>
      </w:pPr>
    </w:p>
    <w:p w:rsidR="00C67FBE" w:rsidRPr="0014691D" w:rsidRDefault="00C67FBE" w:rsidP="00C67FBE">
      <w:pPr>
        <w:ind w:left="1276" w:right="474"/>
        <w:jc w:val="both"/>
        <w:rPr>
          <w:rFonts w:ascii="Verdana" w:hAnsi="Verdana"/>
          <w:sz w:val="24"/>
        </w:rPr>
      </w:pPr>
    </w:p>
    <w:tbl>
      <w:tblPr>
        <w:tblW w:w="9974" w:type="dxa"/>
        <w:tblInd w:w="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31"/>
        <w:gridCol w:w="4987"/>
        <w:gridCol w:w="1385"/>
        <w:gridCol w:w="1246"/>
        <w:gridCol w:w="1525"/>
      </w:tblGrid>
      <w:tr w:rsidR="00C67FBE" w:rsidRPr="0014691D" w:rsidTr="000E40F8">
        <w:trPr>
          <w:cantSplit/>
          <w:trHeight w:val="483"/>
        </w:trPr>
        <w:tc>
          <w:tcPr>
            <w:tcW w:w="9974" w:type="dxa"/>
            <w:gridSpan w:val="5"/>
            <w:tcBorders>
              <w:top w:val="single" w:sz="2" w:space="0" w:color="auto"/>
              <w:left w:val="single" w:sz="2" w:space="0" w:color="auto"/>
              <w:bottom w:val="single" w:sz="2" w:space="0" w:color="auto"/>
              <w:right w:val="single" w:sz="2" w:space="0" w:color="auto"/>
            </w:tcBorders>
            <w:shd w:val="pct10" w:color="auto" w:fill="auto"/>
          </w:tcPr>
          <w:p w:rsidR="00C67FBE" w:rsidRPr="0014691D" w:rsidRDefault="00C67FBE" w:rsidP="000E40F8">
            <w:pPr>
              <w:tabs>
                <w:tab w:val="right" w:leader="dot" w:pos="9072"/>
              </w:tabs>
              <w:spacing w:before="120" w:after="120"/>
              <w:ind w:left="-212" w:firstLine="212"/>
              <w:jc w:val="center"/>
              <w:rPr>
                <w:rFonts w:ascii="Verdana" w:hAnsi="Verdana"/>
                <w:b/>
              </w:rPr>
            </w:pPr>
            <w:r w:rsidRPr="0014691D">
              <w:rPr>
                <w:rFonts w:ascii="Verdana" w:hAnsi="Verdana"/>
                <w:b/>
              </w:rPr>
              <w:t>4.2 Conoscenze tecnico-professionali</w:t>
            </w:r>
          </w:p>
        </w:tc>
      </w:tr>
      <w:tr w:rsidR="00C67FBE" w:rsidRPr="0014691D" w:rsidTr="000E40F8">
        <w:tblPrEx>
          <w:tblCellMar>
            <w:left w:w="71" w:type="dxa"/>
            <w:right w:w="71" w:type="dxa"/>
          </w:tblCellMar>
        </w:tblPrEx>
        <w:trPr>
          <w:cantSplit/>
          <w:trHeight w:val="552"/>
        </w:trPr>
        <w:tc>
          <w:tcPr>
            <w:tcW w:w="831"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120" w:after="40"/>
              <w:ind w:left="-212" w:firstLine="212"/>
              <w:jc w:val="center"/>
              <w:rPr>
                <w:rFonts w:ascii="Verdana" w:hAnsi="Verdana"/>
                <w:i/>
                <w:sz w:val="16"/>
              </w:rPr>
            </w:pPr>
            <w:proofErr w:type="spellStart"/>
            <w:r w:rsidRPr="0014691D">
              <w:rPr>
                <w:rFonts w:ascii="Verdana" w:hAnsi="Verdana"/>
                <w:i/>
                <w:sz w:val="16"/>
              </w:rPr>
              <w:t>Num</w:t>
            </w:r>
            <w:proofErr w:type="spellEnd"/>
            <w:r w:rsidRPr="0014691D">
              <w:rPr>
                <w:rFonts w:ascii="Verdana" w:hAnsi="Verdana"/>
                <w:i/>
                <w:sz w:val="16"/>
              </w:rPr>
              <w:t>.</w:t>
            </w:r>
          </w:p>
        </w:tc>
        <w:tc>
          <w:tcPr>
            <w:tcW w:w="4987"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120" w:after="40"/>
              <w:ind w:left="-212" w:firstLine="212"/>
              <w:jc w:val="center"/>
              <w:rPr>
                <w:rFonts w:ascii="Verdana" w:hAnsi="Verdana"/>
                <w:i/>
                <w:sz w:val="16"/>
              </w:rPr>
            </w:pPr>
            <w:r w:rsidRPr="0014691D">
              <w:rPr>
                <w:rFonts w:ascii="Verdana" w:hAnsi="Verdana"/>
                <w:i/>
                <w:sz w:val="16"/>
              </w:rPr>
              <w:t>Descrizione</w:t>
            </w:r>
          </w:p>
        </w:tc>
        <w:tc>
          <w:tcPr>
            <w:tcW w:w="1385" w:type="dxa"/>
            <w:tcBorders>
              <w:top w:val="single" w:sz="2" w:space="0" w:color="auto"/>
              <w:left w:val="single" w:sz="2" w:space="0" w:color="auto"/>
              <w:bottom w:val="single" w:sz="4" w:space="0" w:color="auto"/>
              <w:right w:val="single" w:sz="2" w:space="0" w:color="auto"/>
            </w:tcBorders>
            <w:vAlign w:val="center"/>
          </w:tcPr>
          <w:p w:rsidR="00C67FBE" w:rsidRPr="0014691D" w:rsidRDefault="00C67FBE" w:rsidP="000E40F8">
            <w:pPr>
              <w:tabs>
                <w:tab w:val="right" w:leader="dot" w:pos="9072"/>
              </w:tabs>
              <w:spacing w:before="120" w:after="40"/>
              <w:ind w:left="-212" w:firstLine="212"/>
              <w:jc w:val="center"/>
              <w:rPr>
                <w:rFonts w:ascii="Verdana" w:hAnsi="Verdana"/>
                <w:i/>
                <w:sz w:val="16"/>
              </w:rPr>
            </w:pPr>
            <w:r w:rsidRPr="0014691D">
              <w:rPr>
                <w:rFonts w:ascii="Verdana" w:hAnsi="Verdana"/>
                <w:i/>
                <w:sz w:val="16"/>
              </w:rPr>
              <w:t>Possibile Unità di Misura</w:t>
            </w:r>
          </w:p>
        </w:tc>
        <w:tc>
          <w:tcPr>
            <w:tcW w:w="1246"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120" w:after="40"/>
              <w:ind w:left="-212" w:firstLine="212"/>
              <w:jc w:val="center"/>
              <w:rPr>
                <w:rFonts w:ascii="Verdana" w:hAnsi="Verdana"/>
                <w:i/>
                <w:sz w:val="16"/>
              </w:rPr>
            </w:pPr>
            <w:r w:rsidRPr="0014691D">
              <w:rPr>
                <w:rFonts w:ascii="Verdana" w:hAnsi="Verdana"/>
                <w:i/>
                <w:sz w:val="16"/>
              </w:rPr>
              <w:t>Livello</w:t>
            </w:r>
            <w:r w:rsidRPr="0014691D">
              <w:rPr>
                <w:rFonts w:ascii="Verdana" w:hAnsi="Verdana"/>
                <w:i/>
                <w:sz w:val="16"/>
              </w:rPr>
              <w:br/>
              <w:t>richiesto (*)</w:t>
            </w:r>
          </w:p>
        </w:tc>
        <w:tc>
          <w:tcPr>
            <w:tcW w:w="1525"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120" w:after="40"/>
              <w:ind w:left="-212" w:firstLine="283"/>
              <w:jc w:val="center"/>
              <w:rPr>
                <w:rFonts w:ascii="Verdana" w:hAnsi="Verdana"/>
                <w:i/>
                <w:sz w:val="16"/>
              </w:rPr>
            </w:pPr>
            <w:r w:rsidRPr="0014691D">
              <w:rPr>
                <w:rFonts w:ascii="Verdana" w:hAnsi="Verdana"/>
                <w:i/>
                <w:sz w:val="16"/>
              </w:rPr>
              <w:t>Livello posseduto (*)</w:t>
            </w:r>
          </w:p>
        </w:tc>
      </w:tr>
      <w:tr w:rsidR="00C67FBE" w:rsidRPr="0014691D" w:rsidTr="000E40F8">
        <w:tblPrEx>
          <w:tblCellMar>
            <w:left w:w="71" w:type="dxa"/>
            <w:right w:w="71" w:type="dxa"/>
          </w:tblCellMar>
        </w:tblPrEx>
        <w:trPr>
          <w:cantSplit/>
          <w:trHeight w:val="373"/>
        </w:trPr>
        <w:tc>
          <w:tcPr>
            <w:tcW w:w="831"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ind w:left="-210" w:firstLine="210"/>
              <w:jc w:val="center"/>
              <w:rPr>
                <w:rFonts w:ascii="Verdana" w:hAnsi="Verdana"/>
                <w:sz w:val="18"/>
              </w:rPr>
            </w:pPr>
            <w:r w:rsidRPr="0014691D">
              <w:rPr>
                <w:rFonts w:ascii="Verdana" w:hAnsi="Verdana"/>
                <w:sz w:val="18"/>
              </w:rPr>
              <w:t>1</w:t>
            </w:r>
          </w:p>
        </w:tc>
        <w:tc>
          <w:tcPr>
            <w:tcW w:w="4987" w:type="dxa"/>
            <w:tcBorders>
              <w:top w:val="single" w:sz="2" w:space="0" w:color="auto"/>
              <w:left w:val="single" w:sz="2" w:space="0" w:color="auto"/>
              <w:bottom w:val="single" w:sz="2" w:space="0" w:color="auto"/>
              <w:right w:val="single" w:sz="4" w:space="0" w:color="auto"/>
            </w:tcBorders>
            <w:vAlign w:val="center"/>
          </w:tcPr>
          <w:p w:rsidR="00C67FBE" w:rsidRPr="0014691D" w:rsidRDefault="00C67FBE" w:rsidP="000E40F8">
            <w:pPr>
              <w:tabs>
                <w:tab w:val="left" w:pos="3700"/>
                <w:tab w:val="right" w:leader="dot" w:pos="9072"/>
              </w:tabs>
              <w:spacing w:before="80" w:after="80"/>
              <w:ind w:right="71"/>
              <w:rPr>
                <w:rFonts w:ascii="Verdana" w:hAnsi="Verdana" w:cs="Verdana"/>
                <w:sz w:val="18"/>
              </w:rPr>
            </w:pPr>
            <w:r w:rsidRPr="0014691D">
              <w:rPr>
                <w:rFonts w:ascii="Verdana" w:hAnsi="Verdana" w:cs="Verdana"/>
                <w:sz w:val="18"/>
              </w:rPr>
              <w:t>Applicativi informatici sanitari e non sanitari</w:t>
            </w:r>
          </w:p>
        </w:tc>
        <w:tc>
          <w:tcPr>
            <w:tcW w:w="1385" w:type="dxa"/>
            <w:tcBorders>
              <w:top w:val="single" w:sz="4" w:space="0" w:color="auto"/>
              <w:left w:val="single" w:sz="4" w:space="0" w:color="auto"/>
              <w:bottom w:val="single" w:sz="4" w:space="0" w:color="auto"/>
              <w:right w:val="single" w:sz="4" w:space="0" w:color="auto"/>
            </w:tcBorders>
            <w:vAlign w:val="center"/>
          </w:tcPr>
          <w:p w:rsidR="00C67FBE" w:rsidRPr="0014691D" w:rsidRDefault="00C67FBE" w:rsidP="000E40F8">
            <w:pPr>
              <w:tabs>
                <w:tab w:val="right" w:leader="dot" w:pos="9072"/>
              </w:tabs>
              <w:spacing w:before="80" w:after="80"/>
              <w:jc w:val="center"/>
              <w:rPr>
                <w:rFonts w:ascii="Verdana" w:hAnsi="Verdana"/>
                <w:sz w:val="18"/>
              </w:rPr>
            </w:pPr>
          </w:p>
        </w:tc>
        <w:tc>
          <w:tcPr>
            <w:tcW w:w="1246" w:type="dxa"/>
            <w:tcBorders>
              <w:top w:val="single" w:sz="2" w:space="0" w:color="auto"/>
              <w:left w:val="single" w:sz="4"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jc w:val="center"/>
              <w:rPr>
                <w:rFonts w:ascii="Verdana" w:hAnsi="Verdana"/>
                <w:sz w:val="18"/>
              </w:rPr>
            </w:pPr>
            <w:r w:rsidRPr="0014691D">
              <w:rPr>
                <w:rFonts w:ascii="Verdana" w:hAnsi="Verdana"/>
                <w:sz w:val="18"/>
              </w:rPr>
              <w:t>3</w:t>
            </w:r>
          </w:p>
        </w:tc>
        <w:tc>
          <w:tcPr>
            <w:tcW w:w="1525"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ind w:left="-210" w:firstLine="210"/>
              <w:jc w:val="center"/>
              <w:rPr>
                <w:rFonts w:ascii="Verdana" w:hAnsi="Verdana"/>
                <w:sz w:val="18"/>
              </w:rPr>
            </w:pPr>
          </w:p>
        </w:tc>
      </w:tr>
      <w:tr w:rsidR="00C67FBE" w:rsidRPr="0014691D" w:rsidTr="000E40F8">
        <w:tblPrEx>
          <w:tblCellMar>
            <w:left w:w="71" w:type="dxa"/>
            <w:right w:w="71" w:type="dxa"/>
          </w:tblCellMar>
        </w:tblPrEx>
        <w:trPr>
          <w:cantSplit/>
          <w:trHeight w:val="386"/>
        </w:trPr>
        <w:tc>
          <w:tcPr>
            <w:tcW w:w="831"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ind w:left="-210" w:firstLine="210"/>
              <w:jc w:val="center"/>
              <w:rPr>
                <w:rFonts w:ascii="Verdana" w:hAnsi="Verdana"/>
                <w:sz w:val="18"/>
              </w:rPr>
            </w:pPr>
            <w:r w:rsidRPr="0014691D">
              <w:rPr>
                <w:rFonts w:ascii="Verdana" w:hAnsi="Verdana"/>
                <w:sz w:val="18"/>
              </w:rPr>
              <w:t>2</w:t>
            </w:r>
          </w:p>
        </w:tc>
        <w:tc>
          <w:tcPr>
            <w:tcW w:w="4987" w:type="dxa"/>
            <w:tcBorders>
              <w:top w:val="single" w:sz="2" w:space="0" w:color="auto"/>
              <w:left w:val="single" w:sz="2" w:space="0" w:color="auto"/>
              <w:bottom w:val="single" w:sz="2" w:space="0" w:color="auto"/>
              <w:right w:val="single" w:sz="4" w:space="0" w:color="auto"/>
            </w:tcBorders>
            <w:vAlign w:val="center"/>
          </w:tcPr>
          <w:p w:rsidR="00C67FBE" w:rsidRPr="0014691D" w:rsidRDefault="00C67FBE" w:rsidP="000E40F8">
            <w:pPr>
              <w:pStyle w:val="Default"/>
              <w:rPr>
                <w:rFonts w:ascii="Verdana" w:hAnsi="Verdana" w:cs="Verdana"/>
                <w:color w:val="auto"/>
                <w:sz w:val="18"/>
                <w:szCs w:val="20"/>
              </w:rPr>
            </w:pPr>
            <w:r w:rsidRPr="0014691D">
              <w:rPr>
                <w:rFonts w:ascii="Verdana" w:hAnsi="Verdana" w:cs="Verdana"/>
                <w:color w:val="auto"/>
                <w:sz w:val="18"/>
                <w:szCs w:val="20"/>
              </w:rPr>
              <w:t>Sistemi informativi</w:t>
            </w:r>
          </w:p>
        </w:tc>
        <w:tc>
          <w:tcPr>
            <w:tcW w:w="1385" w:type="dxa"/>
            <w:tcBorders>
              <w:top w:val="single" w:sz="4" w:space="0" w:color="auto"/>
              <w:left w:val="single" w:sz="4" w:space="0" w:color="auto"/>
              <w:bottom w:val="single" w:sz="4" w:space="0" w:color="auto"/>
              <w:right w:val="single" w:sz="4" w:space="0" w:color="auto"/>
            </w:tcBorders>
            <w:vAlign w:val="center"/>
          </w:tcPr>
          <w:p w:rsidR="00C67FBE" w:rsidRPr="0014691D" w:rsidRDefault="00C67FBE" w:rsidP="000E40F8">
            <w:pPr>
              <w:tabs>
                <w:tab w:val="right" w:leader="dot" w:pos="9072"/>
              </w:tabs>
              <w:spacing w:before="80" w:after="80"/>
              <w:jc w:val="center"/>
              <w:rPr>
                <w:rFonts w:ascii="Verdana" w:hAnsi="Verdana"/>
                <w:sz w:val="18"/>
              </w:rPr>
            </w:pPr>
          </w:p>
        </w:tc>
        <w:tc>
          <w:tcPr>
            <w:tcW w:w="1246" w:type="dxa"/>
            <w:tcBorders>
              <w:top w:val="single" w:sz="2" w:space="0" w:color="auto"/>
              <w:left w:val="single" w:sz="4"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jc w:val="center"/>
              <w:rPr>
                <w:rFonts w:ascii="Verdana" w:hAnsi="Verdana"/>
                <w:sz w:val="18"/>
              </w:rPr>
            </w:pPr>
            <w:r w:rsidRPr="0014691D">
              <w:rPr>
                <w:rFonts w:ascii="Verdana" w:hAnsi="Verdana"/>
                <w:sz w:val="18"/>
              </w:rPr>
              <w:t>3</w:t>
            </w:r>
          </w:p>
        </w:tc>
        <w:tc>
          <w:tcPr>
            <w:tcW w:w="1525"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ind w:left="-210" w:firstLine="210"/>
              <w:jc w:val="center"/>
              <w:rPr>
                <w:rFonts w:ascii="Verdana" w:hAnsi="Verdana"/>
                <w:sz w:val="18"/>
              </w:rPr>
            </w:pPr>
          </w:p>
        </w:tc>
      </w:tr>
      <w:tr w:rsidR="00C67FBE" w:rsidRPr="0014691D" w:rsidTr="000E40F8">
        <w:tblPrEx>
          <w:tblCellMar>
            <w:left w:w="71" w:type="dxa"/>
            <w:right w:w="71" w:type="dxa"/>
          </w:tblCellMar>
        </w:tblPrEx>
        <w:trPr>
          <w:cantSplit/>
          <w:trHeight w:val="373"/>
        </w:trPr>
        <w:tc>
          <w:tcPr>
            <w:tcW w:w="831"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ind w:left="-210" w:firstLine="210"/>
              <w:jc w:val="center"/>
              <w:rPr>
                <w:rFonts w:ascii="Verdana" w:hAnsi="Verdana"/>
                <w:sz w:val="18"/>
              </w:rPr>
            </w:pPr>
            <w:r w:rsidRPr="0014691D">
              <w:rPr>
                <w:rFonts w:ascii="Verdana" w:hAnsi="Verdana"/>
                <w:sz w:val="18"/>
              </w:rPr>
              <w:t>3</w:t>
            </w:r>
          </w:p>
        </w:tc>
        <w:tc>
          <w:tcPr>
            <w:tcW w:w="4987" w:type="dxa"/>
            <w:tcBorders>
              <w:top w:val="single" w:sz="2" w:space="0" w:color="auto"/>
              <w:left w:val="single" w:sz="2" w:space="0" w:color="auto"/>
              <w:bottom w:val="single" w:sz="2" w:space="0" w:color="auto"/>
              <w:right w:val="single" w:sz="4" w:space="0" w:color="auto"/>
            </w:tcBorders>
            <w:vAlign w:val="center"/>
          </w:tcPr>
          <w:p w:rsidR="00C67FBE" w:rsidRPr="0014691D" w:rsidRDefault="00C67FBE" w:rsidP="000E40F8">
            <w:pPr>
              <w:pStyle w:val="Default"/>
              <w:rPr>
                <w:rFonts w:ascii="Verdana" w:hAnsi="Verdana" w:cs="Verdana"/>
                <w:color w:val="auto"/>
                <w:sz w:val="18"/>
                <w:szCs w:val="20"/>
              </w:rPr>
            </w:pPr>
            <w:r w:rsidRPr="0014691D">
              <w:rPr>
                <w:rFonts w:ascii="Verdana" w:hAnsi="Verdana" w:cs="Verdana"/>
                <w:color w:val="auto"/>
                <w:sz w:val="18"/>
                <w:szCs w:val="20"/>
              </w:rPr>
              <w:t>Legislazione ed organizzazione sanitaria in ambito flussi informativi</w:t>
            </w:r>
          </w:p>
        </w:tc>
        <w:tc>
          <w:tcPr>
            <w:tcW w:w="1385" w:type="dxa"/>
            <w:tcBorders>
              <w:top w:val="single" w:sz="4" w:space="0" w:color="auto"/>
              <w:left w:val="single" w:sz="4" w:space="0" w:color="auto"/>
              <w:bottom w:val="single" w:sz="4" w:space="0" w:color="auto"/>
              <w:right w:val="single" w:sz="4" w:space="0" w:color="auto"/>
            </w:tcBorders>
            <w:vAlign w:val="center"/>
          </w:tcPr>
          <w:p w:rsidR="00C67FBE" w:rsidRPr="0014691D" w:rsidRDefault="00C67FBE" w:rsidP="000E40F8">
            <w:pPr>
              <w:tabs>
                <w:tab w:val="right" w:leader="dot" w:pos="9072"/>
              </w:tabs>
              <w:spacing w:before="80" w:after="80"/>
              <w:jc w:val="center"/>
              <w:rPr>
                <w:rFonts w:ascii="Verdana" w:hAnsi="Verdana"/>
                <w:sz w:val="18"/>
              </w:rPr>
            </w:pPr>
          </w:p>
        </w:tc>
        <w:tc>
          <w:tcPr>
            <w:tcW w:w="1246" w:type="dxa"/>
            <w:tcBorders>
              <w:top w:val="single" w:sz="2" w:space="0" w:color="auto"/>
              <w:left w:val="single" w:sz="4"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jc w:val="center"/>
              <w:rPr>
                <w:rFonts w:ascii="Verdana" w:hAnsi="Verdana"/>
                <w:sz w:val="18"/>
              </w:rPr>
            </w:pPr>
            <w:r w:rsidRPr="0014691D">
              <w:rPr>
                <w:rFonts w:ascii="Verdana" w:hAnsi="Verdana"/>
                <w:sz w:val="18"/>
              </w:rPr>
              <w:t>3</w:t>
            </w:r>
          </w:p>
        </w:tc>
        <w:tc>
          <w:tcPr>
            <w:tcW w:w="1525"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ind w:left="-210" w:firstLine="210"/>
              <w:jc w:val="center"/>
              <w:rPr>
                <w:rFonts w:ascii="Verdana" w:hAnsi="Verdana"/>
                <w:sz w:val="18"/>
              </w:rPr>
            </w:pPr>
          </w:p>
        </w:tc>
      </w:tr>
      <w:tr w:rsidR="00C67FBE" w:rsidRPr="00FF5FA9" w:rsidTr="000E40F8">
        <w:tblPrEx>
          <w:tblCellMar>
            <w:left w:w="71" w:type="dxa"/>
            <w:right w:w="71" w:type="dxa"/>
          </w:tblCellMar>
        </w:tblPrEx>
        <w:trPr>
          <w:cantSplit/>
          <w:trHeight w:val="428"/>
        </w:trPr>
        <w:tc>
          <w:tcPr>
            <w:tcW w:w="831" w:type="dxa"/>
            <w:tcBorders>
              <w:top w:val="single" w:sz="2" w:space="0" w:color="auto"/>
              <w:left w:val="single" w:sz="2" w:space="0" w:color="auto"/>
              <w:bottom w:val="single" w:sz="2" w:space="0" w:color="auto"/>
              <w:right w:val="single" w:sz="2" w:space="0" w:color="auto"/>
            </w:tcBorders>
            <w:vAlign w:val="center"/>
          </w:tcPr>
          <w:p w:rsidR="00C67FBE" w:rsidRPr="0014691D" w:rsidRDefault="00C67FBE" w:rsidP="000E40F8">
            <w:pPr>
              <w:tabs>
                <w:tab w:val="right" w:leader="dot" w:pos="9072"/>
              </w:tabs>
              <w:spacing w:before="80" w:after="80"/>
              <w:ind w:left="-210" w:firstLine="210"/>
              <w:jc w:val="center"/>
              <w:rPr>
                <w:rFonts w:ascii="Verdana" w:hAnsi="Verdana"/>
                <w:sz w:val="18"/>
              </w:rPr>
            </w:pPr>
            <w:r w:rsidRPr="0014691D">
              <w:rPr>
                <w:rFonts w:ascii="Verdana" w:hAnsi="Verdana"/>
                <w:sz w:val="18"/>
              </w:rPr>
              <w:t>4</w:t>
            </w:r>
          </w:p>
        </w:tc>
        <w:tc>
          <w:tcPr>
            <w:tcW w:w="4987" w:type="dxa"/>
            <w:tcBorders>
              <w:top w:val="single" w:sz="2" w:space="0" w:color="auto"/>
              <w:left w:val="single" w:sz="2" w:space="0" w:color="auto"/>
              <w:bottom w:val="single" w:sz="2" w:space="0" w:color="auto"/>
              <w:right w:val="single" w:sz="4" w:space="0" w:color="auto"/>
            </w:tcBorders>
            <w:vAlign w:val="center"/>
          </w:tcPr>
          <w:p w:rsidR="00C67FBE" w:rsidRPr="0014691D" w:rsidRDefault="00C67FBE" w:rsidP="000E40F8">
            <w:pPr>
              <w:tabs>
                <w:tab w:val="right" w:leader="dot" w:pos="9072"/>
              </w:tabs>
              <w:spacing w:before="160" w:after="40"/>
              <w:rPr>
                <w:rFonts w:ascii="Verdana" w:hAnsi="Verdana" w:cs="Verdana"/>
                <w:sz w:val="18"/>
              </w:rPr>
            </w:pPr>
            <w:r w:rsidRPr="0014691D">
              <w:rPr>
                <w:rFonts w:ascii="Verdana" w:hAnsi="Verdana" w:cs="Verdana"/>
                <w:sz w:val="18"/>
              </w:rPr>
              <w:t>Conoscenza elementi propedeutici di statistica, di contabilità generale e di controllo di gestione</w:t>
            </w:r>
          </w:p>
        </w:tc>
        <w:tc>
          <w:tcPr>
            <w:tcW w:w="1385" w:type="dxa"/>
            <w:tcBorders>
              <w:top w:val="single" w:sz="4" w:space="0" w:color="auto"/>
              <w:left w:val="single" w:sz="4" w:space="0" w:color="auto"/>
              <w:bottom w:val="single" w:sz="4" w:space="0" w:color="auto"/>
              <w:right w:val="single" w:sz="4" w:space="0" w:color="auto"/>
            </w:tcBorders>
            <w:vAlign w:val="center"/>
          </w:tcPr>
          <w:p w:rsidR="00C67FBE" w:rsidRPr="0014691D" w:rsidRDefault="00C67FBE" w:rsidP="000E40F8">
            <w:pPr>
              <w:tabs>
                <w:tab w:val="right" w:leader="dot" w:pos="9072"/>
              </w:tabs>
              <w:spacing w:before="80" w:after="80"/>
              <w:jc w:val="center"/>
              <w:rPr>
                <w:rFonts w:ascii="Verdana" w:hAnsi="Verdana"/>
                <w:sz w:val="18"/>
              </w:rPr>
            </w:pPr>
          </w:p>
        </w:tc>
        <w:tc>
          <w:tcPr>
            <w:tcW w:w="1246" w:type="dxa"/>
            <w:tcBorders>
              <w:top w:val="single" w:sz="2" w:space="0" w:color="auto"/>
              <w:left w:val="single" w:sz="4" w:space="0" w:color="auto"/>
              <w:bottom w:val="single" w:sz="2" w:space="0" w:color="auto"/>
              <w:right w:val="single" w:sz="2" w:space="0" w:color="auto"/>
            </w:tcBorders>
            <w:vAlign w:val="center"/>
          </w:tcPr>
          <w:p w:rsidR="00C67FBE" w:rsidRPr="00FF5FA9" w:rsidRDefault="00C67FBE" w:rsidP="000E40F8">
            <w:pPr>
              <w:tabs>
                <w:tab w:val="right" w:leader="dot" w:pos="9072"/>
              </w:tabs>
              <w:spacing w:before="80" w:after="80"/>
              <w:jc w:val="center"/>
              <w:rPr>
                <w:rFonts w:ascii="Verdana" w:hAnsi="Verdana"/>
                <w:sz w:val="18"/>
              </w:rPr>
            </w:pPr>
            <w:r w:rsidRPr="0014691D">
              <w:rPr>
                <w:rFonts w:ascii="Verdana" w:hAnsi="Verdana"/>
                <w:sz w:val="18"/>
              </w:rPr>
              <w:t>3</w:t>
            </w:r>
          </w:p>
        </w:tc>
        <w:tc>
          <w:tcPr>
            <w:tcW w:w="1525" w:type="dxa"/>
            <w:tcBorders>
              <w:top w:val="single" w:sz="2" w:space="0" w:color="auto"/>
              <w:left w:val="single" w:sz="2" w:space="0" w:color="auto"/>
              <w:bottom w:val="single" w:sz="2" w:space="0" w:color="auto"/>
              <w:right w:val="single" w:sz="2" w:space="0" w:color="auto"/>
            </w:tcBorders>
            <w:vAlign w:val="center"/>
          </w:tcPr>
          <w:p w:rsidR="00C67FBE" w:rsidRPr="00FF5FA9" w:rsidRDefault="00C67FBE" w:rsidP="000E40F8">
            <w:pPr>
              <w:tabs>
                <w:tab w:val="right" w:leader="dot" w:pos="9072"/>
              </w:tabs>
              <w:spacing w:before="80" w:after="80"/>
              <w:ind w:left="-210" w:firstLine="210"/>
              <w:jc w:val="center"/>
              <w:rPr>
                <w:rFonts w:ascii="Verdana" w:hAnsi="Verdana"/>
                <w:sz w:val="18"/>
              </w:rPr>
            </w:pPr>
          </w:p>
        </w:tc>
      </w:tr>
    </w:tbl>
    <w:p w:rsidR="00C67FBE" w:rsidRPr="00FF5FA9" w:rsidRDefault="00C67FBE" w:rsidP="00C67FBE">
      <w:pPr>
        <w:ind w:right="758"/>
        <w:jc w:val="center"/>
        <w:rPr>
          <w:rFonts w:ascii="Verdana" w:hAnsi="Verdana"/>
          <w:sz w:val="18"/>
        </w:rPr>
      </w:pPr>
    </w:p>
    <w:p w:rsidR="00C67FBE" w:rsidRPr="00FF5FA9" w:rsidRDefault="00C67FBE" w:rsidP="00C67FBE">
      <w:pPr>
        <w:ind w:left="567" w:right="758"/>
        <w:rPr>
          <w:rFonts w:ascii="Verdana" w:hAnsi="Verdana"/>
          <w:i/>
          <w:sz w:val="16"/>
        </w:rPr>
      </w:pPr>
      <w:r w:rsidRPr="00FF5FA9">
        <w:rPr>
          <w:rFonts w:ascii="Verdana" w:hAnsi="Verdana"/>
          <w:i/>
          <w:sz w:val="16"/>
        </w:rPr>
        <w:t>(*) 1 = Da acquisire    2= Di base    3= Approfondita    4= Eccellente/Formatore</w:t>
      </w:r>
    </w:p>
    <w:p w:rsidR="00C67FBE" w:rsidRPr="00FF5FA9" w:rsidRDefault="00C67FBE" w:rsidP="00C67FBE">
      <w:pPr>
        <w:tabs>
          <w:tab w:val="left" w:pos="851"/>
        </w:tabs>
        <w:spacing w:before="40" w:after="40"/>
        <w:ind w:left="284" w:right="426"/>
        <w:jc w:val="both"/>
        <w:rPr>
          <w:rFonts w:ascii="Verdana" w:hAnsi="Verdana"/>
        </w:rPr>
      </w:pPr>
    </w:p>
    <w:p w:rsidR="00CE1AB5" w:rsidRDefault="00CE1AB5" w:rsidP="00003CE4">
      <w:pPr>
        <w:ind w:left="284" w:right="900"/>
        <w:jc w:val="both"/>
        <w:rPr>
          <w:rFonts w:ascii="Verdana" w:hAnsi="Verdana"/>
        </w:rPr>
      </w:pPr>
    </w:p>
    <w:sectPr w:rsidR="00CE1AB5" w:rsidSect="00D3053D">
      <w:headerReference w:type="default" r:id="rId10"/>
      <w:footerReference w:type="even" r:id="rId11"/>
      <w:footerReference w:type="default" r:id="rId12"/>
      <w:pgSz w:w="12240" w:h="15840"/>
      <w:pgMar w:top="1701" w:right="1041" w:bottom="1134" w:left="1134" w:header="567"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A5" w:rsidRDefault="00BD4AA5">
      <w:r>
        <w:separator/>
      </w:r>
    </w:p>
  </w:endnote>
  <w:endnote w:type="continuationSeparator" w:id="0">
    <w:p w:rsidR="00BD4AA5" w:rsidRDefault="00BD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C1" w:rsidRDefault="00586BC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586BC1" w:rsidRDefault="00586B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C1" w:rsidRDefault="00586B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A5" w:rsidRDefault="00BD4AA5">
      <w:r>
        <w:separator/>
      </w:r>
    </w:p>
  </w:footnote>
  <w:footnote w:type="continuationSeparator" w:id="0">
    <w:p w:rsidR="00BD4AA5" w:rsidRDefault="00BD4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C1" w:rsidRDefault="007122C5"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rPr>
    </w:pPr>
    <w:r w:rsidRPr="00812B12">
      <w:rPr>
        <w:rFonts w:ascii="Footlight MT Light" w:hAnsi="Footlight MT Light"/>
        <w:b/>
        <w:noProof/>
        <w:sz w:val="28"/>
      </w:rPr>
      <w:drawing>
        <wp:inline distT="0" distB="0" distL="0" distR="0">
          <wp:extent cx="1266825" cy="666750"/>
          <wp:effectExtent l="0" t="0" r="0" b="0"/>
          <wp:docPr id="14"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sidR="00586BC1">
      <w:rPr>
        <w:rFonts w:ascii="Footlight MT Light" w:hAnsi="Footlight MT Light"/>
        <w:b/>
        <w:noProof/>
        <w:sz w:val="28"/>
      </w:rPr>
      <w:tab/>
    </w:r>
    <w:r w:rsidR="00586BC1">
      <w:rPr>
        <w:rFonts w:ascii="Footlight MT Light" w:hAnsi="Footlight MT Light"/>
        <w:b/>
        <w:noProof/>
        <w:sz w:val="28"/>
      </w:rPr>
      <w:tab/>
    </w:r>
    <w:r w:rsidR="00586BC1">
      <w:rPr>
        <w:rFonts w:ascii="Footlight MT Light" w:hAnsi="Footlight MT Light"/>
        <w:b/>
        <w:noProof/>
        <w:sz w:val="28"/>
      </w:rPr>
      <w:tab/>
    </w:r>
    <w:r w:rsidR="00586BC1">
      <w:rPr>
        <w:rFonts w:ascii="Footlight MT Light" w:hAnsi="Footlight MT Light"/>
        <w:b/>
        <w:noProof/>
        <w:sz w:val="28"/>
      </w:rPr>
      <w:tab/>
    </w:r>
    <w:r w:rsidR="00586BC1">
      <w:rPr>
        <w:rFonts w:ascii="Footlight MT Light" w:hAnsi="Footlight MT Light"/>
        <w:b/>
        <w:noProof/>
        <w:sz w:val="28"/>
      </w:rPr>
      <w:tab/>
    </w:r>
    <w:r w:rsidR="00586BC1">
      <w:rPr>
        <w:rFonts w:ascii="Footlight MT Light" w:hAnsi="Footlight MT Light"/>
        <w:b/>
        <w:noProof/>
        <w:sz w:val="28"/>
      </w:rPr>
      <w:tab/>
    </w:r>
    <w:r w:rsidR="00586BC1">
      <w:rPr>
        <w:rFonts w:ascii="Footlight MT Light" w:hAnsi="Footlight MT Light"/>
        <w:b/>
        <w:noProof/>
        <w:sz w:val="28"/>
      </w:rPr>
      <w:tab/>
    </w:r>
    <w:r w:rsidR="00586BC1" w:rsidRPr="003D3274">
      <w:rPr>
        <w:rFonts w:ascii="Verdana" w:hAnsi="Verdana"/>
        <w:noProof/>
      </w:rPr>
      <w:t>B-Struttura Semplice</w:t>
    </w:r>
  </w:p>
  <w:p w:rsidR="00586BC1" w:rsidRPr="00F41579" w:rsidRDefault="00586BC1"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sidRPr="00F41579">
      <w:rPr>
        <w:rFonts w:ascii="Verdana" w:hAnsi="Verdana"/>
        <w:noProof/>
        <w:sz w:val="28"/>
      </w:rPr>
      <w:tab/>
    </w:r>
  </w:p>
  <w:p w:rsidR="00586BC1" w:rsidRDefault="00586BC1"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4E3"/>
    <w:multiLevelType w:val="hybridMultilevel"/>
    <w:tmpl w:val="3DFC7ECE"/>
    <w:lvl w:ilvl="0" w:tplc="5874E622">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6A92077"/>
    <w:multiLevelType w:val="hybridMultilevel"/>
    <w:tmpl w:val="50924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167755"/>
    <w:multiLevelType w:val="hybridMultilevel"/>
    <w:tmpl w:val="62F60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DE5F1C"/>
    <w:multiLevelType w:val="hybridMultilevel"/>
    <w:tmpl w:val="42AAF278"/>
    <w:lvl w:ilvl="0" w:tplc="FC5AC55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8138C1"/>
    <w:multiLevelType w:val="hybridMultilevel"/>
    <w:tmpl w:val="809C72DE"/>
    <w:lvl w:ilvl="0" w:tplc="0410000B">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34F8F"/>
    <w:multiLevelType w:val="singleLevel"/>
    <w:tmpl w:val="0410000F"/>
    <w:lvl w:ilvl="0">
      <w:start w:val="1"/>
      <w:numFmt w:val="decimal"/>
      <w:lvlText w:val="%1."/>
      <w:lvlJc w:val="left"/>
      <w:pPr>
        <w:tabs>
          <w:tab w:val="num" w:pos="360"/>
        </w:tabs>
        <w:ind w:left="360" w:hanging="360"/>
      </w:pPr>
    </w:lvl>
  </w:abstractNum>
  <w:abstractNum w:abstractNumId="6">
    <w:nsid w:val="22E97880"/>
    <w:multiLevelType w:val="hybridMultilevel"/>
    <w:tmpl w:val="1CD21F62"/>
    <w:lvl w:ilvl="0" w:tplc="DCD472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CD25A0"/>
    <w:multiLevelType w:val="hybridMultilevel"/>
    <w:tmpl w:val="54A4AF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841D46"/>
    <w:multiLevelType w:val="hybridMultilevel"/>
    <w:tmpl w:val="85B052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3D6DEB"/>
    <w:multiLevelType w:val="hybridMultilevel"/>
    <w:tmpl w:val="43DC9DD8"/>
    <w:lvl w:ilvl="0" w:tplc="36141A32">
      <w:start w:val="3"/>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4B6F221A"/>
    <w:multiLevelType w:val="hybridMultilevel"/>
    <w:tmpl w:val="DFF431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C96570"/>
    <w:multiLevelType w:val="hybridMultilevel"/>
    <w:tmpl w:val="336E5758"/>
    <w:lvl w:ilvl="0" w:tplc="671AE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7B13BD"/>
    <w:multiLevelType w:val="hybridMultilevel"/>
    <w:tmpl w:val="AFE67946"/>
    <w:lvl w:ilvl="0" w:tplc="0410000B">
      <w:start w:val="1"/>
      <w:numFmt w:val="bullet"/>
      <w:lvlText w:val=""/>
      <w:lvlJc w:val="left"/>
      <w:pPr>
        <w:ind w:left="1037" w:hanging="360"/>
      </w:pPr>
      <w:rPr>
        <w:rFonts w:ascii="Wingdings" w:hAnsi="Wingdings" w:hint="default"/>
      </w:rPr>
    </w:lvl>
    <w:lvl w:ilvl="1" w:tplc="04100003">
      <w:start w:val="1"/>
      <w:numFmt w:val="bullet"/>
      <w:lvlText w:val="o"/>
      <w:lvlJc w:val="left"/>
      <w:pPr>
        <w:ind w:left="1757" w:hanging="360"/>
      </w:pPr>
      <w:rPr>
        <w:rFonts w:ascii="Courier New" w:hAnsi="Courier New" w:cs="Courier New" w:hint="default"/>
      </w:rPr>
    </w:lvl>
    <w:lvl w:ilvl="2" w:tplc="04100005">
      <w:start w:val="1"/>
      <w:numFmt w:val="bullet"/>
      <w:lvlText w:val=""/>
      <w:lvlJc w:val="left"/>
      <w:pPr>
        <w:ind w:left="2477" w:hanging="360"/>
      </w:pPr>
      <w:rPr>
        <w:rFonts w:ascii="Wingdings" w:hAnsi="Wingdings" w:hint="default"/>
      </w:rPr>
    </w:lvl>
    <w:lvl w:ilvl="3" w:tplc="04100001">
      <w:start w:val="1"/>
      <w:numFmt w:val="bullet"/>
      <w:lvlText w:val=""/>
      <w:lvlJc w:val="left"/>
      <w:pPr>
        <w:ind w:left="3197" w:hanging="360"/>
      </w:pPr>
      <w:rPr>
        <w:rFonts w:ascii="Symbol" w:hAnsi="Symbol" w:hint="default"/>
      </w:rPr>
    </w:lvl>
    <w:lvl w:ilvl="4" w:tplc="04100003">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13">
    <w:nsid w:val="5B5A4A60"/>
    <w:multiLevelType w:val="hybridMultilevel"/>
    <w:tmpl w:val="1026F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4927F3"/>
    <w:multiLevelType w:val="hybridMultilevel"/>
    <w:tmpl w:val="81CCD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nsid w:val="650E0793"/>
    <w:multiLevelType w:val="singleLevel"/>
    <w:tmpl w:val="AD46C0F2"/>
    <w:lvl w:ilvl="0">
      <w:numFmt w:val="bullet"/>
      <w:lvlText w:val="-"/>
      <w:lvlJc w:val="left"/>
      <w:pPr>
        <w:tabs>
          <w:tab w:val="num" w:pos="360"/>
        </w:tabs>
        <w:ind w:left="360" w:hanging="360"/>
      </w:pPr>
      <w:rPr>
        <w:rFonts w:ascii="Times New Roman" w:hAnsi="Times New Roman" w:hint="default"/>
      </w:rPr>
    </w:lvl>
  </w:abstractNum>
  <w:abstractNum w:abstractNumId="16">
    <w:nsid w:val="6AAF0674"/>
    <w:multiLevelType w:val="hybridMultilevel"/>
    <w:tmpl w:val="980461AC"/>
    <w:lvl w:ilvl="0" w:tplc="671AE5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6BDE7799"/>
    <w:multiLevelType w:val="hybridMultilevel"/>
    <w:tmpl w:val="FE4686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AF0463"/>
    <w:multiLevelType w:val="hybridMultilevel"/>
    <w:tmpl w:val="A692D2E4"/>
    <w:lvl w:ilvl="0" w:tplc="B13CB712">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7D3E1389"/>
    <w:multiLevelType w:val="hybridMultilevel"/>
    <w:tmpl w:val="EE90AC58"/>
    <w:lvl w:ilvl="0" w:tplc="08CCBEB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BD6255"/>
    <w:multiLevelType w:val="hybridMultilevel"/>
    <w:tmpl w:val="64241D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2"/>
  </w:num>
  <w:num w:numId="5">
    <w:abstractNumId w:val="11"/>
  </w:num>
  <w:num w:numId="6">
    <w:abstractNumId w:val="9"/>
  </w:num>
  <w:num w:numId="7">
    <w:abstractNumId w:val="4"/>
  </w:num>
  <w:num w:numId="8">
    <w:abstractNumId w:val="0"/>
  </w:num>
  <w:num w:numId="9">
    <w:abstractNumId w:val="1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4"/>
  </w:num>
  <w:num w:numId="13">
    <w:abstractNumId w:val="12"/>
  </w:num>
  <w:num w:numId="14">
    <w:abstractNumId w:val="8"/>
  </w:num>
  <w:num w:numId="15">
    <w:abstractNumId w:val="20"/>
  </w:num>
  <w:num w:numId="16">
    <w:abstractNumId w:val="13"/>
  </w:num>
  <w:num w:numId="17">
    <w:abstractNumId w:val="7"/>
  </w:num>
  <w:num w:numId="18">
    <w:abstractNumId w:val="17"/>
  </w:num>
  <w:num w:numId="19">
    <w:abstractNumId w:val="1"/>
  </w:num>
  <w:num w:numId="20">
    <w:abstractNumId w:val="1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75"/>
    <w:rsid w:val="00002F87"/>
    <w:rsid w:val="00003CE4"/>
    <w:rsid w:val="00006F15"/>
    <w:rsid w:val="000100E6"/>
    <w:rsid w:val="00010D23"/>
    <w:rsid w:val="0001301E"/>
    <w:rsid w:val="00013062"/>
    <w:rsid w:val="00014192"/>
    <w:rsid w:val="00022D48"/>
    <w:rsid w:val="000243C6"/>
    <w:rsid w:val="00025869"/>
    <w:rsid w:val="00030CC1"/>
    <w:rsid w:val="00032781"/>
    <w:rsid w:val="00036A49"/>
    <w:rsid w:val="00040CC1"/>
    <w:rsid w:val="0004525A"/>
    <w:rsid w:val="00061257"/>
    <w:rsid w:val="00066168"/>
    <w:rsid w:val="00072551"/>
    <w:rsid w:val="00077F46"/>
    <w:rsid w:val="00084199"/>
    <w:rsid w:val="00085E9C"/>
    <w:rsid w:val="000920D2"/>
    <w:rsid w:val="000A67BC"/>
    <w:rsid w:val="000B0E99"/>
    <w:rsid w:val="000C384F"/>
    <w:rsid w:val="000C3E62"/>
    <w:rsid w:val="000D1789"/>
    <w:rsid w:val="000E0C5B"/>
    <w:rsid w:val="000E156F"/>
    <w:rsid w:val="000E5834"/>
    <w:rsid w:val="000F06B8"/>
    <w:rsid w:val="000F2876"/>
    <w:rsid w:val="000F2E68"/>
    <w:rsid w:val="000F3E04"/>
    <w:rsid w:val="000F6F48"/>
    <w:rsid w:val="00111584"/>
    <w:rsid w:val="00111A69"/>
    <w:rsid w:val="001227E4"/>
    <w:rsid w:val="00127AD9"/>
    <w:rsid w:val="00144DA3"/>
    <w:rsid w:val="0014597A"/>
    <w:rsid w:val="00147B0E"/>
    <w:rsid w:val="001510EF"/>
    <w:rsid w:val="00151A4E"/>
    <w:rsid w:val="0015263A"/>
    <w:rsid w:val="00170E05"/>
    <w:rsid w:val="00190416"/>
    <w:rsid w:val="00193062"/>
    <w:rsid w:val="001970AF"/>
    <w:rsid w:val="001A066E"/>
    <w:rsid w:val="001A2F19"/>
    <w:rsid w:val="001A2F9E"/>
    <w:rsid w:val="001A3DB0"/>
    <w:rsid w:val="001A3DBE"/>
    <w:rsid w:val="001A47F7"/>
    <w:rsid w:val="001A4F97"/>
    <w:rsid w:val="001A62E9"/>
    <w:rsid w:val="001A7B32"/>
    <w:rsid w:val="001B3962"/>
    <w:rsid w:val="001B3D7B"/>
    <w:rsid w:val="001B4233"/>
    <w:rsid w:val="001B6DE0"/>
    <w:rsid w:val="001C2D08"/>
    <w:rsid w:val="001F0206"/>
    <w:rsid w:val="001F2D67"/>
    <w:rsid w:val="001F3349"/>
    <w:rsid w:val="001F6581"/>
    <w:rsid w:val="001F7C43"/>
    <w:rsid w:val="0020093D"/>
    <w:rsid w:val="00205406"/>
    <w:rsid w:val="00207338"/>
    <w:rsid w:val="00216CEE"/>
    <w:rsid w:val="00217634"/>
    <w:rsid w:val="00220FED"/>
    <w:rsid w:val="00221BE3"/>
    <w:rsid w:val="002242AD"/>
    <w:rsid w:val="002305CB"/>
    <w:rsid w:val="00246B47"/>
    <w:rsid w:val="00261E9C"/>
    <w:rsid w:val="002632AE"/>
    <w:rsid w:val="00267CE2"/>
    <w:rsid w:val="0027301D"/>
    <w:rsid w:val="002730BF"/>
    <w:rsid w:val="00276BCA"/>
    <w:rsid w:val="00277536"/>
    <w:rsid w:val="0028385A"/>
    <w:rsid w:val="002A028B"/>
    <w:rsid w:val="002A158C"/>
    <w:rsid w:val="002A7971"/>
    <w:rsid w:val="002B4068"/>
    <w:rsid w:val="002B78C0"/>
    <w:rsid w:val="002D0ACC"/>
    <w:rsid w:val="002D22A4"/>
    <w:rsid w:val="002E0DDE"/>
    <w:rsid w:val="002E1ECC"/>
    <w:rsid w:val="002E5A00"/>
    <w:rsid w:val="002F440B"/>
    <w:rsid w:val="002F44D4"/>
    <w:rsid w:val="002F6804"/>
    <w:rsid w:val="00301D1A"/>
    <w:rsid w:val="0030416F"/>
    <w:rsid w:val="00304F45"/>
    <w:rsid w:val="00310E6D"/>
    <w:rsid w:val="00311A7E"/>
    <w:rsid w:val="00311DE5"/>
    <w:rsid w:val="00330E62"/>
    <w:rsid w:val="003310E6"/>
    <w:rsid w:val="00331504"/>
    <w:rsid w:val="00331971"/>
    <w:rsid w:val="003342AC"/>
    <w:rsid w:val="00342039"/>
    <w:rsid w:val="00342AF0"/>
    <w:rsid w:val="0034469F"/>
    <w:rsid w:val="00344D51"/>
    <w:rsid w:val="00351513"/>
    <w:rsid w:val="003571B6"/>
    <w:rsid w:val="00364FC1"/>
    <w:rsid w:val="0036613A"/>
    <w:rsid w:val="0036732A"/>
    <w:rsid w:val="0037042E"/>
    <w:rsid w:val="00370B19"/>
    <w:rsid w:val="00380244"/>
    <w:rsid w:val="00386516"/>
    <w:rsid w:val="0039051A"/>
    <w:rsid w:val="00392354"/>
    <w:rsid w:val="003A1260"/>
    <w:rsid w:val="003B06BE"/>
    <w:rsid w:val="003B4FBB"/>
    <w:rsid w:val="003E74C3"/>
    <w:rsid w:val="003E7BE5"/>
    <w:rsid w:val="00402161"/>
    <w:rsid w:val="00405F6F"/>
    <w:rsid w:val="00410EFF"/>
    <w:rsid w:val="00411528"/>
    <w:rsid w:val="00417AB2"/>
    <w:rsid w:val="00421871"/>
    <w:rsid w:val="00424714"/>
    <w:rsid w:val="00424AEF"/>
    <w:rsid w:val="00431337"/>
    <w:rsid w:val="004350D4"/>
    <w:rsid w:val="00457136"/>
    <w:rsid w:val="00470C66"/>
    <w:rsid w:val="00474338"/>
    <w:rsid w:val="00485A1B"/>
    <w:rsid w:val="004943FF"/>
    <w:rsid w:val="00495AEC"/>
    <w:rsid w:val="004974D3"/>
    <w:rsid w:val="004A02FF"/>
    <w:rsid w:val="004A5D99"/>
    <w:rsid w:val="004A7A0C"/>
    <w:rsid w:val="004A7D5F"/>
    <w:rsid w:val="004B3C2D"/>
    <w:rsid w:val="004B55FC"/>
    <w:rsid w:val="004C2AF4"/>
    <w:rsid w:val="004C6477"/>
    <w:rsid w:val="004D665A"/>
    <w:rsid w:val="004D7338"/>
    <w:rsid w:val="004E2EDB"/>
    <w:rsid w:val="004E459D"/>
    <w:rsid w:val="004E50BB"/>
    <w:rsid w:val="004E5E43"/>
    <w:rsid w:val="004E6533"/>
    <w:rsid w:val="004E7C07"/>
    <w:rsid w:val="004F3FE7"/>
    <w:rsid w:val="004F53A2"/>
    <w:rsid w:val="00505BF4"/>
    <w:rsid w:val="005075F6"/>
    <w:rsid w:val="00511357"/>
    <w:rsid w:val="00523D42"/>
    <w:rsid w:val="00523E47"/>
    <w:rsid w:val="00534929"/>
    <w:rsid w:val="0053794B"/>
    <w:rsid w:val="005431F5"/>
    <w:rsid w:val="00546723"/>
    <w:rsid w:val="00547539"/>
    <w:rsid w:val="00547818"/>
    <w:rsid w:val="005626F5"/>
    <w:rsid w:val="0056557F"/>
    <w:rsid w:val="00566565"/>
    <w:rsid w:val="0057499D"/>
    <w:rsid w:val="00575D81"/>
    <w:rsid w:val="0058032A"/>
    <w:rsid w:val="00582F57"/>
    <w:rsid w:val="00586BC1"/>
    <w:rsid w:val="00590201"/>
    <w:rsid w:val="005933F8"/>
    <w:rsid w:val="005A3A3D"/>
    <w:rsid w:val="005A4995"/>
    <w:rsid w:val="005B18CB"/>
    <w:rsid w:val="005B4239"/>
    <w:rsid w:val="005C60C8"/>
    <w:rsid w:val="005D7976"/>
    <w:rsid w:val="005D7D44"/>
    <w:rsid w:val="005E61EB"/>
    <w:rsid w:val="005E6B5F"/>
    <w:rsid w:val="005F042E"/>
    <w:rsid w:val="005F12A1"/>
    <w:rsid w:val="005F1B15"/>
    <w:rsid w:val="005F5878"/>
    <w:rsid w:val="005F6FED"/>
    <w:rsid w:val="005F7322"/>
    <w:rsid w:val="005F79C2"/>
    <w:rsid w:val="0060444E"/>
    <w:rsid w:val="00612AB5"/>
    <w:rsid w:val="00626812"/>
    <w:rsid w:val="006316EF"/>
    <w:rsid w:val="006325B5"/>
    <w:rsid w:val="00654B96"/>
    <w:rsid w:val="00694F3F"/>
    <w:rsid w:val="006976EE"/>
    <w:rsid w:val="006A18F0"/>
    <w:rsid w:val="006A677B"/>
    <w:rsid w:val="006C045F"/>
    <w:rsid w:val="006C3C15"/>
    <w:rsid w:val="006C7DCC"/>
    <w:rsid w:val="006D3A6A"/>
    <w:rsid w:val="006D549B"/>
    <w:rsid w:val="006E1AE1"/>
    <w:rsid w:val="0070040F"/>
    <w:rsid w:val="00711725"/>
    <w:rsid w:val="007122C5"/>
    <w:rsid w:val="00715475"/>
    <w:rsid w:val="007212E7"/>
    <w:rsid w:val="00723ABD"/>
    <w:rsid w:val="007257E6"/>
    <w:rsid w:val="007375DB"/>
    <w:rsid w:val="00740EFB"/>
    <w:rsid w:val="00750F16"/>
    <w:rsid w:val="00752CE9"/>
    <w:rsid w:val="00755FCE"/>
    <w:rsid w:val="0076314A"/>
    <w:rsid w:val="007640FC"/>
    <w:rsid w:val="00770C43"/>
    <w:rsid w:val="007718A5"/>
    <w:rsid w:val="00771A7C"/>
    <w:rsid w:val="007749C0"/>
    <w:rsid w:val="00776784"/>
    <w:rsid w:val="00780CD7"/>
    <w:rsid w:val="00785F7B"/>
    <w:rsid w:val="00794E54"/>
    <w:rsid w:val="007A4288"/>
    <w:rsid w:val="007B0A63"/>
    <w:rsid w:val="007B5643"/>
    <w:rsid w:val="007C74AB"/>
    <w:rsid w:val="007D284C"/>
    <w:rsid w:val="007D6232"/>
    <w:rsid w:val="007E1D1E"/>
    <w:rsid w:val="007E3AE2"/>
    <w:rsid w:val="007F563A"/>
    <w:rsid w:val="0080065C"/>
    <w:rsid w:val="00801CDC"/>
    <w:rsid w:val="008236D1"/>
    <w:rsid w:val="008240B1"/>
    <w:rsid w:val="00832886"/>
    <w:rsid w:val="00833EF5"/>
    <w:rsid w:val="008360A6"/>
    <w:rsid w:val="00836C30"/>
    <w:rsid w:val="0083794B"/>
    <w:rsid w:val="00845E51"/>
    <w:rsid w:val="00857960"/>
    <w:rsid w:val="008600FA"/>
    <w:rsid w:val="00862E18"/>
    <w:rsid w:val="008714D7"/>
    <w:rsid w:val="0087175D"/>
    <w:rsid w:val="0087522D"/>
    <w:rsid w:val="00877E06"/>
    <w:rsid w:val="008837EC"/>
    <w:rsid w:val="00887AAD"/>
    <w:rsid w:val="00890339"/>
    <w:rsid w:val="00894798"/>
    <w:rsid w:val="00894BDB"/>
    <w:rsid w:val="008B3E7E"/>
    <w:rsid w:val="008B4D25"/>
    <w:rsid w:val="008C251A"/>
    <w:rsid w:val="008C41DE"/>
    <w:rsid w:val="008D0861"/>
    <w:rsid w:val="008D236D"/>
    <w:rsid w:val="008D2C32"/>
    <w:rsid w:val="008E6305"/>
    <w:rsid w:val="008F123A"/>
    <w:rsid w:val="00903F74"/>
    <w:rsid w:val="009074A7"/>
    <w:rsid w:val="009126AA"/>
    <w:rsid w:val="009149FC"/>
    <w:rsid w:val="00914B28"/>
    <w:rsid w:val="0091689B"/>
    <w:rsid w:val="00931C59"/>
    <w:rsid w:val="009321C2"/>
    <w:rsid w:val="00935E54"/>
    <w:rsid w:val="00937D91"/>
    <w:rsid w:val="00943A1C"/>
    <w:rsid w:val="00944091"/>
    <w:rsid w:val="009477FA"/>
    <w:rsid w:val="00951076"/>
    <w:rsid w:val="00956CA8"/>
    <w:rsid w:val="00961E77"/>
    <w:rsid w:val="00963B4F"/>
    <w:rsid w:val="00966F99"/>
    <w:rsid w:val="009810CF"/>
    <w:rsid w:val="009925FE"/>
    <w:rsid w:val="009A0869"/>
    <w:rsid w:val="009A1014"/>
    <w:rsid w:val="009A55BD"/>
    <w:rsid w:val="009A57A6"/>
    <w:rsid w:val="009B10D5"/>
    <w:rsid w:val="009B2456"/>
    <w:rsid w:val="009B6E5D"/>
    <w:rsid w:val="009C0CFC"/>
    <w:rsid w:val="009C30FA"/>
    <w:rsid w:val="009C7BB3"/>
    <w:rsid w:val="009E1D13"/>
    <w:rsid w:val="009E33C1"/>
    <w:rsid w:val="009E57FC"/>
    <w:rsid w:val="009F11AE"/>
    <w:rsid w:val="009F1347"/>
    <w:rsid w:val="009F6892"/>
    <w:rsid w:val="00A07F8E"/>
    <w:rsid w:val="00A25EB5"/>
    <w:rsid w:val="00A26DB5"/>
    <w:rsid w:val="00A327B4"/>
    <w:rsid w:val="00A356AA"/>
    <w:rsid w:val="00A37DAE"/>
    <w:rsid w:val="00A45B4A"/>
    <w:rsid w:val="00A50944"/>
    <w:rsid w:val="00A50A97"/>
    <w:rsid w:val="00A51F20"/>
    <w:rsid w:val="00A60436"/>
    <w:rsid w:val="00A604BB"/>
    <w:rsid w:val="00A637A9"/>
    <w:rsid w:val="00A65422"/>
    <w:rsid w:val="00A750D0"/>
    <w:rsid w:val="00A839A8"/>
    <w:rsid w:val="00A93162"/>
    <w:rsid w:val="00A96805"/>
    <w:rsid w:val="00A979AA"/>
    <w:rsid w:val="00AA759B"/>
    <w:rsid w:val="00AB2DAB"/>
    <w:rsid w:val="00AB7400"/>
    <w:rsid w:val="00AB79E5"/>
    <w:rsid w:val="00AB7A45"/>
    <w:rsid w:val="00AC0DDB"/>
    <w:rsid w:val="00AD01F8"/>
    <w:rsid w:val="00AD56AD"/>
    <w:rsid w:val="00AE514B"/>
    <w:rsid w:val="00AE606D"/>
    <w:rsid w:val="00AE6E88"/>
    <w:rsid w:val="00AE7032"/>
    <w:rsid w:val="00AE71BF"/>
    <w:rsid w:val="00AF5729"/>
    <w:rsid w:val="00B05A55"/>
    <w:rsid w:val="00B07651"/>
    <w:rsid w:val="00B1295E"/>
    <w:rsid w:val="00B15627"/>
    <w:rsid w:val="00B22E28"/>
    <w:rsid w:val="00B3299B"/>
    <w:rsid w:val="00B3353A"/>
    <w:rsid w:val="00B34F9D"/>
    <w:rsid w:val="00B3602E"/>
    <w:rsid w:val="00B416F4"/>
    <w:rsid w:val="00B43253"/>
    <w:rsid w:val="00B44D2E"/>
    <w:rsid w:val="00B47DA5"/>
    <w:rsid w:val="00B510ED"/>
    <w:rsid w:val="00B62BD4"/>
    <w:rsid w:val="00B64955"/>
    <w:rsid w:val="00B7271D"/>
    <w:rsid w:val="00B73EC9"/>
    <w:rsid w:val="00B82344"/>
    <w:rsid w:val="00B87DBE"/>
    <w:rsid w:val="00B9325C"/>
    <w:rsid w:val="00B93D48"/>
    <w:rsid w:val="00B96467"/>
    <w:rsid w:val="00B97F26"/>
    <w:rsid w:val="00BA1883"/>
    <w:rsid w:val="00BA2C5D"/>
    <w:rsid w:val="00BB1E3B"/>
    <w:rsid w:val="00BB2274"/>
    <w:rsid w:val="00BC1F48"/>
    <w:rsid w:val="00BC5992"/>
    <w:rsid w:val="00BC6408"/>
    <w:rsid w:val="00BC6A89"/>
    <w:rsid w:val="00BD2241"/>
    <w:rsid w:val="00BD4AA5"/>
    <w:rsid w:val="00BD67F8"/>
    <w:rsid w:val="00BD799B"/>
    <w:rsid w:val="00BD7A1D"/>
    <w:rsid w:val="00BE0674"/>
    <w:rsid w:val="00BE2C12"/>
    <w:rsid w:val="00BE5669"/>
    <w:rsid w:val="00BF1C24"/>
    <w:rsid w:val="00BF4572"/>
    <w:rsid w:val="00BF4659"/>
    <w:rsid w:val="00BF4EE9"/>
    <w:rsid w:val="00BF7DCB"/>
    <w:rsid w:val="00C01D07"/>
    <w:rsid w:val="00C043DC"/>
    <w:rsid w:val="00C06A84"/>
    <w:rsid w:val="00C16AC5"/>
    <w:rsid w:val="00C170B6"/>
    <w:rsid w:val="00C1755C"/>
    <w:rsid w:val="00C17689"/>
    <w:rsid w:val="00C430E7"/>
    <w:rsid w:val="00C46E4E"/>
    <w:rsid w:val="00C50211"/>
    <w:rsid w:val="00C534F7"/>
    <w:rsid w:val="00C53D3E"/>
    <w:rsid w:val="00C66630"/>
    <w:rsid w:val="00C679E2"/>
    <w:rsid w:val="00C67FBE"/>
    <w:rsid w:val="00C71AB5"/>
    <w:rsid w:val="00C743C8"/>
    <w:rsid w:val="00C8334F"/>
    <w:rsid w:val="00C944CB"/>
    <w:rsid w:val="00C949B9"/>
    <w:rsid w:val="00CA3287"/>
    <w:rsid w:val="00CA3602"/>
    <w:rsid w:val="00CA5DB1"/>
    <w:rsid w:val="00CB2487"/>
    <w:rsid w:val="00CB3C7C"/>
    <w:rsid w:val="00CC0359"/>
    <w:rsid w:val="00CC4EFC"/>
    <w:rsid w:val="00CD19B6"/>
    <w:rsid w:val="00CD5AEC"/>
    <w:rsid w:val="00CE1828"/>
    <w:rsid w:val="00CE1AB5"/>
    <w:rsid w:val="00CE4E66"/>
    <w:rsid w:val="00CF1129"/>
    <w:rsid w:val="00CF2B41"/>
    <w:rsid w:val="00CF2B78"/>
    <w:rsid w:val="00CF65BD"/>
    <w:rsid w:val="00D0118B"/>
    <w:rsid w:val="00D02D8A"/>
    <w:rsid w:val="00D135DF"/>
    <w:rsid w:val="00D2210C"/>
    <w:rsid w:val="00D27001"/>
    <w:rsid w:val="00D3053D"/>
    <w:rsid w:val="00D30D50"/>
    <w:rsid w:val="00D3176E"/>
    <w:rsid w:val="00D33B4F"/>
    <w:rsid w:val="00D3436A"/>
    <w:rsid w:val="00D3643E"/>
    <w:rsid w:val="00D44B90"/>
    <w:rsid w:val="00D5019B"/>
    <w:rsid w:val="00D503FC"/>
    <w:rsid w:val="00D541FD"/>
    <w:rsid w:val="00D65560"/>
    <w:rsid w:val="00D76E32"/>
    <w:rsid w:val="00D7757F"/>
    <w:rsid w:val="00D84AB1"/>
    <w:rsid w:val="00D853DE"/>
    <w:rsid w:val="00D87D7C"/>
    <w:rsid w:val="00D95CDD"/>
    <w:rsid w:val="00DA3915"/>
    <w:rsid w:val="00DA67CC"/>
    <w:rsid w:val="00DB12B1"/>
    <w:rsid w:val="00DC0BD1"/>
    <w:rsid w:val="00DC5DC6"/>
    <w:rsid w:val="00DC6726"/>
    <w:rsid w:val="00DC7150"/>
    <w:rsid w:val="00DD1790"/>
    <w:rsid w:val="00DD1F7D"/>
    <w:rsid w:val="00DD4EDA"/>
    <w:rsid w:val="00DD55EF"/>
    <w:rsid w:val="00DD5B9F"/>
    <w:rsid w:val="00DE3FF7"/>
    <w:rsid w:val="00E0178D"/>
    <w:rsid w:val="00E03960"/>
    <w:rsid w:val="00E053BE"/>
    <w:rsid w:val="00E067C0"/>
    <w:rsid w:val="00E13E20"/>
    <w:rsid w:val="00E17404"/>
    <w:rsid w:val="00E23CDA"/>
    <w:rsid w:val="00E32158"/>
    <w:rsid w:val="00E3233F"/>
    <w:rsid w:val="00E407DC"/>
    <w:rsid w:val="00E444D1"/>
    <w:rsid w:val="00E507EE"/>
    <w:rsid w:val="00E536C4"/>
    <w:rsid w:val="00E7498F"/>
    <w:rsid w:val="00E77807"/>
    <w:rsid w:val="00E84D6B"/>
    <w:rsid w:val="00EA1E2D"/>
    <w:rsid w:val="00EA6940"/>
    <w:rsid w:val="00EA74DA"/>
    <w:rsid w:val="00EA7953"/>
    <w:rsid w:val="00EB0FC6"/>
    <w:rsid w:val="00EB5552"/>
    <w:rsid w:val="00EC7EC1"/>
    <w:rsid w:val="00ED43A2"/>
    <w:rsid w:val="00ED4ED3"/>
    <w:rsid w:val="00EE2D07"/>
    <w:rsid w:val="00EE739A"/>
    <w:rsid w:val="00EF7FD7"/>
    <w:rsid w:val="00F01BC6"/>
    <w:rsid w:val="00F02F8D"/>
    <w:rsid w:val="00F037D9"/>
    <w:rsid w:val="00F06402"/>
    <w:rsid w:val="00F067FD"/>
    <w:rsid w:val="00F1461A"/>
    <w:rsid w:val="00F16560"/>
    <w:rsid w:val="00F22C67"/>
    <w:rsid w:val="00F30AE7"/>
    <w:rsid w:val="00F33F5C"/>
    <w:rsid w:val="00F37775"/>
    <w:rsid w:val="00F37C7F"/>
    <w:rsid w:val="00F43985"/>
    <w:rsid w:val="00F637E3"/>
    <w:rsid w:val="00F6723C"/>
    <w:rsid w:val="00F74166"/>
    <w:rsid w:val="00F8091C"/>
    <w:rsid w:val="00F8124D"/>
    <w:rsid w:val="00F8155B"/>
    <w:rsid w:val="00F817C8"/>
    <w:rsid w:val="00F90DF1"/>
    <w:rsid w:val="00F90FE3"/>
    <w:rsid w:val="00FB0E11"/>
    <w:rsid w:val="00FC33F2"/>
    <w:rsid w:val="00FD5110"/>
    <w:rsid w:val="00FD7155"/>
    <w:rsid w:val="00FE5AB4"/>
    <w:rsid w:val="00FF12D8"/>
    <w:rsid w:val="00FF2656"/>
    <w:rsid w:val="00FF3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Default">
    <w:name w:val="Default"/>
    <w:rsid w:val="00FF12D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Default">
    <w:name w:val="Default"/>
    <w:rsid w:val="00FF12D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823661704">
      <w:bodyDiv w:val="1"/>
      <w:marLeft w:val="0"/>
      <w:marRight w:val="0"/>
      <w:marTop w:val="0"/>
      <w:marBottom w:val="0"/>
      <w:divBdr>
        <w:top w:val="none" w:sz="0" w:space="0" w:color="auto"/>
        <w:left w:val="none" w:sz="0" w:space="0" w:color="auto"/>
        <w:bottom w:val="none" w:sz="0" w:space="0" w:color="auto"/>
        <w:right w:val="none" w:sz="0" w:space="0" w:color="auto"/>
      </w:divBdr>
    </w:div>
    <w:div w:id="1328361863">
      <w:bodyDiv w:val="1"/>
      <w:marLeft w:val="0"/>
      <w:marRight w:val="0"/>
      <w:marTop w:val="0"/>
      <w:marBottom w:val="0"/>
      <w:divBdr>
        <w:top w:val="none" w:sz="0" w:space="0" w:color="auto"/>
        <w:left w:val="none" w:sz="0" w:space="0" w:color="auto"/>
        <w:bottom w:val="none" w:sz="0" w:space="0" w:color="auto"/>
        <w:right w:val="none" w:sz="0" w:space="0" w:color="auto"/>
      </w:divBdr>
    </w:div>
    <w:div w:id="1850220948">
      <w:bodyDiv w:val="1"/>
      <w:marLeft w:val="0"/>
      <w:marRight w:val="0"/>
      <w:marTop w:val="0"/>
      <w:marBottom w:val="0"/>
      <w:divBdr>
        <w:top w:val="none" w:sz="0" w:space="0" w:color="auto"/>
        <w:left w:val="none" w:sz="0" w:space="0" w:color="auto"/>
        <w:bottom w:val="none" w:sz="0" w:space="0" w:color="auto"/>
        <w:right w:val="none" w:sz="0" w:space="0" w:color="auto"/>
      </w:divBdr>
    </w:div>
    <w:div w:id="19183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747D-EA83-4D07-BA86-1DA723DF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1617</Words>
  <Characters>9219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Per i candidati</vt:lpstr>
    </vt:vector>
  </TitlesOfParts>
  <Company>Azienda Ospedaliera Busto A.</Company>
  <LinksUpToDate>false</LinksUpToDate>
  <CharactersWithSpaces>10815</CharactersWithSpaces>
  <SharedDoc>false</SharedDoc>
  <HLinks>
    <vt:vector size="6" baseType="variant">
      <vt:variant>
        <vt:i4>3801093</vt:i4>
      </vt:variant>
      <vt:variant>
        <vt:i4>0</vt:i4>
      </vt:variant>
      <vt:variant>
        <vt:i4>0</vt:i4>
      </vt:variant>
      <vt:variant>
        <vt:i4>5</vt:i4>
      </vt:variant>
      <vt:variant>
        <vt:lpwstr>mailto:PROTOCOLLO@PEC.ASST-VALLEOLONA.IT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candidati</dc:title>
  <dc:creator>Sevizio Risorse Umane</dc:creator>
  <cp:lastModifiedBy>Antonella Lembo</cp:lastModifiedBy>
  <cp:revision>5</cp:revision>
  <cp:lastPrinted>2022-11-22T15:32:00Z</cp:lastPrinted>
  <dcterms:created xsi:type="dcterms:W3CDTF">2023-11-24T11:58:00Z</dcterms:created>
  <dcterms:modified xsi:type="dcterms:W3CDTF">2023-11-24T13:26:00Z</dcterms:modified>
</cp:coreProperties>
</file>