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854194"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774088459"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9A1010" w:rsidRDefault="009A1010" w:rsidP="009A1010">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lla G.U. 4° Serie Speciale n. 28 del 5.4.2024</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.60</w:t>
      </w:r>
    </w:p>
    <w:p w:rsidR="009A1010" w:rsidRPr="00172455" w:rsidRDefault="009A1010" w:rsidP="009A1010">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F54425">
        <w:rPr>
          <w:rFonts w:ascii="Times New Roman" w:hAnsi="Times New Roman"/>
          <w:sz w:val="20"/>
        </w:rPr>
        <w:t>18576/8.4.2024</w:t>
      </w:r>
      <w:bookmarkStart w:id="0" w:name="_GoBack"/>
      <w:bookmarkEnd w:id="0"/>
    </w:p>
    <w:p w:rsidR="009A1010" w:rsidRDefault="009A1010" w:rsidP="009A1010">
      <w:pPr>
        <w:pStyle w:val="Titolo"/>
        <w:ind w:right="0"/>
        <w:rPr>
          <w:rFonts w:ascii="Times New Roman" w:hAnsi="Times New Roman"/>
          <w:sz w:val="36"/>
          <w:szCs w:val="36"/>
          <w:u w:val="double"/>
        </w:rPr>
      </w:pPr>
    </w:p>
    <w:p w:rsidR="009A1010" w:rsidRPr="00C16DFB" w:rsidRDefault="009A1010" w:rsidP="009A1010">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5 MAGGIO 2024</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delle</w:t>
      </w:r>
      <w:r w:rsidR="00F23EAD">
        <w:rPr>
          <w:rFonts w:ascii="Arial" w:hAnsi="Arial" w:cs="Arial"/>
          <w:sz w:val="22"/>
          <w:szCs w:val="22"/>
        </w:rPr>
        <w:t xml:space="preserve"> D</w:t>
      </w:r>
      <w:r>
        <w:rPr>
          <w:rFonts w:ascii="Arial" w:hAnsi="Arial" w:cs="Arial"/>
          <w:sz w:val="22"/>
          <w:szCs w:val="22"/>
        </w:rPr>
        <w:t>eliberazioni</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F40D1B">
        <w:rPr>
          <w:rFonts w:ascii="Arial" w:hAnsi="Arial" w:cs="Arial"/>
          <w:sz w:val="22"/>
          <w:szCs w:val="22"/>
        </w:rPr>
        <w:t>277</w:t>
      </w:r>
      <w:r w:rsidRPr="002224FB">
        <w:rPr>
          <w:rFonts w:ascii="Arial" w:hAnsi="Arial" w:cs="Arial"/>
          <w:sz w:val="22"/>
          <w:szCs w:val="22"/>
        </w:rPr>
        <w:t xml:space="preserve"> del </w:t>
      </w:r>
      <w:r w:rsidR="00F40D1B">
        <w:rPr>
          <w:rFonts w:ascii="Arial" w:hAnsi="Arial" w:cs="Arial"/>
          <w:sz w:val="22"/>
          <w:szCs w:val="22"/>
        </w:rPr>
        <w:t xml:space="preserve">13.3.2024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5E187E">
        <w:rPr>
          <w:rFonts w:ascii="Arial" w:hAnsi="Arial" w:cs="Arial"/>
          <w:sz w:val="22"/>
          <w:szCs w:val="22"/>
        </w:rPr>
        <w:t xml:space="preserve">CCNL </w:t>
      </w:r>
      <w:r w:rsidR="002B31F0">
        <w:rPr>
          <w:rFonts w:ascii="Arial" w:hAnsi="Arial" w:cs="Arial"/>
          <w:sz w:val="22"/>
          <w:szCs w:val="22"/>
        </w:rPr>
        <w:t>23.1.2024</w:t>
      </w:r>
      <w:proofErr w:type="gramStart"/>
      <w:r w:rsidR="005E187E">
        <w:rPr>
          <w:rFonts w:ascii="Arial" w:hAnsi="Arial" w:cs="Arial"/>
          <w:sz w:val="22"/>
          <w:szCs w:val="22"/>
        </w:rPr>
        <w:t xml:space="preserve">,  </w:t>
      </w:r>
      <w:r w:rsidR="00661157">
        <w:rPr>
          <w:rFonts w:ascii="Arial" w:hAnsi="Arial" w:cs="Arial"/>
          <w:sz w:val="22"/>
          <w:szCs w:val="22"/>
        </w:rPr>
        <w:t>Legge</w:t>
      </w:r>
      <w:proofErr w:type="gramEnd"/>
      <w:r w:rsidR="00661157">
        <w:rPr>
          <w:rFonts w:ascii="Arial" w:hAnsi="Arial" w:cs="Arial"/>
          <w:sz w:val="22"/>
          <w:szCs w:val="22"/>
        </w:rPr>
        <w:t xml:space="preserv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sidR="00F23EAD">
        <w:rPr>
          <w:rFonts w:ascii="Arial" w:hAnsi="Arial" w:cs="Arial"/>
          <w:sz w:val="22"/>
          <w:szCs w:val="22"/>
        </w:rPr>
        <w:t>Legge n. 145/2018</w:t>
      </w:r>
      <w:r w:rsidR="005E187E">
        <w:rPr>
          <w:rFonts w:ascii="Arial" w:hAnsi="Arial" w:cs="Arial"/>
          <w:sz w:val="22"/>
          <w:szCs w:val="22"/>
        </w:rPr>
        <w:t>,</w:t>
      </w:r>
      <w:r w:rsidR="00F23EAD">
        <w:rPr>
          <w:rFonts w:ascii="Arial" w:hAnsi="Arial" w:cs="Arial"/>
          <w:sz w:val="22"/>
          <w:szCs w:val="22"/>
        </w:rPr>
        <w:t xml:space="preserve"> D.lgs. n. 502/1992</w:t>
      </w:r>
      <w:r w:rsidR="005E187E">
        <w:rPr>
          <w:rFonts w:ascii="Arial" w:hAnsi="Arial" w:cs="Arial"/>
          <w:sz w:val="22"/>
          <w:szCs w:val="22"/>
        </w:rPr>
        <w:t xml:space="preserve">, </w:t>
      </w:r>
      <w:r w:rsidR="00F23EAD">
        <w:rPr>
          <w:rFonts w:ascii="Arial" w:hAnsi="Arial" w:cs="Arial"/>
          <w:sz w:val="22"/>
          <w:szCs w:val="22"/>
        </w:rPr>
        <w:t>D.lgs. n. 165/01</w:t>
      </w:r>
      <w:r w:rsidR="005E187E">
        <w:rPr>
          <w:rFonts w:ascii="Arial" w:hAnsi="Arial" w:cs="Arial"/>
          <w:sz w:val="22"/>
          <w:szCs w:val="22"/>
        </w:rPr>
        <w:t xml:space="preserve">, </w:t>
      </w:r>
      <w:r w:rsidR="00F23EAD">
        <w:rPr>
          <w:rFonts w:ascii="Arial" w:hAnsi="Arial" w:cs="Arial"/>
          <w:sz w:val="22"/>
          <w:szCs w:val="22"/>
        </w:rPr>
        <w:t>D.P.R. 487/1994</w:t>
      </w:r>
      <w:r w:rsidR="005E187E">
        <w:rPr>
          <w:rFonts w:ascii="Arial" w:hAnsi="Arial" w:cs="Arial"/>
          <w:sz w:val="22"/>
          <w:szCs w:val="22"/>
        </w:rPr>
        <w:t xml:space="preserve">, </w:t>
      </w:r>
      <w:r w:rsidR="00F23EAD">
        <w:rPr>
          <w:rFonts w:ascii="Arial" w:hAnsi="Arial" w:cs="Arial"/>
          <w:sz w:val="22"/>
          <w:szCs w:val="22"/>
        </w:rPr>
        <w:t>D.P.R.  483/1997</w:t>
      </w:r>
      <w:r w:rsidR="005E187E">
        <w:rPr>
          <w:rFonts w:ascii="Arial" w:hAnsi="Arial" w:cs="Arial"/>
          <w:sz w:val="22"/>
          <w:szCs w:val="22"/>
        </w:rPr>
        <w:t xml:space="preserve">, </w:t>
      </w:r>
      <w:r w:rsidR="00F23EAD">
        <w:rPr>
          <w:rFonts w:ascii="Arial" w:hAnsi="Arial" w:cs="Arial"/>
          <w:sz w:val="22"/>
          <w:szCs w:val="22"/>
        </w:rPr>
        <w:t>D.P.R. 484/1997</w:t>
      </w:r>
      <w:r w:rsidR="00661157">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D34A83">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D34A83">
        <w:rPr>
          <w:rFonts w:ascii="Arial" w:hAnsi="Arial" w:cs="Arial"/>
          <w:sz w:val="22"/>
          <w:szCs w:val="22"/>
        </w:rPr>
        <w:t>i</w:t>
      </w:r>
      <w:r w:rsidR="00F23EAD">
        <w:rPr>
          <w:rFonts w:ascii="Arial" w:hAnsi="Arial" w:cs="Arial"/>
          <w:sz w:val="22"/>
          <w:szCs w:val="22"/>
        </w:rPr>
        <w:t xml:space="preserve"> post</w:t>
      </w:r>
      <w:r w:rsidR="00D34A83">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4322ED">
        <w:rPr>
          <w:rFonts w:ascii="Arial" w:hAnsi="Arial" w:cs="Arial"/>
          <w:b/>
          <w:sz w:val="24"/>
          <w:szCs w:val="24"/>
        </w:rPr>
        <w:t>4</w:t>
      </w:r>
      <w:r w:rsidR="00F23EAD">
        <w:rPr>
          <w:rFonts w:ascii="Arial" w:hAnsi="Arial" w:cs="Arial"/>
          <w:b/>
          <w:sz w:val="24"/>
          <w:szCs w:val="24"/>
        </w:rPr>
        <w:t xml:space="preserve"> post</w:t>
      </w:r>
      <w:r w:rsidR="000F4FB5">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CE3ED7">
        <w:rPr>
          <w:rFonts w:ascii="Arial" w:hAnsi="Arial" w:cs="Arial"/>
          <w:sz w:val="24"/>
          <w:szCs w:val="24"/>
          <w:u w:val="single"/>
        </w:rPr>
        <w:t>MEDICA</w:t>
      </w:r>
      <w:r>
        <w:rPr>
          <w:rFonts w:ascii="Arial" w:hAnsi="Arial" w:cs="Arial"/>
          <w:sz w:val="24"/>
          <w:szCs w:val="24"/>
          <w:u w:val="single"/>
        </w:rPr>
        <w:t xml:space="preserve"> E DELLE SPECIALITÀ </w:t>
      </w:r>
      <w:r w:rsidR="00CE3ED7">
        <w:rPr>
          <w:rFonts w:ascii="Arial" w:hAnsi="Arial" w:cs="Arial"/>
          <w:sz w:val="24"/>
          <w:szCs w:val="24"/>
          <w:u w:val="single"/>
        </w:rPr>
        <w:t>MEDICHE</w:t>
      </w:r>
      <w:r>
        <w:rPr>
          <w:rFonts w:ascii="Arial" w:hAnsi="Arial" w:cs="Arial"/>
          <w:b/>
          <w:sz w:val="24"/>
          <w:szCs w:val="24"/>
        </w:rPr>
        <w:t>:</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CE3ED7">
        <w:rPr>
          <w:rFonts w:ascii="Arial" w:hAnsi="Arial" w:cs="Arial"/>
          <w:b/>
          <w:sz w:val="24"/>
          <w:szCs w:val="24"/>
        </w:rPr>
        <w:t>MEDICINA INTERNA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Pr>
          <w:rFonts w:ascii="Arial" w:hAnsi="Arial" w:cs="Arial"/>
          <w:sz w:val="22"/>
        </w:rPr>
        <w:t xml:space="preserve"> vincitor</w:t>
      </w:r>
      <w:r w:rsidR="00216DAA">
        <w:rPr>
          <w:rFonts w:ascii="Arial" w:hAnsi="Arial" w:cs="Arial"/>
          <w:sz w:val="22"/>
        </w:rPr>
        <w:t>i</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6E368B" w:rsidRPr="002224FB" w:rsidRDefault="006E368B" w:rsidP="0043256E">
      <w:pPr>
        <w:ind w:left="567"/>
        <w:jc w:val="both"/>
        <w:rPr>
          <w:rFonts w:ascii="Arial" w:hAnsi="Arial" w:cs="Arial"/>
          <w:sz w:val="22"/>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lastRenderedPageBreak/>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CE3ED7">
        <w:rPr>
          <w:rFonts w:ascii="Arial" w:hAnsi="Arial" w:cs="Arial"/>
          <w:b/>
          <w:sz w:val="22"/>
          <w:szCs w:val="22"/>
        </w:rPr>
        <w:t>Medicina Interna</w:t>
      </w:r>
      <w:r>
        <w:t xml:space="preserve">. </w:t>
      </w:r>
      <w:r w:rsidRPr="005E0548">
        <w:rPr>
          <w:rFonts w:ascii="Arial" w:hAnsi="Arial" w:cs="Arial"/>
          <w:sz w:val="22"/>
          <w:szCs w:val="22"/>
        </w:rPr>
        <w:t xml:space="preserve">Alla specializzazione nella disciplina è equivalente la specializzazione in una delle discipline riconosciute equipollenti ai sensi del decreto del Ministero della Sanità 30.01.1998 e successive modificazioni ed integrazioni. </w:t>
      </w:r>
      <w:r w:rsidR="002D6ADF" w:rsidRPr="005E0548">
        <w:rPr>
          <w:rFonts w:ascii="Arial" w:hAnsi="Arial" w:cs="Arial"/>
          <w:sz w:val="22"/>
          <w:szCs w:val="22"/>
        </w:rPr>
        <w:t>A norma di quanto disposto dal D.</w:t>
      </w:r>
      <w:r w:rsidR="002D6ADF">
        <w:rPr>
          <w:rFonts w:ascii="Arial" w:hAnsi="Arial" w:cs="Arial"/>
          <w:sz w:val="22"/>
          <w:szCs w:val="22"/>
        </w:rPr>
        <w:t>l</w:t>
      </w:r>
      <w:r w:rsidR="002D6ADF" w:rsidRPr="005E0548">
        <w:rPr>
          <w:rFonts w:ascii="Arial" w:hAnsi="Arial" w:cs="Arial"/>
          <w:sz w:val="22"/>
          <w:szCs w:val="22"/>
        </w:rPr>
        <w:t xml:space="preserve">gs. n. 254/2000, i candidati possono accedere al concorso anche con una specializzazione in disciplina affine. </w:t>
      </w:r>
      <w:r w:rsidRPr="005E0548">
        <w:rPr>
          <w:rFonts w:ascii="Arial" w:hAnsi="Arial" w:cs="Arial"/>
          <w:sz w:val="22"/>
          <w:szCs w:val="22"/>
        </w:rPr>
        <w:t>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sidR="002C4FFA">
        <w:rPr>
          <w:rFonts w:ascii="Arial" w:hAnsi="Arial" w:cs="Arial"/>
          <w:sz w:val="22"/>
          <w:szCs w:val="22"/>
        </w:rPr>
        <w:t>ai sensi di quanto previsto dal testo vigente dell’art. 1 comma 547 e segg. della Legge 30 dicembre 2018 n. 145, coì come modificato dalla Legge 3 luglio 2023, n. 87 di conversione, con modificazioni, del decreto-legge 10 maggio 2023, n. 51.</w:t>
      </w:r>
      <w:r w:rsidR="00B74730">
        <w:rPr>
          <w:rFonts w:ascii="Arial" w:hAnsi="Arial" w:cs="Arial"/>
          <w:sz w:val="22"/>
          <w:szCs w:val="22"/>
        </w:rPr>
        <w:t xml:space="preserve"> </w:t>
      </w:r>
      <w:r>
        <w:rPr>
          <w:rFonts w:ascii="Arial" w:hAnsi="Arial" w:cs="Arial"/>
          <w:sz w:val="22"/>
          <w:szCs w:val="22"/>
        </w:rPr>
        <w:t xml:space="preserve">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lastRenderedPageBreak/>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030821" w:rsidRDefault="00030821" w:rsidP="0043256E">
      <w:pPr>
        <w:ind w:left="567"/>
        <w:jc w:val="both"/>
        <w:rPr>
          <w:rFonts w:ascii="Arial" w:hAnsi="Arial" w:cs="Arial"/>
          <w:b/>
          <w:sz w:val="22"/>
          <w:szCs w:val="22"/>
        </w:rPr>
      </w:pPr>
    </w:p>
    <w:p w:rsidR="00DF710A" w:rsidRDefault="00DF710A" w:rsidP="007B4005">
      <w:pPr>
        <w:ind w:left="1134" w:hanging="567"/>
        <w:rPr>
          <w:rFonts w:ascii="Arial" w:hAnsi="Arial" w:cs="Arial"/>
          <w:b/>
          <w:sz w:val="24"/>
          <w:szCs w:val="24"/>
          <w:u w:val="single"/>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lastRenderedPageBreak/>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Dopo aver inserito Username e Password definitiva selezionare la voce di </w:t>
      </w:r>
      <w:proofErr w:type="spellStart"/>
      <w:r w:rsidRPr="005A2D01">
        <w:rPr>
          <w:rFonts w:ascii="Arial" w:hAnsi="Arial" w:cs="Arial"/>
          <w:sz w:val="22"/>
          <w:szCs w:val="22"/>
        </w:rPr>
        <w:t>menù</w:t>
      </w:r>
      <w:proofErr w:type="spellEnd"/>
      <w:r w:rsidRPr="005A2D01">
        <w:rPr>
          <w:rFonts w:ascii="Arial" w:hAnsi="Arial" w:cs="Arial"/>
          <w:sz w:val="22"/>
          <w:szCs w:val="22"/>
        </w:rPr>
        <w:t xml:space="preserve">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4322ED">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0C0071">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CE3ED7">
        <w:rPr>
          <w:rFonts w:ascii="Arial" w:hAnsi="Arial" w:cs="Arial"/>
          <w:sz w:val="22"/>
          <w:szCs w:val="22"/>
        </w:rPr>
        <w:t>medica</w:t>
      </w:r>
      <w:r w:rsidR="00255A1E">
        <w:rPr>
          <w:rFonts w:ascii="Arial" w:hAnsi="Arial" w:cs="Arial"/>
          <w:sz w:val="22"/>
          <w:szCs w:val="22"/>
        </w:rPr>
        <w:t xml:space="preserve"> e delle specialità </w:t>
      </w:r>
      <w:r w:rsidR="00CE3ED7">
        <w:rPr>
          <w:rFonts w:ascii="Arial" w:hAnsi="Arial" w:cs="Arial"/>
          <w:sz w:val="22"/>
          <w:szCs w:val="22"/>
        </w:rPr>
        <w:t>mediche</w:t>
      </w:r>
      <w:r w:rsidR="00785781">
        <w:rPr>
          <w:rFonts w:ascii="Arial" w:hAnsi="Arial" w:cs="Arial"/>
          <w:sz w:val="22"/>
          <w:szCs w:val="22"/>
        </w:rPr>
        <w:t xml:space="preserve"> </w:t>
      </w:r>
      <w:r w:rsidR="00F21C12">
        <w:rPr>
          <w:rFonts w:ascii="Arial" w:hAnsi="Arial" w:cs="Arial"/>
          <w:sz w:val="22"/>
          <w:szCs w:val="22"/>
        </w:rPr>
        <w:t xml:space="preserve">– disciplina di </w:t>
      </w:r>
      <w:r w:rsidR="00CE3ED7">
        <w:rPr>
          <w:rFonts w:ascii="Arial" w:hAnsi="Arial" w:cs="Arial"/>
          <w:sz w:val="22"/>
          <w:szCs w:val="22"/>
        </w:rPr>
        <w:t>Medicina Interna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280F4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a</w:t>
      </w:r>
      <w:r w:rsidR="00461D3E" w:rsidRPr="00461D3E">
        <w:rPr>
          <w:rFonts w:ascii="Arial" w:hAnsi="Arial" w:cs="Arial"/>
          <w:sz w:val="22"/>
          <w:szCs w:val="22"/>
        </w:rPr>
        <w:t>.</w:t>
      </w:r>
      <w:r w:rsidR="00461D3E"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280F4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b</w:t>
      </w:r>
      <w:r w:rsidR="00461D3E" w:rsidRPr="00461D3E">
        <w:rPr>
          <w:rFonts w:ascii="Arial" w:hAnsi="Arial" w:cs="Arial"/>
          <w:sz w:val="22"/>
          <w:szCs w:val="22"/>
        </w:rPr>
        <w:t>.</w:t>
      </w:r>
      <w:r w:rsidR="00461D3E" w:rsidRPr="00461D3E">
        <w:rPr>
          <w:rFonts w:ascii="Arial" w:hAnsi="Arial" w:cs="Arial"/>
          <w:sz w:val="22"/>
          <w:szCs w:val="22"/>
        </w:rPr>
        <w:tab/>
        <w:t>il Decreto ministeriale di riconoscimento del titolo di studio valido per l’ammissione, se conseguito all’estero;</w:t>
      </w:r>
    </w:p>
    <w:p w:rsidR="003D319E" w:rsidRDefault="00280F42" w:rsidP="003D319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3D319E" w:rsidRPr="00461D3E">
        <w:rPr>
          <w:rFonts w:ascii="Arial" w:hAnsi="Arial" w:cs="Arial"/>
          <w:sz w:val="22"/>
          <w:szCs w:val="22"/>
        </w:rPr>
        <w:t>.</w:t>
      </w:r>
      <w:r w:rsidR="003D319E" w:rsidRPr="00461D3E">
        <w:rPr>
          <w:rFonts w:ascii="Arial" w:hAnsi="Arial" w:cs="Arial"/>
          <w:sz w:val="22"/>
          <w:szCs w:val="22"/>
        </w:rPr>
        <w:tab/>
        <w:t>la ricevuta di pagamento del contributo delle spese concorsuali</w:t>
      </w:r>
      <w:r w:rsidR="003D319E">
        <w:rPr>
          <w:rFonts w:ascii="Arial" w:hAnsi="Arial" w:cs="Arial"/>
          <w:sz w:val="22"/>
          <w:szCs w:val="22"/>
        </w:rPr>
        <w:t xml:space="preserve"> </w:t>
      </w:r>
      <w:r w:rsidR="003D319E" w:rsidRPr="00B1725C">
        <w:rPr>
          <w:rFonts w:ascii="Arial" w:hAnsi="Arial" w:cs="Arial"/>
          <w:sz w:val="22"/>
          <w:szCs w:val="22"/>
        </w:rPr>
        <w:t xml:space="preserve">di € 10,00# da effettuarsi </w:t>
      </w:r>
      <w:r w:rsidR="003D319E">
        <w:rPr>
          <w:rFonts w:ascii="Arial" w:hAnsi="Arial" w:cs="Arial"/>
          <w:sz w:val="22"/>
          <w:szCs w:val="22"/>
        </w:rPr>
        <w:t xml:space="preserve">tramite il servizio </w:t>
      </w:r>
      <w:proofErr w:type="spellStart"/>
      <w:r w:rsidR="003D319E">
        <w:rPr>
          <w:rFonts w:ascii="Arial" w:hAnsi="Arial" w:cs="Arial"/>
          <w:sz w:val="22"/>
          <w:szCs w:val="22"/>
        </w:rPr>
        <w:t>PagoPa</w:t>
      </w:r>
      <w:proofErr w:type="spellEnd"/>
      <w:r w:rsidR="003D319E">
        <w:rPr>
          <w:rFonts w:ascii="Arial" w:hAnsi="Arial" w:cs="Arial"/>
          <w:sz w:val="22"/>
          <w:szCs w:val="22"/>
        </w:rPr>
        <w:t xml:space="preserve"> collegandosi al portale di pagamenti di Regione Lombardia </w:t>
      </w:r>
    </w:p>
    <w:p w:rsidR="007A6077" w:rsidRPr="00FC7A82" w:rsidRDefault="007A6077" w:rsidP="007A6077">
      <w:pPr>
        <w:pStyle w:val="Corpotesto"/>
        <w:overflowPunct/>
        <w:autoSpaceDE/>
        <w:autoSpaceDN/>
        <w:adjustRightInd/>
        <w:ind w:left="927"/>
        <w:jc w:val="both"/>
        <w:textAlignment w:val="auto"/>
        <w:rPr>
          <w:rStyle w:val="Collegamentoipertestuale"/>
          <w:rFonts w:ascii="Verdana" w:hAnsi="Verdana"/>
          <w:color w:val="0088CC"/>
        </w:rPr>
      </w:pPr>
      <w:r w:rsidRPr="00FC7A82">
        <w:rPr>
          <w:rStyle w:val="Collegamentoipertestuale"/>
          <w:rFonts w:ascii="Verdana" w:hAnsi="Verdana"/>
          <w:color w:val="0088CC"/>
        </w:rPr>
        <w:t>https://pagamentinlombardia.servizirl.it/</w:t>
      </w:r>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4322ED">
        <w:rPr>
          <w:rFonts w:ascii="Arial" w:hAnsi="Arial" w:cs="Arial"/>
          <w:sz w:val="22"/>
          <w:szCs w:val="22"/>
        </w:rPr>
        <w:t>4</w:t>
      </w:r>
      <w:r>
        <w:rPr>
          <w:rFonts w:ascii="Arial" w:hAnsi="Arial" w:cs="Arial"/>
          <w:sz w:val="22"/>
          <w:szCs w:val="22"/>
        </w:rPr>
        <w:t xml:space="preserve"> post</w:t>
      </w:r>
      <w:r w:rsidR="000C0071">
        <w:rPr>
          <w:rFonts w:ascii="Arial" w:hAnsi="Arial" w:cs="Arial"/>
          <w:sz w:val="22"/>
          <w:szCs w:val="22"/>
        </w:rPr>
        <w:t>i</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CE3ED7">
        <w:rPr>
          <w:rFonts w:ascii="Arial" w:hAnsi="Arial" w:cs="Arial"/>
          <w:sz w:val="22"/>
          <w:szCs w:val="22"/>
        </w:rPr>
        <w:t>Medicina Interna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w:t>
      </w:r>
      <w:r w:rsidR="00CE3ED7">
        <w:rPr>
          <w:rFonts w:ascii="Arial" w:hAnsi="Arial" w:cs="Arial"/>
          <w:sz w:val="22"/>
          <w:szCs w:val="22"/>
        </w:rPr>
        <w:t>la scritta FACSIMILE) e FIRMATA</w:t>
      </w:r>
      <w:r w:rsidRPr="00461D3E">
        <w:rPr>
          <w:rFonts w:ascii="Arial" w:hAnsi="Arial" w:cs="Arial"/>
          <w:sz w:val="22"/>
          <w:szCs w:val="22"/>
        </w:rPr>
        <w:t xml:space="preserve"> della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Consigliamo la lettura degli ultimi capitoli del manuale di istruzioni (disponibile nelle sezioni di sinistra delle pagine web del sito) per eventuali indicazioni riguardo la modalità di unione di più file in </w:t>
      </w:r>
      <w:proofErr w:type="spellStart"/>
      <w:r w:rsidRPr="00461D3E">
        <w:rPr>
          <w:rFonts w:ascii="Arial" w:hAnsi="Arial" w:cs="Arial"/>
          <w:sz w:val="22"/>
          <w:szCs w:val="22"/>
        </w:rPr>
        <w:t>uno</w:t>
      </w:r>
      <w:proofErr w:type="spellEnd"/>
      <w:r w:rsidRPr="00461D3E">
        <w:rPr>
          <w:rFonts w:ascii="Arial" w:hAnsi="Arial" w:cs="Arial"/>
          <w:sz w:val="22"/>
          <w:szCs w:val="22"/>
        </w:rPr>
        <w:t xml:space="preserve">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lastRenderedPageBreak/>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w:t>
      </w:r>
      <w:r w:rsidRPr="00280F42">
        <w:rPr>
          <w:rFonts w:ascii="Arial" w:hAnsi="Arial" w:cs="Arial"/>
          <w:sz w:val="22"/>
          <w:szCs w:val="22"/>
        </w:rPr>
        <w:lastRenderedPageBreak/>
        <w:t xml:space="preserve">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w:t>
      </w:r>
      <w:proofErr w:type="spellStart"/>
      <w:r w:rsidRPr="00461D3E">
        <w:rPr>
          <w:rFonts w:ascii="Arial" w:hAnsi="Arial" w:cs="Arial"/>
          <w:sz w:val="22"/>
          <w:szCs w:val="22"/>
        </w:rPr>
        <w:t>menù</w:t>
      </w:r>
      <w:proofErr w:type="spellEnd"/>
      <w:r w:rsidRPr="00461D3E">
        <w:rPr>
          <w:rFonts w:ascii="Arial" w:hAnsi="Arial" w:cs="Arial"/>
          <w:sz w:val="22"/>
          <w:szCs w:val="22"/>
        </w:rPr>
        <w:t xml:space="preserve">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A40DB" w:rsidRDefault="007A40DB" w:rsidP="00F21C12">
      <w:pPr>
        <w:widowControl w:val="0"/>
        <w:jc w:val="both"/>
        <w:rPr>
          <w:rFonts w:ascii="Arial" w:hAnsi="Arial" w:cs="Arial"/>
          <w:sz w:val="22"/>
        </w:rPr>
      </w:pP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lastRenderedPageBreak/>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La comunicazione che verrà pubblicata sul sito aziendale avrà valore di n</w:t>
      </w:r>
      <w:r w:rsidR="008E701E">
        <w:rPr>
          <w:rFonts w:ascii="Arial" w:hAnsi="Arial" w:cs="Arial"/>
          <w:sz w:val="22"/>
          <w:szCs w:val="22"/>
        </w:rPr>
        <w:t xml:space="preserve">otifica a tutti gli effetti, </w:t>
      </w:r>
      <w:r w:rsidRPr="001B5D94">
        <w:rPr>
          <w:rFonts w:ascii="Arial" w:hAnsi="Arial" w:cs="Arial"/>
          <w:sz w:val="22"/>
          <w:szCs w:val="22"/>
        </w:rPr>
        <w:t>senza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1"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Ai posti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I vincitori del concorso saranno sottoposti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 nominati vincitori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w:t>
      </w:r>
      <w:r w:rsidR="007A6077">
        <w:rPr>
          <w:rFonts w:ascii="Arial" w:hAnsi="Arial" w:cs="Arial"/>
          <w:sz w:val="22"/>
          <w:szCs w:val="22"/>
        </w:rPr>
        <w:t>do quanto stabilito 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w:t>
      </w:r>
    </w:p>
    <w:p w:rsidR="00C61AB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8E701E" w:rsidRDefault="008E701E" w:rsidP="00C61AB5">
      <w:pPr>
        <w:tabs>
          <w:tab w:val="left" w:pos="993"/>
          <w:tab w:val="left" w:pos="9923"/>
        </w:tabs>
        <w:ind w:left="567"/>
        <w:jc w:val="both"/>
        <w:rPr>
          <w:rFonts w:ascii="Arial" w:hAnsi="Arial" w:cs="Arial"/>
          <w:sz w:val="22"/>
          <w:szCs w:val="22"/>
        </w:rPr>
      </w:pPr>
    </w:p>
    <w:p w:rsidR="008E701E" w:rsidRDefault="008E701E"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9A1010">
        <w:rPr>
          <w:rFonts w:ascii="Arial" w:hAnsi="Arial" w:cs="Arial"/>
          <w:sz w:val="22"/>
          <w:szCs w:val="22"/>
        </w:rPr>
        <w:t>8 aprile 2</w:t>
      </w:r>
      <w:r w:rsidR="00F40D1B">
        <w:rPr>
          <w:rFonts w:ascii="Arial" w:hAnsi="Arial" w:cs="Arial"/>
          <w:sz w:val="22"/>
          <w:szCs w:val="22"/>
        </w:rPr>
        <w:t>024</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2"/>
      <w:footerReference w:type="default" r:id="rId13"/>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ED7" w:rsidRDefault="00CE3ED7">
      <w:r>
        <w:separator/>
      </w:r>
    </w:p>
  </w:endnote>
  <w:endnote w:type="continuationSeparator" w:id="0">
    <w:p w:rsidR="00CE3ED7" w:rsidRDefault="00CE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D7" w:rsidRDefault="00CE3E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E3ED7" w:rsidRDefault="00CE3ED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D7" w:rsidRPr="00240821" w:rsidRDefault="00CE3ED7"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854194">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854194">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ED7" w:rsidRDefault="00CE3ED7">
      <w:r>
        <w:separator/>
      </w:r>
    </w:p>
  </w:footnote>
  <w:footnote w:type="continuationSeparator" w:id="0">
    <w:p w:rsidR="00CE3ED7" w:rsidRDefault="00CE3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95554"/>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253F"/>
    <w:rsid w:val="00172716"/>
    <w:rsid w:val="00174C81"/>
    <w:rsid w:val="0017636F"/>
    <w:rsid w:val="00177C9D"/>
    <w:rsid w:val="00184AFA"/>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12F9"/>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B4C9F"/>
    <w:rsid w:val="005C595D"/>
    <w:rsid w:val="005D425C"/>
    <w:rsid w:val="005E1069"/>
    <w:rsid w:val="005E187E"/>
    <w:rsid w:val="00607FD6"/>
    <w:rsid w:val="0061161D"/>
    <w:rsid w:val="0063188C"/>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14414"/>
    <w:rsid w:val="00820CC2"/>
    <w:rsid w:val="0082378D"/>
    <w:rsid w:val="00841792"/>
    <w:rsid w:val="00852BAE"/>
    <w:rsid w:val="00854194"/>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1010"/>
    <w:rsid w:val="009A757D"/>
    <w:rsid w:val="009B222B"/>
    <w:rsid w:val="009B6DA2"/>
    <w:rsid w:val="009C0BE6"/>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2EB2"/>
    <w:rsid w:val="00BF37D9"/>
    <w:rsid w:val="00BF7BE8"/>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911"/>
    <w:rsid w:val="00E03C3C"/>
    <w:rsid w:val="00E11081"/>
    <w:rsid w:val="00E24B1B"/>
    <w:rsid w:val="00E257B3"/>
    <w:rsid w:val="00E2798B"/>
    <w:rsid w:val="00E32B13"/>
    <w:rsid w:val="00E348DF"/>
    <w:rsid w:val="00E34F5F"/>
    <w:rsid w:val="00E51863"/>
    <w:rsid w:val="00E52D17"/>
    <w:rsid w:val="00E53057"/>
    <w:rsid w:val="00E554D7"/>
    <w:rsid w:val="00E73916"/>
    <w:rsid w:val="00E80351"/>
    <w:rsid w:val="00E865C0"/>
    <w:rsid w:val="00E9047D"/>
    <w:rsid w:val="00EA0590"/>
    <w:rsid w:val="00EA5635"/>
    <w:rsid w:val="00EA7E24"/>
    <w:rsid w:val="00EC4934"/>
    <w:rsid w:val="00ED7233"/>
    <w:rsid w:val="00EE02E8"/>
    <w:rsid w:val="00EE0505"/>
    <w:rsid w:val="00EE5E9C"/>
    <w:rsid w:val="00EF0A80"/>
    <w:rsid w:val="00EF7BDA"/>
    <w:rsid w:val="00F02451"/>
    <w:rsid w:val="00F05CFD"/>
    <w:rsid w:val="00F15443"/>
    <w:rsid w:val="00F207B7"/>
    <w:rsid w:val="00F21C12"/>
    <w:rsid w:val="00F23EAD"/>
    <w:rsid w:val="00F25154"/>
    <w:rsid w:val="00F260FF"/>
    <w:rsid w:val="00F2636C"/>
    <w:rsid w:val="00F271FC"/>
    <w:rsid w:val="00F366AE"/>
    <w:rsid w:val="00F40D1B"/>
    <w:rsid w:val="00F448FD"/>
    <w:rsid w:val="00F51280"/>
    <w:rsid w:val="00F54425"/>
    <w:rsid w:val="00F62B80"/>
    <w:rsid w:val="00F80433"/>
    <w:rsid w:val="00F85DD8"/>
    <w:rsid w:val="00F9591C"/>
    <w:rsid w:val="00FA26D4"/>
    <w:rsid w:val="00FA295E"/>
    <w:rsid w:val="00FA6872"/>
    <w:rsid w:val="00FA6C94"/>
    <w:rsid w:val="00FB2310"/>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18B379FB-9053-4FBD-96FB-542ABC21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t-valleolo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A62CB-00F3-42B6-8DB4-B19CBBD3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4756</Words>
  <Characters>28790</Characters>
  <Application>Microsoft Office Word</Application>
  <DocSecurity>0</DocSecurity>
  <Lines>239</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33480</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2024-04-08T11:34:00Z</cp:lastPrinted>
  <dcterms:created xsi:type="dcterms:W3CDTF">2024-04-08T10:36:00Z</dcterms:created>
  <dcterms:modified xsi:type="dcterms:W3CDTF">2024-04-08T11:35:00Z</dcterms:modified>
</cp:coreProperties>
</file>