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7B5FA0" w:rsidRDefault="007B5FA0" w:rsidP="007B5FA0">
      <w:pPr>
        <w:tabs>
          <w:tab w:val="left" w:pos="284"/>
          <w:tab w:val="left" w:pos="567"/>
          <w:tab w:val="left" w:pos="2160"/>
          <w:tab w:val="left" w:pos="4500"/>
        </w:tabs>
        <w:spacing w:after="0" w:line="240" w:lineRule="atLeast"/>
        <w:ind w:right="6"/>
        <w:jc w:val="center"/>
        <w:rPr>
          <w:rFonts w:ascii="Times New Roman" w:hAnsi="Times New Roman"/>
          <w:lang w:val="it-IT"/>
        </w:rPr>
      </w:pPr>
    </w:p>
    <w:p w:rsidR="00CA4E10" w:rsidRDefault="00CA4E10" w:rsidP="007B5FA0">
      <w:pPr>
        <w:tabs>
          <w:tab w:val="left" w:pos="284"/>
          <w:tab w:val="left" w:pos="567"/>
          <w:tab w:val="left" w:pos="2160"/>
          <w:tab w:val="left" w:pos="4500"/>
        </w:tabs>
        <w:spacing w:after="0" w:line="240" w:lineRule="atLeast"/>
        <w:ind w:right="6"/>
        <w:jc w:val="center"/>
        <w:rPr>
          <w:rFonts w:ascii="Times New Roman" w:hAnsi="Times New Roman"/>
          <w:lang w:val="it-IT"/>
        </w:rPr>
      </w:pPr>
      <w:r w:rsidRPr="00C3084E">
        <w:rPr>
          <w:rFonts w:ascii="Times New Roman" w:hAnsi="Times New Roman"/>
          <w:lang w:val="it-IT"/>
        </w:rPr>
        <w:t>^ ^ ^ ^ ^ ^ ^</w:t>
      </w:r>
    </w:p>
    <w:p w:rsidR="007541FC" w:rsidRDefault="007541FC" w:rsidP="007B5FA0">
      <w:pPr>
        <w:tabs>
          <w:tab w:val="left" w:pos="284"/>
          <w:tab w:val="left" w:pos="567"/>
          <w:tab w:val="left" w:pos="3402"/>
        </w:tabs>
        <w:spacing w:after="0" w:line="240" w:lineRule="atLeast"/>
        <w:ind w:right="7654"/>
        <w:jc w:val="both"/>
        <w:rPr>
          <w:u w:val="single"/>
        </w:rPr>
      </w:pPr>
      <w:proofErr w:type="spellStart"/>
      <w:r w:rsidRPr="00335B3D">
        <w:rPr>
          <w:sz w:val="18"/>
          <w:szCs w:val="18"/>
        </w:rPr>
        <w:t>L’Istituto</w:t>
      </w:r>
      <w:proofErr w:type="spellEnd"/>
      <w:r w:rsidRPr="00335B3D">
        <w:rPr>
          <w:sz w:val="18"/>
          <w:szCs w:val="18"/>
        </w:rPr>
        <w:t xml:space="preserve"> </w:t>
      </w:r>
      <w:proofErr w:type="spellStart"/>
      <w:r w:rsidRPr="00335B3D">
        <w:rPr>
          <w:sz w:val="18"/>
          <w:szCs w:val="18"/>
        </w:rPr>
        <w:t>Poligrafico</w:t>
      </w:r>
      <w:proofErr w:type="spellEnd"/>
      <w:r w:rsidRPr="00335B3D">
        <w:rPr>
          <w:sz w:val="18"/>
          <w:szCs w:val="18"/>
        </w:rPr>
        <w:t xml:space="preserve"> ha </w:t>
      </w:r>
      <w:proofErr w:type="spellStart"/>
      <w:r w:rsidRPr="00335B3D">
        <w:rPr>
          <w:sz w:val="18"/>
          <w:szCs w:val="18"/>
        </w:rPr>
        <w:t>dichiarato</w:t>
      </w:r>
      <w:proofErr w:type="spellEnd"/>
      <w:r w:rsidRPr="00335B3D">
        <w:rPr>
          <w:sz w:val="18"/>
          <w:szCs w:val="18"/>
        </w:rPr>
        <w:t xml:space="preserve"> di </w:t>
      </w:r>
      <w:proofErr w:type="spellStart"/>
      <w:r w:rsidRPr="00335B3D">
        <w:rPr>
          <w:sz w:val="18"/>
          <w:szCs w:val="18"/>
        </w:rPr>
        <w:t>averlo</w:t>
      </w:r>
      <w:proofErr w:type="spellEnd"/>
      <w:r w:rsidRPr="00335B3D">
        <w:rPr>
          <w:sz w:val="18"/>
          <w:szCs w:val="18"/>
        </w:rPr>
        <w:t xml:space="preserve"> </w:t>
      </w:r>
      <w:proofErr w:type="spellStart"/>
      <w:r w:rsidRPr="00335B3D">
        <w:rPr>
          <w:sz w:val="18"/>
          <w:szCs w:val="18"/>
        </w:rPr>
        <w:t>pubblicato</w:t>
      </w:r>
      <w:proofErr w:type="spellEnd"/>
      <w:r w:rsidRPr="00335B3D">
        <w:rPr>
          <w:sz w:val="18"/>
          <w:szCs w:val="18"/>
        </w:rPr>
        <w:t xml:space="preserve"> </w:t>
      </w:r>
      <w:proofErr w:type="spellStart"/>
      <w:proofErr w:type="gramStart"/>
      <w:r w:rsidRPr="00335B3D">
        <w:rPr>
          <w:sz w:val="18"/>
          <w:szCs w:val="18"/>
        </w:rPr>
        <w:t>su</w:t>
      </w:r>
      <w:r>
        <w:rPr>
          <w:sz w:val="18"/>
          <w:szCs w:val="18"/>
        </w:rPr>
        <w:t>lla</w:t>
      </w:r>
      <w:proofErr w:type="spellEnd"/>
      <w:proofErr w:type="gramEnd"/>
      <w:r>
        <w:rPr>
          <w:sz w:val="18"/>
          <w:szCs w:val="18"/>
        </w:rPr>
        <w:t xml:space="preserve"> G.U.</w:t>
      </w:r>
      <w:r>
        <w:rPr>
          <w:sz w:val="18"/>
          <w:szCs w:val="18"/>
        </w:rPr>
        <w:t xml:space="preserve"> 4° </w:t>
      </w:r>
      <w:proofErr w:type="spellStart"/>
      <w:r>
        <w:rPr>
          <w:sz w:val="18"/>
          <w:szCs w:val="18"/>
        </w:rPr>
        <w:t>Serie</w:t>
      </w:r>
      <w:proofErr w:type="spellEnd"/>
      <w:r>
        <w:rPr>
          <w:sz w:val="18"/>
          <w:szCs w:val="18"/>
        </w:rPr>
        <w:t xml:space="preserve"> </w:t>
      </w:r>
      <w:proofErr w:type="spellStart"/>
      <w:r>
        <w:rPr>
          <w:sz w:val="18"/>
          <w:szCs w:val="18"/>
        </w:rPr>
        <w:t>Speciale</w:t>
      </w:r>
      <w:proofErr w:type="spellEnd"/>
      <w:r>
        <w:rPr>
          <w:sz w:val="18"/>
          <w:szCs w:val="18"/>
        </w:rPr>
        <w:t xml:space="preserve"> n. 41</w:t>
      </w:r>
      <w:r>
        <w:rPr>
          <w:sz w:val="18"/>
          <w:szCs w:val="18"/>
        </w:rPr>
        <w:t xml:space="preserve"> del </w:t>
      </w:r>
      <w:r>
        <w:rPr>
          <w:sz w:val="18"/>
          <w:szCs w:val="18"/>
        </w:rPr>
        <w:t>21.5</w:t>
      </w:r>
      <w:r>
        <w:rPr>
          <w:sz w:val="18"/>
          <w:szCs w:val="18"/>
        </w:rPr>
        <w:t>.2024</w:t>
      </w:r>
      <w:r>
        <w:rPr>
          <w:sz w:val="18"/>
          <w:szCs w:val="18"/>
        </w:rPr>
        <w:tab/>
      </w:r>
      <w:r>
        <w:rPr>
          <w:sz w:val="18"/>
          <w:szCs w:val="18"/>
        </w:rPr>
        <w:tab/>
      </w:r>
      <w:r>
        <w:rPr>
          <w:sz w:val="18"/>
          <w:szCs w:val="18"/>
        </w:rPr>
        <w:tab/>
      </w:r>
      <w:r>
        <w:rPr>
          <w:sz w:val="18"/>
          <w:szCs w:val="18"/>
        </w:rPr>
        <w:tab/>
      </w:r>
      <w:r>
        <w:tab/>
      </w:r>
      <w:r>
        <w:tab/>
      </w:r>
      <w:r>
        <w:tab/>
      </w:r>
      <w:proofErr w:type="spellStart"/>
      <w:r w:rsidRPr="00C3084E">
        <w:rPr>
          <w:u w:val="single"/>
        </w:rPr>
        <w:t>Posizione</w:t>
      </w:r>
      <w:proofErr w:type="spellEnd"/>
      <w:r w:rsidRPr="00C3084E">
        <w:rPr>
          <w:u w:val="single"/>
        </w:rPr>
        <w:t xml:space="preserve"> </w:t>
      </w:r>
      <w:proofErr w:type="spellStart"/>
      <w:r w:rsidRPr="00C3084E">
        <w:rPr>
          <w:u w:val="single"/>
        </w:rPr>
        <w:t>d’archivio</w:t>
      </w:r>
      <w:proofErr w:type="spellEnd"/>
      <w:r w:rsidRPr="00C3084E">
        <w:rPr>
          <w:u w:val="single"/>
        </w:rPr>
        <w:t xml:space="preserve"> 1.4.2</w:t>
      </w:r>
      <w:r>
        <w:rPr>
          <w:u w:val="single"/>
        </w:rPr>
        <w:t>.98</w:t>
      </w:r>
    </w:p>
    <w:p w:rsidR="007541FC" w:rsidRPr="00172455" w:rsidRDefault="007541FC" w:rsidP="007B5FA0">
      <w:pPr>
        <w:pStyle w:val="Corpodeltesto2"/>
        <w:tabs>
          <w:tab w:val="left" w:pos="6379"/>
          <w:tab w:val="left" w:pos="6521"/>
        </w:tabs>
        <w:spacing w:after="0" w:line="240" w:lineRule="atLeast"/>
        <w:ind w:left="284" w:right="283"/>
        <w:rPr>
          <w:rFonts w:ascii="Times New Roman" w:hAnsi="Times New Roman"/>
          <w:b/>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Prot. n. </w:t>
      </w:r>
      <w:r w:rsidR="00457A0C">
        <w:rPr>
          <w:rFonts w:ascii="Times New Roman" w:hAnsi="Times New Roman"/>
          <w:sz w:val="20"/>
        </w:rPr>
        <w:t>26668/22.5.2024</w:t>
      </w:r>
      <w:bookmarkStart w:id="0" w:name="_GoBack"/>
      <w:bookmarkEnd w:id="0"/>
    </w:p>
    <w:p w:rsidR="007541FC" w:rsidRDefault="007541FC" w:rsidP="007B5FA0">
      <w:pPr>
        <w:pStyle w:val="Titolo"/>
        <w:ind w:right="0"/>
        <w:rPr>
          <w:rFonts w:ascii="Times New Roman" w:hAnsi="Times New Roman"/>
          <w:sz w:val="36"/>
          <w:szCs w:val="36"/>
          <w:u w:val="double"/>
        </w:rPr>
      </w:pPr>
    </w:p>
    <w:p w:rsidR="007541FC" w:rsidRPr="007541FC" w:rsidRDefault="007541FC" w:rsidP="007541FC">
      <w:pPr>
        <w:pStyle w:val="Titolo"/>
        <w:ind w:right="0"/>
        <w:rPr>
          <w:rFonts w:ascii="Times New Roman" w:hAnsi="Times New Roman"/>
          <w:sz w:val="36"/>
          <w:szCs w:val="36"/>
          <w:u w:val="double"/>
          <w:lang w:val="it-IT"/>
        </w:rPr>
      </w:pPr>
      <w:r w:rsidRPr="00C16DFB">
        <w:rPr>
          <w:rFonts w:ascii="Times New Roman" w:hAnsi="Times New Roman"/>
          <w:sz w:val="36"/>
          <w:szCs w:val="36"/>
          <w:u w:val="double"/>
        </w:rPr>
        <w:t xml:space="preserve">SCADENZA </w:t>
      </w:r>
      <w:r>
        <w:rPr>
          <w:rFonts w:ascii="Times New Roman" w:hAnsi="Times New Roman"/>
          <w:sz w:val="36"/>
          <w:szCs w:val="36"/>
          <w:u w:val="double"/>
          <w:lang w:val="it-IT"/>
        </w:rPr>
        <w:t>20 GIUGNO 2024</w:t>
      </w:r>
    </w:p>
    <w:p w:rsidR="001C35A3" w:rsidRPr="00D72EB3" w:rsidRDefault="001C35A3">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0C237B" w:rsidRPr="00D72EB3" w:rsidRDefault="000C237B" w:rsidP="000C237B">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0C237B" w:rsidRPr="00D72EB3" w:rsidRDefault="000C237B" w:rsidP="000C237B">
      <w:pPr>
        <w:spacing w:before="1" w:after="0" w:line="150" w:lineRule="exact"/>
        <w:rPr>
          <w:rFonts w:cs="Calibri"/>
          <w:sz w:val="20"/>
          <w:szCs w:val="20"/>
          <w:lang w:val="it-IT"/>
        </w:rPr>
      </w:pPr>
    </w:p>
    <w:p w:rsidR="000C237B" w:rsidRPr="00D72EB3" w:rsidRDefault="000C237B" w:rsidP="000C237B">
      <w:pPr>
        <w:spacing w:after="0" w:line="200" w:lineRule="exact"/>
        <w:rPr>
          <w:rFonts w:cs="Calibri"/>
          <w:sz w:val="20"/>
          <w:szCs w:val="20"/>
          <w:lang w:val="it-IT"/>
        </w:rPr>
      </w:pPr>
    </w:p>
    <w:p w:rsidR="000C237B" w:rsidRPr="00D72EB3" w:rsidRDefault="000C237B" w:rsidP="000C237B">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Pr>
          <w:rFonts w:cs="Calibri"/>
          <w:sz w:val="20"/>
          <w:szCs w:val="20"/>
          <w:lang w:val="it-IT"/>
        </w:rPr>
        <w:t xml:space="preserve"> </w:t>
      </w:r>
      <w:r w:rsidR="00574164">
        <w:rPr>
          <w:rFonts w:cs="Calibri"/>
          <w:sz w:val="20"/>
          <w:szCs w:val="20"/>
          <w:lang w:val="it-IT"/>
        </w:rPr>
        <w:t>483</w:t>
      </w:r>
      <w:r>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574164">
        <w:rPr>
          <w:rFonts w:cs="Calibri"/>
          <w:sz w:val="20"/>
          <w:szCs w:val="20"/>
          <w:lang w:val="it-IT"/>
        </w:rPr>
        <w:t xml:space="preserve">24.4.2024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0C237B" w:rsidRDefault="000C237B" w:rsidP="000C237B">
      <w:pPr>
        <w:spacing w:after="0" w:line="200" w:lineRule="exact"/>
        <w:rPr>
          <w:rFonts w:cs="Calibri"/>
          <w:sz w:val="20"/>
          <w:szCs w:val="20"/>
          <w:lang w:val="it-IT"/>
        </w:rPr>
      </w:pPr>
    </w:p>
    <w:p w:rsidR="000C237B" w:rsidRPr="00D72EB3" w:rsidRDefault="000C237B" w:rsidP="000C237B">
      <w:pPr>
        <w:spacing w:after="0" w:line="200" w:lineRule="exact"/>
        <w:rPr>
          <w:rFonts w:cs="Calibri"/>
          <w:sz w:val="20"/>
          <w:szCs w:val="20"/>
          <w:lang w:val="it-IT"/>
        </w:rPr>
      </w:pPr>
    </w:p>
    <w:p w:rsidR="000C237B" w:rsidRDefault="000C237B" w:rsidP="000C237B">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976E2E">
        <w:rPr>
          <w:rFonts w:cs="Calibri"/>
          <w:b/>
          <w:bCs/>
          <w:spacing w:val="-1"/>
          <w:sz w:val="24"/>
          <w:szCs w:val="20"/>
          <w:lang w:val="it-IT"/>
        </w:rPr>
        <w:t>uo</w:t>
      </w:r>
      <w:r w:rsidRPr="00976E2E">
        <w:rPr>
          <w:rFonts w:cs="Calibri"/>
          <w:b/>
          <w:bCs/>
          <w:spacing w:val="1"/>
          <w:sz w:val="24"/>
          <w:szCs w:val="20"/>
          <w:lang w:val="it-IT"/>
        </w:rPr>
        <w:t>l</w:t>
      </w:r>
      <w:r w:rsidRPr="00976E2E">
        <w:rPr>
          <w:rFonts w:cs="Calibri"/>
          <w:b/>
          <w:bCs/>
          <w:spacing w:val="-1"/>
          <w:sz w:val="24"/>
          <w:szCs w:val="20"/>
          <w:lang w:val="it-IT"/>
        </w:rPr>
        <w:t>o</w:t>
      </w:r>
      <w:r w:rsidRPr="00976E2E">
        <w:rPr>
          <w:rFonts w:cs="Calibri"/>
          <w:b/>
          <w:bCs/>
          <w:sz w:val="24"/>
          <w:szCs w:val="20"/>
          <w:lang w:val="it-IT"/>
        </w:rPr>
        <w:t xml:space="preserve">: </w:t>
      </w:r>
      <w:r w:rsidRPr="00976E2E">
        <w:rPr>
          <w:rFonts w:cs="Calibri"/>
          <w:b/>
          <w:bCs/>
          <w:spacing w:val="-2"/>
          <w:sz w:val="24"/>
          <w:szCs w:val="20"/>
          <w:lang w:val="it-IT"/>
        </w:rPr>
        <w:t>S</w:t>
      </w:r>
      <w:r w:rsidRPr="00976E2E">
        <w:rPr>
          <w:rFonts w:cs="Calibri"/>
          <w:b/>
          <w:bCs/>
          <w:spacing w:val="-1"/>
          <w:sz w:val="24"/>
          <w:szCs w:val="20"/>
          <w:lang w:val="it-IT"/>
        </w:rPr>
        <w:t>an</w:t>
      </w:r>
      <w:r w:rsidRPr="00976E2E">
        <w:rPr>
          <w:rFonts w:cs="Calibri"/>
          <w:b/>
          <w:bCs/>
          <w:spacing w:val="1"/>
          <w:sz w:val="24"/>
          <w:szCs w:val="20"/>
          <w:lang w:val="it-IT"/>
        </w:rPr>
        <w:t>i</w:t>
      </w:r>
      <w:r w:rsidRPr="00976E2E">
        <w:rPr>
          <w:rFonts w:cs="Calibri"/>
          <w:b/>
          <w:bCs/>
          <w:spacing w:val="-2"/>
          <w:sz w:val="24"/>
          <w:szCs w:val="20"/>
          <w:lang w:val="it-IT"/>
        </w:rPr>
        <w:t>t</w:t>
      </w:r>
      <w:r w:rsidRPr="00976E2E">
        <w:rPr>
          <w:rFonts w:cs="Calibri"/>
          <w:b/>
          <w:bCs/>
          <w:spacing w:val="-1"/>
          <w:sz w:val="24"/>
          <w:szCs w:val="20"/>
          <w:lang w:val="it-IT"/>
        </w:rPr>
        <w:t>a</w:t>
      </w:r>
      <w:r w:rsidRPr="00976E2E">
        <w:rPr>
          <w:rFonts w:cs="Calibri"/>
          <w:b/>
          <w:bCs/>
          <w:spacing w:val="1"/>
          <w:sz w:val="24"/>
          <w:szCs w:val="20"/>
          <w:lang w:val="it-IT"/>
        </w:rPr>
        <w:t>ri</w:t>
      </w:r>
      <w:r w:rsidRPr="00976E2E">
        <w:rPr>
          <w:rFonts w:cs="Calibri"/>
          <w:b/>
          <w:bCs/>
          <w:spacing w:val="-1"/>
          <w:sz w:val="24"/>
          <w:szCs w:val="20"/>
          <w:lang w:val="it-IT"/>
        </w:rPr>
        <w:t>o</w:t>
      </w:r>
    </w:p>
    <w:p w:rsidR="000C237B" w:rsidRDefault="000C237B" w:rsidP="000C237B">
      <w:pPr>
        <w:spacing w:after="0" w:line="274" w:lineRule="auto"/>
        <w:ind w:left="555" w:right="750"/>
        <w:jc w:val="both"/>
        <w:rPr>
          <w:rFonts w:cs="Calibri"/>
          <w:b/>
          <w:bCs/>
          <w:sz w:val="24"/>
          <w:szCs w:val="20"/>
          <w:lang w:val="it-IT"/>
        </w:rPr>
      </w:pPr>
      <w:r w:rsidRPr="00976E2E">
        <w:rPr>
          <w:rFonts w:cs="Calibri"/>
          <w:b/>
          <w:bCs/>
          <w:spacing w:val="-2"/>
          <w:sz w:val="24"/>
          <w:szCs w:val="20"/>
          <w:lang w:val="it-IT"/>
        </w:rPr>
        <w:t>P</w:t>
      </w:r>
      <w:r w:rsidRPr="00976E2E">
        <w:rPr>
          <w:rFonts w:cs="Calibri"/>
          <w:b/>
          <w:bCs/>
          <w:spacing w:val="1"/>
          <w:sz w:val="24"/>
          <w:szCs w:val="20"/>
          <w:lang w:val="it-IT"/>
        </w:rPr>
        <w:t>r</w:t>
      </w:r>
      <w:r w:rsidRPr="00976E2E">
        <w:rPr>
          <w:rFonts w:cs="Calibri"/>
          <w:b/>
          <w:bCs/>
          <w:spacing w:val="-1"/>
          <w:sz w:val="24"/>
          <w:szCs w:val="20"/>
          <w:lang w:val="it-IT"/>
        </w:rPr>
        <w:t>o</w:t>
      </w:r>
      <w:r w:rsidRPr="00976E2E">
        <w:rPr>
          <w:rFonts w:cs="Calibri"/>
          <w:b/>
          <w:bCs/>
          <w:sz w:val="24"/>
          <w:szCs w:val="20"/>
          <w:lang w:val="it-IT"/>
        </w:rPr>
        <w:t>f</w:t>
      </w:r>
      <w:r w:rsidRPr="00976E2E">
        <w:rPr>
          <w:rFonts w:cs="Calibri"/>
          <w:b/>
          <w:bCs/>
          <w:spacing w:val="-1"/>
          <w:sz w:val="24"/>
          <w:szCs w:val="20"/>
          <w:lang w:val="it-IT"/>
        </w:rPr>
        <w:t>i</w:t>
      </w:r>
      <w:r w:rsidRPr="00976E2E">
        <w:rPr>
          <w:rFonts w:cs="Calibri"/>
          <w:b/>
          <w:bCs/>
          <w:spacing w:val="1"/>
          <w:sz w:val="24"/>
          <w:szCs w:val="20"/>
          <w:lang w:val="it-IT"/>
        </w:rPr>
        <w:t>l</w:t>
      </w:r>
      <w:r w:rsidRPr="00976E2E">
        <w:rPr>
          <w:rFonts w:cs="Calibri"/>
          <w:b/>
          <w:bCs/>
          <w:sz w:val="24"/>
          <w:szCs w:val="20"/>
          <w:lang w:val="it-IT"/>
        </w:rPr>
        <w:t xml:space="preserve">o </w:t>
      </w:r>
      <w:r w:rsidRPr="00976E2E">
        <w:rPr>
          <w:rFonts w:cs="Calibri"/>
          <w:b/>
          <w:bCs/>
          <w:spacing w:val="-1"/>
          <w:sz w:val="24"/>
          <w:szCs w:val="20"/>
          <w:lang w:val="it-IT"/>
        </w:rPr>
        <w:t>p</w:t>
      </w:r>
      <w:r w:rsidRPr="00976E2E">
        <w:rPr>
          <w:rFonts w:cs="Calibri"/>
          <w:b/>
          <w:bCs/>
          <w:spacing w:val="1"/>
          <w:sz w:val="24"/>
          <w:szCs w:val="20"/>
          <w:lang w:val="it-IT"/>
        </w:rPr>
        <w:t>r</w:t>
      </w:r>
      <w:r w:rsidRPr="00976E2E">
        <w:rPr>
          <w:rFonts w:cs="Calibri"/>
          <w:b/>
          <w:bCs/>
          <w:spacing w:val="-1"/>
          <w:sz w:val="24"/>
          <w:szCs w:val="20"/>
          <w:lang w:val="it-IT"/>
        </w:rPr>
        <w:t>o</w:t>
      </w:r>
      <w:r w:rsidRPr="00976E2E">
        <w:rPr>
          <w:rFonts w:cs="Calibri"/>
          <w:b/>
          <w:bCs/>
          <w:sz w:val="24"/>
          <w:szCs w:val="20"/>
          <w:lang w:val="it-IT"/>
        </w:rPr>
        <w:t>f</w:t>
      </w:r>
      <w:r w:rsidRPr="00976E2E">
        <w:rPr>
          <w:rFonts w:cs="Calibri"/>
          <w:b/>
          <w:bCs/>
          <w:spacing w:val="-1"/>
          <w:sz w:val="24"/>
          <w:szCs w:val="20"/>
          <w:lang w:val="it-IT"/>
        </w:rPr>
        <w:t>e</w:t>
      </w:r>
      <w:r w:rsidRPr="00976E2E">
        <w:rPr>
          <w:rFonts w:cs="Calibri"/>
          <w:b/>
          <w:bCs/>
          <w:spacing w:val="1"/>
          <w:sz w:val="24"/>
          <w:szCs w:val="20"/>
          <w:lang w:val="it-IT"/>
        </w:rPr>
        <w:t>s</w:t>
      </w:r>
      <w:r w:rsidRPr="00976E2E">
        <w:rPr>
          <w:rFonts w:cs="Calibri"/>
          <w:b/>
          <w:bCs/>
          <w:spacing w:val="-2"/>
          <w:sz w:val="24"/>
          <w:szCs w:val="20"/>
          <w:lang w:val="it-IT"/>
        </w:rPr>
        <w:t>s</w:t>
      </w:r>
      <w:r w:rsidRPr="00976E2E">
        <w:rPr>
          <w:rFonts w:cs="Calibri"/>
          <w:b/>
          <w:bCs/>
          <w:spacing w:val="1"/>
          <w:sz w:val="24"/>
          <w:szCs w:val="20"/>
          <w:lang w:val="it-IT"/>
        </w:rPr>
        <w:t>i</w:t>
      </w:r>
      <w:r w:rsidRPr="00976E2E">
        <w:rPr>
          <w:rFonts w:cs="Calibri"/>
          <w:b/>
          <w:bCs/>
          <w:spacing w:val="-2"/>
          <w:sz w:val="24"/>
          <w:szCs w:val="20"/>
          <w:lang w:val="it-IT"/>
        </w:rPr>
        <w:t>o</w:t>
      </w:r>
      <w:r w:rsidRPr="00976E2E">
        <w:rPr>
          <w:rFonts w:cs="Calibri"/>
          <w:b/>
          <w:bCs/>
          <w:spacing w:val="-1"/>
          <w:sz w:val="24"/>
          <w:szCs w:val="20"/>
          <w:lang w:val="it-IT"/>
        </w:rPr>
        <w:t>na</w:t>
      </w:r>
      <w:r w:rsidRPr="00976E2E">
        <w:rPr>
          <w:rFonts w:cs="Calibri"/>
          <w:b/>
          <w:bCs/>
          <w:spacing w:val="1"/>
          <w:sz w:val="24"/>
          <w:szCs w:val="20"/>
          <w:lang w:val="it-IT"/>
        </w:rPr>
        <w:t>l</w:t>
      </w:r>
      <w:r w:rsidRPr="00976E2E">
        <w:rPr>
          <w:rFonts w:cs="Calibri"/>
          <w:b/>
          <w:bCs/>
          <w:spacing w:val="-1"/>
          <w:sz w:val="24"/>
          <w:szCs w:val="20"/>
          <w:lang w:val="it-IT"/>
        </w:rPr>
        <w:t>e</w:t>
      </w:r>
      <w:r w:rsidRPr="00976E2E">
        <w:rPr>
          <w:rFonts w:cs="Calibri"/>
          <w:b/>
          <w:bCs/>
          <w:sz w:val="24"/>
          <w:szCs w:val="20"/>
          <w:lang w:val="it-IT"/>
        </w:rPr>
        <w:t>: D</w:t>
      </w:r>
      <w:r w:rsidRPr="00976E2E">
        <w:rPr>
          <w:rFonts w:cs="Calibri"/>
          <w:b/>
          <w:bCs/>
          <w:spacing w:val="1"/>
          <w:sz w:val="24"/>
          <w:szCs w:val="20"/>
          <w:lang w:val="it-IT"/>
        </w:rPr>
        <w:t>i</w:t>
      </w:r>
      <w:r w:rsidRPr="00976E2E">
        <w:rPr>
          <w:rFonts w:cs="Calibri"/>
          <w:b/>
          <w:bCs/>
          <w:spacing w:val="-2"/>
          <w:sz w:val="24"/>
          <w:szCs w:val="20"/>
          <w:lang w:val="it-IT"/>
        </w:rPr>
        <w:t>r</w:t>
      </w:r>
      <w:r w:rsidRPr="00976E2E">
        <w:rPr>
          <w:rFonts w:cs="Calibri"/>
          <w:b/>
          <w:bCs/>
          <w:spacing w:val="1"/>
          <w:sz w:val="24"/>
          <w:szCs w:val="20"/>
          <w:lang w:val="it-IT"/>
        </w:rPr>
        <w:t>ig</w:t>
      </w:r>
      <w:r w:rsidRPr="00976E2E">
        <w:rPr>
          <w:rFonts w:cs="Calibri"/>
          <w:b/>
          <w:bCs/>
          <w:spacing w:val="-1"/>
          <w:sz w:val="24"/>
          <w:szCs w:val="20"/>
          <w:lang w:val="it-IT"/>
        </w:rPr>
        <w:t>en</w:t>
      </w:r>
      <w:r w:rsidRPr="00976E2E">
        <w:rPr>
          <w:rFonts w:cs="Calibri"/>
          <w:b/>
          <w:bCs/>
          <w:sz w:val="24"/>
          <w:szCs w:val="20"/>
          <w:lang w:val="it-IT"/>
        </w:rPr>
        <w:t xml:space="preserve">te </w:t>
      </w:r>
      <w:r w:rsidRPr="00976E2E">
        <w:rPr>
          <w:rFonts w:cs="Calibri"/>
          <w:b/>
          <w:bCs/>
          <w:spacing w:val="-1"/>
          <w:sz w:val="24"/>
          <w:szCs w:val="20"/>
          <w:lang w:val="it-IT"/>
        </w:rPr>
        <w:t>Medi</w:t>
      </w:r>
      <w:r w:rsidRPr="00976E2E">
        <w:rPr>
          <w:rFonts w:cs="Calibri"/>
          <w:b/>
          <w:bCs/>
          <w:spacing w:val="1"/>
          <w:sz w:val="24"/>
          <w:szCs w:val="20"/>
          <w:lang w:val="it-IT"/>
        </w:rPr>
        <w:t>c</w:t>
      </w:r>
      <w:r w:rsidRPr="00976E2E">
        <w:rPr>
          <w:rFonts w:cs="Calibri"/>
          <w:b/>
          <w:bCs/>
          <w:sz w:val="24"/>
          <w:szCs w:val="20"/>
          <w:lang w:val="it-IT"/>
        </w:rPr>
        <w:t xml:space="preserve">o – Area </w:t>
      </w:r>
      <w:r>
        <w:rPr>
          <w:rFonts w:cs="Calibri"/>
          <w:b/>
          <w:bCs/>
          <w:sz w:val="24"/>
          <w:szCs w:val="20"/>
          <w:lang w:val="it-IT"/>
        </w:rPr>
        <w:t xml:space="preserve">Medica </w:t>
      </w:r>
      <w:r w:rsidRPr="00976E2E">
        <w:rPr>
          <w:rFonts w:cs="Calibri"/>
          <w:b/>
          <w:bCs/>
          <w:sz w:val="24"/>
          <w:szCs w:val="20"/>
          <w:lang w:val="it-IT"/>
        </w:rPr>
        <w:t xml:space="preserve">e delle Specialità </w:t>
      </w:r>
      <w:r>
        <w:rPr>
          <w:rFonts w:cs="Calibri"/>
          <w:b/>
          <w:bCs/>
          <w:sz w:val="24"/>
          <w:szCs w:val="20"/>
          <w:lang w:val="it-IT"/>
        </w:rPr>
        <w:t xml:space="preserve">Mediche   </w:t>
      </w:r>
    </w:p>
    <w:p w:rsidR="000C237B" w:rsidRPr="006932EE" w:rsidRDefault="000C237B" w:rsidP="000C237B">
      <w:pPr>
        <w:spacing w:after="0" w:line="274" w:lineRule="auto"/>
        <w:ind w:left="555" w:right="750"/>
        <w:jc w:val="both"/>
        <w:rPr>
          <w:rFonts w:cs="Calibri"/>
          <w:sz w:val="24"/>
          <w:szCs w:val="20"/>
          <w:lang w:val="it-IT"/>
        </w:rPr>
      </w:pPr>
      <w:r w:rsidRPr="00976E2E">
        <w:rPr>
          <w:rFonts w:cs="Calibri"/>
          <w:b/>
          <w:bCs/>
          <w:spacing w:val="-2"/>
          <w:sz w:val="24"/>
          <w:szCs w:val="20"/>
          <w:lang w:val="it-IT"/>
        </w:rPr>
        <w:t>D</w:t>
      </w:r>
      <w:r w:rsidRPr="00976E2E">
        <w:rPr>
          <w:rFonts w:cs="Calibri"/>
          <w:b/>
          <w:bCs/>
          <w:spacing w:val="1"/>
          <w:sz w:val="24"/>
          <w:szCs w:val="20"/>
          <w:lang w:val="it-IT"/>
        </w:rPr>
        <w:t>i</w:t>
      </w:r>
      <w:r w:rsidRPr="00976E2E">
        <w:rPr>
          <w:rFonts w:cs="Calibri"/>
          <w:b/>
          <w:bCs/>
          <w:spacing w:val="-2"/>
          <w:sz w:val="24"/>
          <w:szCs w:val="20"/>
          <w:lang w:val="it-IT"/>
        </w:rPr>
        <w:t>s</w:t>
      </w:r>
      <w:r w:rsidRPr="00976E2E">
        <w:rPr>
          <w:rFonts w:cs="Calibri"/>
          <w:b/>
          <w:bCs/>
          <w:spacing w:val="1"/>
          <w:sz w:val="24"/>
          <w:szCs w:val="20"/>
          <w:lang w:val="it-IT"/>
        </w:rPr>
        <w:t>ci</w:t>
      </w:r>
      <w:r w:rsidRPr="00976E2E">
        <w:rPr>
          <w:rFonts w:cs="Calibri"/>
          <w:b/>
          <w:bCs/>
          <w:spacing w:val="-3"/>
          <w:sz w:val="24"/>
          <w:szCs w:val="20"/>
          <w:lang w:val="it-IT"/>
        </w:rPr>
        <w:t>p</w:t>
      </w:r>
      <w:r w:rsidRPr="00976E2E">
        <w:rPr>
          <w:rFonts w:cs="Calibri"/>
          <w:b/>
          <w:bCs/>
          <w:spacing w:val="1"/>
          <w:sz w:val="24"/>
          <w:szCs w:val="20"/>
          <w:lang w:val="it-IT"/>
        </w:rPr>
        <w:t>l</w:t>
      </w:r>
      <w:r w:rsidRPr="00976E2E">
        <w:rPr>
          <w:rFonts w:cs="Calibri"/>
          <w:b/>
          <w:bCs/>
          <w:spacing w:val="-1"/>
          <w:sz w:val="24"/>
          <w:szCs w:val="20"/>
          <w:lang w:val="it-IT"/>
        </w:rPr>
        <w:t>ina</w:t>
      </w:r>
      <w:r w:rsidRPr="00976E2E">
        <w:rPr>
          <w:rFonts w:cs="Calibri"/>
          <w:b/>
          <w:bCs/>
          <w:sz w:val="24"/>
          <w:szCs w:val="20"/>
          <w:lang w:val="it-IT"/>
        </w:rPr>
        <w:t xml:space="preserve">: </w:t>
      </w:r>
      <w:r>
        <w:rPr>
          <w:rFonts w:cs="Calibri"/>
          <w:b/>
          <w:bCs/>
          <w:sz w:val="24"/>
          <w:szCs w:val="20"/>
          <w:lang w:val="it-IT"/>
        </w:rPr>
        <w:t xml:space="preserve">Medicina Interna    </w:t>
      </w:r>
    </w:p>
    <w:p w:rsidR="000C237B" w:rsidRDefault="000C237B" w:rsidP="000C237B">
      <w:pPr>
        <w:spacing w:after="0" w:line="274" w:lineRule="auto"/>
        <w:ind w:left="555" w:right="750"/>
        <w:jc w:val="both"/>
        <w:rPr>
          <w:rFonts w:cs="Calibri"/>
          <w:b/>
          <w:bCs/>
          <w:spacing w:val="-1"/>
          <w:sz w:val="24"/>
          <w:szCs w:val="20"/>
          <w:lang w:val="it-IT"/>
        </w:rPr>
      </w:pPr>
      <w:proofErr w:type="gramStart"/>
      <w:r w:rsidRPr="00976E2E">
        <w:rPr>
          <w:rFonts w:cs="Calibri"/>
          <w:b/>
          <w:bCs/>
          <w:spacing w:val="1"/>
          <w:sz w:val="24"/>
          <w:szCs w:val="20"/>
          <w:lang w:val="it-IT"/>
        </w:rPr>
        <w:t>R</w:t>
      </w:r>
      <w:r w:rsidRPr="00976E2E">
        <w:rPr>
          <w:rFonts w:cs="Calibri"/>
          <w:b/>
          <w:bCs/>
          <w:spacing w:val="-1"/>
          <w:sz w:val="24"/>
          <w:szCs w:val="20"/>
          <w:lang w:val="it-IT"/>
        </w:rPr>
        <w:t>e</w:t>
      </w:r>
      <w:r w:rsidRPr="00976E2E">
        <w:rPr>
          <w:rFonts w:cs="Calibri"/>
          <w:b/>
          <w:bCs/>
          <w:spacing w:val="1"/>
          <w:sz w:val="24"/>
          <w:szCs w:val="20"/>
          <w:lang w:val="it-IT"/>
        </w:rPr>
        <w:t>s</w:t>
      </w:r>
      <w:r w:rsidRPr="00976E2E">
        <w:rPr>
          <w:rFonts w:cs="Calibri"/>
          <w:b/>
          <w:bCs/>
          <w:spacing w:val="-1"/>
          <w:sz w:val="24"/>
          <w:szCs w:val="20"/>
          <w:lang w:val="it-IT"/>
        </w:rPr>
        <w:t>po</w:t>
      </w:r>
      <w:r w:rsidRPr="00976E2E">
        <w:rPr>
          <w:rFonts w:cs="Calibri"/>
          <w:b/>
          <w:bCs/>
          <w:spacing w:val="-3"/>
          <w:sz w:val="24"/>
          <w:szCs w:val="20"/>
          <w:lang w:val="it-IT"/>
        </w:rPr>
        <w:t>n</w:t>
      </w:r>
      <w:r w:rsidRPr="00976E2E">
        <w:rPr>
          <w:rFonts w:cs="Calibri"/>
          <w:b/>
          <w:bCs/>
          <w:spacing w:val="1"/>
          <w:sz w:val="24"/>
          <w:szCs w:val="20"/>
          <w:lang w:val="it-IT"/>
        </w:rPr>
        <w:t>s</w:t>
      </w:r>
      <w:r w:rsidRPr="00976E2E">
        <w:rPr>
          <w:rFonts w:cs="Calibri"/>
          <w:b/>
          <w:bCs/>
          <w:spacing w:val="-1"/>
          <w:sz w:val="24"/>
          <w:szCs w:val="20"/>
          <w:lang w:val="it-IT"/>
        </w:rPr>
        <w:t>ab</w:t>
      </w:r>
      <w:r w:rsidRPr="00976E2E">
        <w:rPr>
          <w:rFonts w:cs="Calibri"/>
          <w:b/>
          <w:bCs/>
          <w:spacing w:val="1"/>
          <w:sz w:val="24"/>
          <w:szCs w:val="20"/>
          <w:lang w:val="it-IT"/>
        </w:rPr>
        <w:t>il</w:t>
      </w:r>
      <w:r w:rsidRPr="00976E2E">
        <w:rPr>
          <w:rFonts w:cs="Calibri"/>
          <w:b/>
          <w:bCs/>
          <w:sz w:val="24"/>
          <w:szCs w:val="20"/>
          <w:lang w:val="it-IT"/>
        </w:rPr>
        <w:t xml:space="preserve">e </w:t>
      </w:r>
      <w:r w:rsidRPr="00976E2E">
        <w:rPr>
          <w:rFonts w:cs="Calibri"/>
          <w:b/>
          <w:bCs/>
          <w:spacing w:val="1"/>
          <w:sz w:val="24"/>
          <w:szCs w:val="20"/>
          <w:lang w:val="it-IT"/>
        </w:rPr>
        <w:t xml:space="preserve"> </w:t>
      </w:r>
      <w:r w:rsidRPr="00976E2E">
        <w:rPr>
          <w:rFonts w:cs="Calibri"/>
          <w:b/>
          <w:bCs/>
          <w:spacing w:val="-1"/>
          <w:sz w:val="24"/>
          <w:szCs w:val="20"/>
          <w:lang w:val="it-IT"/>
        </w:rPr>
        <w:t>del</w:t>
      </w:r>
      <w:r w:rsidRPr="00976E2E">
        <w:rPr>
          <w:rFonts w:cs="Calibri"/>
          <w:b/>
          <w:bCs/>
          <w:spacing w:val="1"/>
          <w:sz w:val="24"/>
          <w:szCs w:val="20"/>
          <w:lang w:val="it-IT"/>
        </w:rPr>
        <w:t>l</w:t>
      </w:r>
      <w:r w:rsidRPr="00976E2E">
        <w:rPr>
          <w:rFonts w:cs="Calibri"/>
          <w:b/>
          <w:bCs/>
          <w:sz w:val="24"/>
          <w:szCs w:val="20"/>
          <w:lang w:val="it-IT"/>
        </w:rPr>
        <w:t>a</w:t>
      </w:r>
      <w:proofErr w:type="gramEnd"/>
      <w:r w:rsidRPr="00976E2E">
        <w:rPr>
          <w:rFonts w:cs="Calibri"/>
          <w:b/>
          <w:bCs/>
          <w:sz w:val="24"/>
          <w:szCs w:val="20"/>
          <w:lang w:val="it-IT"/>
        </w:rPr>
        <w:t xml:space="preserve"> </w:t>
      </w:r>
      <w:r w:rsidRPr="00976E2E">
        <w:rPr>
          <w:rFonts w:cs="Calibri"/>
          <w:b/>
          <w:bCs/>
          <w:spacing w:val="-1"/>
          <w:sz w:val="24"/>
          <w:szCs w:val="20"/>
          <w:lang w:val="it-IT"/>
        </w:rPr>
        <w:t>S</w:t>
      </w:r>
      <w:r w:rsidRPr="00976E2E">
        <w:rPr>
          <w:rFonts w:cs="Calibri"/>
          <w:b/>
          <w:bCs/>
          <w:sz w:val="24"/>
          <w:szCs w:val="20"/>
          <w:lang w:val="it-IT"/>
        </w:rPr>
        <w:t>t</w:t>
      </w:r>
      <w:r w:rsidRPr="00976E2E">
        <w:rPr>
          <w:rFonts w:cs="Calibri"/>
          <w:b/>
          <w:bCs/>
          <w:spacing w:val="1"/>
          <w:sz w:val="24"/>
          <w:szCs w:val="20"/>
          <w:lang w:val="it-IT"/>
        </w:rPr>
        <w:t>r</w:t>
      </w:r>
      <w:r w:rsidRPr="00976E2E">
        <w:rPr>
          <w:rFonts w:cs="Calibri"/>
          <w:b/>
          <w:bCs/>
          <w:spacing w:val="-1"/>
          <w:sz w:val="24"/>
          <w:szCs w:val="20"/>
          <w:lang w:val="it-IT"/>
        </w:rPr>
        <w:t>u</w:t>
      </w:r>
      <w:r w:rsidRPr="00976E2E">
        <w:rPr>
          <w:rFonts w:cs="Calibri"/>
          <w:b/>
          <w:bCs/>
          <w:spacing w:val="-2"/>
          <w:sz w:val="24"/>
          <w:szCs w:val="20"/>
          <w:lang w:val="it-IT"/>
        </w:rPr>
        <w:t>t</w:t>
      </w:r>
      <w:r w:rsidRPr="00976E2E">
        <w:rPr>
          <w:rFonts w:cs="Calibri"/>
          <w:b/>
          <w:bCs/>
          <w:sz w:val="24"/>
          <w:szCs w:val="20"/>
          <w:lang w:val="it-IT"/>
        </w:rPr>
        <w:t>t</w:t>
      </w:r>
      <w:r w:rsidRPr="00976E2E">
        <w:rPr>
          <w:rFonts w:cs="Calibri"/>
          <w:b/>
          <w:bCs/>
          <w:spacing w:val="-1"/>
          <w:sz w:val="24"/>
          <w:szCs w:val="20"/>
          <w:lang w:val="it-IT"/>
        </w:rPr>
        <w:t>u</w:t>
      </w:r>
      <w:r w:rsidRPr="00976E2E">
        <w:rPr>
          <w:rFonts w:cs="Calibri"/>
          <w:b/>
          <w:bCs/>
          <w:spacing w:val="1"/>
          <w:sz w:val="24"/>
          <w:szCs w:val="20"/>
          <w:lang w:val="it-IT"/>
        </w:rPr>
        <w:t>r</w:t>
      </w:r>
      <w:r w:rsidRPr="00976E2E">
        <w:rPr>
          <w:rFonts w:cs="Calibri"/>
          <w:b/>
          <w:bCs/>
          <w:sz w:val="24"/>
          <w:szCs w:val="20"/>
          <w:lang w:val="it-IT"/>
        </w:rPr>
        <w:t xml:space="preserve">a </w:t>
      </w:r>
      <w:r w:rsidRPr="00976E2E">
        <w:rPr>
          <w:rFonts w:cs="Calibri"/>
          <w:b/>
          <w:bCs/>
          <w:spacing w:val="1"/>
          <w:sz w:val="24"/>
          <w:szCs w:val="20"/>
          <w:lang w:val="it-IT"/>
        </w:rPr>
        <w:t>C</w:t>
      </w:r>
      <w:r w:rsidRPr="00976E2E">
        <w:rPr>
          <w:rFonts w:cs="Calibri"/>
          <w:b/>
          <w:bCs/>
          <w:spacing w:val="-2"/>
          <w:sz w:val="24"/>
          <w:szCs w:val="20"/>
          <w:lang w:val="it-IT"/>
        </w:rPr>
        <w:t>om</w:t>
      </w:r>
      <w:r w:rsidRPr="00976E2E">
        <w:rPr>
          <w:rFonts w:cs="Calibri"/>
          <w:b/>
          <w:bCs/>
          <w:spacing w:val="-1"/>
          <w:sz w:val="24"/>
          <w:szCs w:val="20"/>
          <w:lang w:val="it-IT"/>
        </w:rPr>
        <w:t>p</w:t>
      </w:r>
      <w:r w:rsidRPr="00976E2E">
        <w:rPr>
          <w:rFonts w:cs="Calibri"/>
          <w:b/>
          <w:bCs/>
          <w:spacing w:val="1"/>
          <w:sz w:val="24"/>
          <w:szCs w:val="20"/>
          <w:lang w:val="it-IT"/>
        </w:rPr>
        <w:t>l</w:t>
      </w:r>
      <w:r w:rsidRPr="00976E2E">
        <w:rPr>
          <w:rFonts w:cs="Calibri"/>
          <w:b/>
          <w:bCs/>
          <w:spacing w:val="-1"/>
          <w:sz w:val="24"/>
          <w:szCs w:val="20"/>
          <w:lang w:val="it-IT"/>
        </w:rPr>
        <w:t>e</w:t>
      </w:r>
      <w:r w:rsidRPr="00976E2E">
        <w:rPr>
          <w:rFonts w:cs="Calibri"/>
          <w:b/>
          <w:bCs/>
          <w:spacing w:val="1"/>
          <w:sz w:val="24"/>
          <w:szCs w:val="20"/>
          <w:lang w:val="it-IT"/>
        </w:rPr>
        <w:t>ss</w:t>
      </w:r>
      <w:r w:rsidRPr="00976E2E">
        <w:rPr>
          <w:rFonts w:cs="Calibri"/>
          <w:b/>
          <w:bCs/>
          <w:sz w:val="24"/>
          <w:szCs w:val="20"/>
          <w:lang w:val="it-IT"/>
        </w:rPr>
        <w:t xml:space="preserve">a </w:t>
      </w:r>
      <w:r>
        <w:rPr>
          <w:rFonts w:cs="Calibri"/>
          <w:b/>
          <w:bCs/>
          <w:spacing w:val="-1"/>
          <w:sz w:val="24"/>
          <w:szCs w:val="20"/>
          <w:lang w:val="it-IT"/>
        </w:rPr>
        <w:t>MEDICINA INTERNA ad indirizzo cardiologico</w:t>
      </w:r>
    </w:p>
    <w:p w:rsidR="000C237B" w:rsidRPr="006932EE" w:rsidRDefault="000C237B" w:rsidP="000C237B">
      <w:pPr>
        <w:spacing w:after="0" w:line="274" w:lineRule="auto"/>
        <w:ind w:left="555" w:right="750"/>
        <w:jc w:val="both"/>
        <w:rPr>
          <w:rFonts w:cs="Calibri"/>
          <w:sz w:val="24"/>
          <w:szCs w:val="20"/>
          <w:lang w:val="it-IT"/>
        </w:rPr>
      </w:pPr>
    </w:p>
    <w:p w:rsidR="000C237B" w:rsidRPr="006932EE" w:rsidRDefault="000C237B" w:rsidP="000C237B">
      <w:pPr>
        <w:spacing w:after="0" w:line="200" w:lineRule="exact"/>
        <w:rPr>
          <w:rFonts w:cs="Calibri"/>
          <w:sz w:val="20"/>
          <w:szCs w:val="20"/>
          <w:lang w:val="it-IT"/>
        </w:rPr>
      </w:pPr>
    </w:p>
    <w:p w:rsidR="000C237B" w:rsidRPr="00D72EB3" w:rsidRDefault="000C237B" w:rsidP="000C237B">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proofErr w:type="spellStart"/>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L</w:t>
      </w:r>
      <w:r w:rsidRPr="00D72EB3">
        <w:rPr>
          <w:rFonts w:cs="Calibri"/>
          <w:spacing w:val="-3"/>
          <w:sz w:val="20"/>
          <w:szCs w:val="20"/>
          <w:lang w:val="it-IT"/>
        </w:rPr>
        <w:t>.</w:t>
      </w:r>
      <w:r w:rsidRPr="00D72EB3">
        <w:rPr>
          <w:rFonts w:cs="Calibri"/>
          <w:spacing w:val="1"/>
          <w:sz w:val="20"/>
          <w:szCs w:val="20"/>
          <w:lang w:val="it-IT"/>
        </w:rPr>
        <w:t>v</w:t>
      </w:r>
      <w:r w:rsidRPr="00D72EB3">
        <w:rPr>
          <w:rFonts w:cs="Calibri"/>
          <w:sz w:val="20"/>
          <w:szCs w:val="20"/>
          <w:lang w:val="it-IT"/>
        </w:rPr>
        <w:t>o</w:t>
      </w:r>
      <w:proofErr w:type="spellEnd"/>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proofErr w:type="spellStart"/>
      <w:r w:rsidRPr="00D72EB3">
        <w:rPr>
          <w:rFonts w:cs="Calibri"/>
          <w:i/>
          <w:spacing w:val="1"/>
          <w:sz w:val="20"/>
          <w:szCs w:val="20"/>
          <w:lang w:val="it-IT"/>
        </w:rPr>
        <w:t>D</w:t>
      </w:r>
      <w:r w:rsidRPr="00D72EB3">
        <w:rPr>
          <w:rFonts w:cs="Calibri"/>
          <w:i/>
          <w:spacing w:val="-1"/>
          <w:sz w:val="20"/>
          <w:szCs w:val="20"/>
          <w:lang w:val="it-IT"/>
        </w:rPr>
        <w:t>.</w:t>
      </w:r>
      <w:r w:rsidRPr="00D72EB3">
        <w:rPr>
          <w:rFonts w:cs="Calibri"/>
          <w:i/>
          <w:spacing w:val="1"/>
          <w:sz w:val="20"/>
          <w:szCs w:val="20"/>
          <w:lang w:val="it-IT"/>
        </w:rPr>
        <w:t>L</w:t>
      </w:r>
      <w:r w:rsidRPr="00D72EB3">
        <w:rPr>
          <w:rFonts w:cs="Calibri"/>
          <w:i/>
          <w:spacing w:val="-1"/>
          <w:sz w:val="20"/>
          <w:szCs w:val="20"/>
          <w:lang w:val="it-IT"/>
        </w:rPr>
        <w:t>.</w:t>
      </w:r>
      <w:r w:rsidRPr="00D72EB3">
        <w:rPr>
          <w:rFonts w:cs="Calibri"/>
          <w:i/>
          <w:sz w:val="20"/>
          <w:szCs w:val="20"/>
          <w:lang w:val="it-IT"/>
        </w:rPr>
        <w:t>vo</w:t>
      </w:r>
      <w:proofErr w:type="spellEnd"/>
      <w:r w:rsidRPr="00D72EB3">
        <w:rPr>
          <w:rFonts w:cs="Calibri"/>
          <w:i/>
          <w:spacing w:val="15"/>
          <w:sz w:val="20"/>
          <w:szCs w:val="20"/>
          <w:lang w:val="it-IT"/>
        </w:rPr>
        <w:t xml:space="preserve">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0C237B" w:rsidRPr="00D72EB3" w:rsidRDefault="000C237B" w:rsidP="000C237B">
      <w:pPr>
        <w:spacing w:after="0" w:line="240" w:lineRule="auto"/>
        <w:rPr>
          <w:rFonts w:cs="Calibri"/>
          <w:sz w:val="20"/>
          <w:szCs w:val="20"/>
          <w:lang w:val="it-IT"/>
        </w:rPr>
      </w:pPr>
    </w:p>
    <w:p w:rsidR="000C237B" w:rsidRPr="00D72EB3" w:rsidRDefault="000C237B" w:rsidP="000C237B">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0C237B" w:rsidRPr="00D72EB3" w:rsidRDefault="000C237B" w:rsidP="000C237B">
      <w:pPr>
        <w:spacing w:before="7" w:after="0" w:line="100" w:lineRule="exact"/>
        <w:rPr>
          <w:rFonts w:cs="Calibri"/>
          <w:sz w:val="20"/>
          <w:szCs w:val="20"/>
          <w:lang w:val="it-IT"/>
        </w:rPr>
      </w:pPr>
    </w:p>
    <w:p w:rsidR="004F5A9F" w:rsidRDefault="004F5A9F" w:rsidP="000C237B">
      <w:pPr>
        <w:spacing w:after="0" w:line="240" w:lineRule="auto"/>
        <w:ind w:left="100" w:right="-1"/>
        <w:jc w:val="both"/>
        <w:rPr>
          <w:rFonts w:cs="Calibri"/>
          <w:b/>
          <w:bCs/>
          <w:spacing w:val="1"/>
          <w:sz w:val="20"/>
          <w:szCs w:val="20"/>
          <w:lang w:val="it-IT"/>
        </w:rPr>
      </w:pPr>
    </w:p>
    <w:p w:rsidR="000C237B" w:rsidRPr="00D72EB3" w:rsidRDefault="000C237B" w:rsidP="000C237B">
      <w:pPr>
        <w:spacing w:after="0" w:line="240" w:lineRule="auto"/>
        <w:ind w:left="100" w:right="-1"/>
        <w:jc w:val="both"/>
        <w:rPr>
          <w:rFonts w:cs="Calibri"/>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1</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DE</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I</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DEL</w:t>
      </w:r>
      <w:r w:rsidRPr="00D72EB3">
        <w:rPr>
          <w:rFonts w:cs="Calibri"/>
          <w:b/>
          <w:bCs/>
          <w:spacing w:val="-4"/>
          <w:sz w:val="20"/>
          <w:szCs w:val="20"/>
          <w:lang w:val="it-IT"/>
        </w:rPr>
        <w:t xml:space="preserve"> </w:t>
      </w:r>
      <w:r w:rsidRPr="00D72EB3">
        <w:rPr>
          <w:rFonts w:cs="Calibri"/>
          <w:b/>
          <w:bCs/>
          <w:sz w:val="20"/>
          <w:szCs w:val="20"/>
          <w:lang w:val="it-IT"/>
        </w:rPr>
        <w:t>F</w:t>
      </w:r>
      <w:r w:rsidRPr="00D72EB3">
        <w:rPr>
          <w:rFonts w:cs="Calibri"/>
          <w:b/>
          <w:bCs/>
          <w:spacing w:val="1"/>
          <w:sz w:val="20"/>
          <w:szCs w:val="20"/>
          <w:lang w:val="it-IT"/>
        </w:rPr>
        <w:t>A</w:t>
      </w:r>
      <w:r w:rsidRPr="00D72EB3">
        <w:rPr>
          <w:rFonts w:cs="Calibri"/>
          <w:b/>
          <w:bCs/>
          <w:spacing w:val="-1"/>
          <w:sz w:val="20"/>
          <w:szCs w:val="20"/>
          <w:lang w:val="it-IT"/>
        </w:rPr>
        <w:t>B</w:t>
      </w:r>
      <w:r w:rsidRPr="00D72EB3">
        <w:rPr>
          <w:rFonts w:cs="Calibri"/>
          <w:b/>
          <w:bCs/>
          <w:spacing w:val="1"/>
          <w:sz w:val="20"/>
          <w:szCs w:val="20"/>
          <w:lang w:val="it-IT"/>
        </w:rPr>
        <w:t>BI</w:t>
      </w:r>
      <w:r w:rsidRPr="00D72EB3">
        <w:rPr>
          <w:rFonts w:cs="Calibri"/>
          <w:b/>
          <w:bCs/>
          <w:spacing w:val="-1"/>
          <w:sz w:val="20"/>
          <w:szCs w:val="20"/>
          <w:lang w:val="it-IT"/>
        </w:rPr>
        <w:t>S</w:t>
      </w:r>
      <w:r w:rsidRPr="00D72EB3">
        <w:rPr>
          <w:rFonts w:cs="Calibri"/>
          <w:b/>
          <w:bCs/>
          <w:sz w:val="20"/>
          <w:szCs w:val="20"/>
          <w:lang w:val="it-IT"/>
        </w:rPr>
        <w:t>O</w:t>
      </w:r>
      <w:r w:rsidRPr="00D72EB3">
        <w:rPr>
          <w:rFonts w:cs="Calibri"/>
          <w:b/>
          <w:bCs/>
          <w:spacing w:val="-1"/>
          <w:sz w:val="20"/>
          <w:szCs w:val="20"/>
          <w:lang w:val="it-IT"/>
        </w:rPr>
        <w:t>G</w:t>
      </w:r>
      <w:r w:rsidRPr="00D72EB3">
        <w:rPr>
          <w:rFonts w:cs="Calibri"/>
          <w:b/>
          <w:bCs/>
          <w:spacing w:val="1"/>
          <w:sz w:val="20"/>
          <w:szCs w:val="20"/>
          <w:lang w:val="it-IT"/>
        </w:rPr>
        <w:t>N</w:t>
      </w:r>
      <w:r w:rsidRPr="00D72EB3">
        <w:rPr>
          <w:rFonts w:cs="Calibri"/>
          <w:b/>
          <w:bCs/>
          <w:sz w:val="20"/>
          <w:szCs w:val="20"/>
          <w:lang w:val="it-IT"/>
        </w:rPr>
        <w:t>O</w:t>
      </w:r>
    </w:p>
    <w:p w:rsidR="004F5A9F" w:rsidRDefault="004F5A9F" w:rsidP="000C237B">
      <w:pPr>
        <w:spacing w:after="0" w:line="240" w:lineRule="auto"/>
        <w:ind w:left="100" w:right="252"/>
        <w:jc w:val="both"/>
        <w:rPr>
          <w:rFonts w:cs="Calibri"/>
          <w:sz w:val="20"/>
          <w:szCs w:val="20"/>
          <w:lang w:val="it-IT"/>
        </w:rPr>
      </w:pPr>
    </w:p>
    <w:p w:rsidR="000C237B" w:rsidRPr="00D72EB3" w:rsidRDefault="000C237B" w:rsidP="000C237B">
      <w:pPr>
        <w:spacing w:after="0" w:line="240" w:lineRule="auto"/>
        <w:ind w:left="100" w:right="252"/>
        <w:jc w:val="both"/>
        <w:rPr>
          <w:rFonts w:cs="Calibri"/>
          <w:sz w:val="20"/>
          <w:szCs w:val="20"/>
          <w:lang w:val="it-IT"/>
        </w:rPr>
      </w:pPr>
      <w:r w:rsidRPr="00D72EB3">
        <w:rPr>
          <w:rFonts w:cs="Calibri"/>
          <w:sz w:val="20"/>
          <w:szCs w:val="20"/>
          <w:lang w:val="it-IT"/>
        </w:rPr>
        <w:t>Ai</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’art. 4</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z w:val="20"/>
          <w:szCs w:val="20"/>
          <w:lang w:val="it-IT"/>
        </w:rPr>
        <w:t>rti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cri</w:t>
      </w:r>
      <w:r w:rsidRPr="00D72EB3">
        <w:rPr>
          <w:rFonts w:cs="Calibri"/>
          <w:spacing w:val="-1"/>
          <w:sz w:val="20"/>
          <w:szCs w:val="20"/>
          <w:lang w:val="it-IT"/>
        </w:rPr>
        <w:t>v</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 caratt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Pr>
          <w:rFonts w:cs="Calibri"/>
          <w:sz w:val="20"/>
          <w:szCs w:val="20"/>
          <w:lang w:val="it-IT"/>
        </w:rPr>
        <w:t xml:space="preserve">a </w:t>
      </w:r>
      <w:r w:rsidRPr="00D72EB3">
        <w:rPr>
          <w:rFonts w:cs="Calibri"/>
          <w:sz w:val="20"/>
          <w:szCs w:val="20"/>
          <w:lang w:val="it-IT"/>
        </w:rPr>
        <w:t>la str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pacing w:val="-3"/>
          <w:sz w:val="20"/>
          <w:szCs w:val="20"/>
          <w:lang w:val="it-IT"/>
        </w:rPr>
        <w:t>l</w:t>
      </w:r>
      <w:r w:rsidRPr="00D72EB3">
        <w:rPr>
          <w:rFonts w:cs="Calibri"/>
          <w:spacing w:val="1"/>
          <w:sz w:val="20"/>
          <w:szCs w:val="20"/>
          <w:lang w:val="it-IT"/>
        </w:rPr>
        <w:t>e</w:t>
      </w:r>
      <w:r w:rsidRPr="00D72EB3">
        <w:rPr>
          <w:rFonts w:cs="Calibri"/>
          <w:sz w:val="20"/>
          <w:szCs w:val="20"/>
          <w:lang w:val="it-IT"/>
        </w:rPr>
        <w:t>ssa 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 all’inca</w:t>
      </w:r>
      <w:r w:rsidRPr="00D72EB3">
        <w:rPr>
          <w:rFonts w:cs="Calibri"/>
          <w:spacing w:val="-3"/>
          <w:sz w:val="20"/>
          <w:szCs w:val="20"/>
          <w:lang w:val="it-IT"/>
        </w:rPr>
        <w:t>r</w:t>
      </w:r>
      <w:r w:rsidRPr="00D72EB3">
        <w:rPr>
          <w:rFonts w:cs="Calibri"/>
          <w:sz w:val="20"/>
          <w:szCs w:val="20"/>
          <w:lang w:val="it-IT"/>
        </w:rPr>
        <w:t>ico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2"/>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s</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 xml:space="preserve">to il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rr</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si</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 xml:space="preserve">i al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is</w:t>
      </w:r>
      <w:r w:rsidRPr="00D72EB3">
        <w:rPr>
          <w:rFonts w:cs="Calibri"/>
          <w:spacing w:val="1"/>
          <w:sz w:val="20"/>
          <w:szCs w:val="20"/>
          <w:lang w:val="it-IT"/>
        </w:rPr>
        <w:t>o</w:t>
      </w:r>
      <w:r w:rsidRPr="00D72EB3">
        <w:rPr>
          <w:rFonts w:cs="Calibri"/>
          <w:sz w:val="20"/>
          <w:szCs w:val="20"/>
          <w:lang w:val="it-IT"/>
        </w:rPr>
        <w:t>.</w:t>
      </w:r>
    </w:p>
    <w:p w:rsidR="000C237B" w:rsidRPr="00D72EB3" w:rsidRDefault="000C237B" w:rsidP="000C237B">
      <w:pPr>
        <w:spacing w:after="0" w:line="200" w:lineRule="exact"/>
        <w:rPr>
          <w:rFonts w:cs="Calibri"/>
          <w:sz w:val="20"/>
          <w:szCs w:val="20"/>
          <w:lang w:val="it-IT"/>
        </w:rPr>
      </w:pPr>
    </w:p>
    <w:p w:rsidR="000C237B" w:rsidRPr="004F5A9F" w:rsidRDefault="000C237B" w:rsidP="004F5A9F">
      <w:pPr>
        <w:spacing w:after="0" w:line="240" w:lineRule="auto"/>
        <w:ind w:left="142" w:right="251"/>
        <w:rPr>
          <w:rFonts w:cs="Calibri"/>
          <w:b/>
          <w:bCs/>
          <w:i/>
          <w:spacing w:val="1"/>
          <w:lang w:val="it-IT"/>
        </w:rPr>
      </w:pPr>
      <w:r w:rsidRPr="004F5A9F">
        <w:rPr>
          <w:rFonts w:cs="Calibri"/>
          <w:b/>
          <w:bCs/>
          <w:i/>
          <w:spacing w:val="1"/>
          <w:lang w:val="it-IT"/>
        </w:rPr>
        <w:t>PROFILO OGGETTIVO</w:t>
      </w:r>
    </w:p>
    <w:p w:rsidR="000C237B" w:rsidRDefault="000C237B" w:rsidP="000C237B">
      <w:pPr>
        <w:spacing w:after="0" w:line="240" w:lineRule="auto"/>
        <w:ind w:left="100" w:right="252"/>
        <w:jc w:val="both"/>
        <w:rPr>
          <w:rFonts w:cs="Calibri"/>
          <w:spacing w:val="1"/>
          <w:sz w:val="20"/>
          <w:szCs w:val="20"/>
          <w:lang w:val="it-IT"/>
        </w:rPr>
      </w:pPr>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Con </w:t>
      </w:r>
      <w:r>
        <w:rPr>
          <w:rFonts w:cs="Calibri"/>
          <w:spacing w:val="1"/>
          <w:sz w:val="20"/>
          <w:szCs w:val="20"/>
          <w:lang w:val="it-IT"/>
        </w:rPr>
        <w:t xml:space="preserve">Legge Regionale </w:t>
      </w:r>
      <w:r w:rsidRPr="006C2D1F">
        <w:rPr>
          <w:rFonts w:cs="Calibri"/>
          <w:spacing w:val="1"/>
          <w:sz w:val="20"/>
          <w:szCs w:val="20"/>
          <w:lang w:val="it-IT"/>
        </w:rPr>
        <w:t xml:space="preserve">11 agosto 2015 n. 23 e </w:t>
      </w:r>
      <w:r>
        <w:rPr>
          <w:rFonts w:cs="Calibri"/>
          <w:spacing w:val="1"/>
          <w:sz w:val="20"/>
          <w:szCs w:val="20"/>
          <w:lang w:val="it-IT"/>
        </w:rPr>
        <w:t xml:space="preserve">con </w:t>
      </w:r>
      <w:r w:rsidRPr="006C2D1F">
        <w:rPr>
          <w:rFonts w:cs="Calibri"/>
          <w:spacing w:val="1"/>
          <w:sz w:val="20"/>
          <w:szCs w:val="20"/>
          <w:lang w:val="it-IT"/>
        </w:rPr>
        <w:t xml:space="preserve">la successiva </w:t>
      </w:r>
      <w:r>
        <w:rPr>
          <w:rFonts w:cs="Calibri"/>
          <w:spacing w:val="1"/>
          <w:sz w:val="20"/>
          <w:szCs w:val="20"/>
          <w:lang w:val="it-IT"/>
        </w:rPr>
        <w:t xml:space="preserve">Legge Regionale </w:t>
      </w:r>
      <w:r w:rsidRPr="006C2D1F">
        <w:rPr>
          <w:rFonts w:cs="Calibri"/>
          <w:spacing w:val="1"/>
          <w:sz w:val="20"/>
          <w:szCs w:val="20"/>
          <w:lang w:val="it-IT"/>
        </w:rPr>
        <w:t xml:space="preserve">22 dicembre 2015 n. 41, è stata approvata la riforma sanitaria che dà avvio al percorso di evoluzione del Servizio Sociosanitario Lombardo (SSL), fondando </w:t>
      </w:r>
      <w:r>
        <w:rPr>
          <w:rFonts w:cs="Calibri"/>
          <w:spacing w:val="1"/>
          <w:sz w:val="20"/>
          <w:szCs w:val="20"/>
          <w:lang w:val="it-IT"/>
        </w:rPr>
        <w:t>le</w:t>
      </w:r>
      <w:r w:rsidRPr="006C2D1F">
        <w:rPr>
          <w:rFonts w:cs="Calibri"/>
          <w:spacing w:val="1"/>
          <w:sz w:val="20"/>
          <w:szCs w:val="20"/>
          <w:lang w:val="it-IT"/>
        </w:rPr>
        <w:t xml:space="preserve"> basi per l’adeguamento del sistema alle nuove complessità quali l’allungamento dell’aspettativa di vita e il conseguente aumento delle cronicità.</w:t>
      </w:r>
      <w:r>
        <w:rPr>
          <w:rFonts w:cs="Calibri"/>
          <w:spacing w:val="1"/>
          <w:sz w:val="20"/>
          <w:szCs w:val="20"/>
          <w:lang w:val="it-IT"/>
        </w:rPr>
        <w:t xml:space="preserve"> </w:t>
      </w:r>
      <w:r w:rsidRPr="006C2D1F">
        <w:rPr>
          <w:rFonts w:cs="Calibri"/>
          <w:spacing w:val="1"/>
          <w:sz w:val="20"/>
          <w:szCs w:val="20"/>
          <w:lang w:val="it-IT"/>
        </w:rPr>
        <w:t>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famiglie e dei soggetti più fragili.</w:t>
      </w:r>
    </w:p>
    <w:p w:rsidR="000C237B" w:rsidRDefault="000C237B" w:rsidP="000C237B">
      <w:pPr>
        <w:spacing w:after="0" w:line="240" w:lineRule="auto"/>
        <w:ind w:left="100" w:right="252"/>
        <w:jc w:val="both"/>
        <w:rPr>
          <w:rFonts w:cs="Calibri"/>
          <w:spacing w:val="1"/>
          <w:sz w:val="20"/>
          <w:szCs w:val="20"/>
          <w:lang w:val="it-IT"/>
        </w:rPr>
      </w:pPr>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Con deliberazione della Giunta Regionale n. X/4482 del 10.12.2015 è stata costituita a partire dal 1° gennaio 2016 l’Azienda Socio – Sanitaria Territoriale (ASST) della Valle Olona, con sede legale in Busto Arsizio, Via Arnaldo Da Brescia, 1 – 21052 Busto Arsizio. La nuova ASST della Valle Olona è stata costituita mediante fusione per incorporazione dell’Azienda Ospedaliera </w:t>
      </w:r>
      <w:r w:rsidRPr="006C2D1F">
        <w:rPr>
          <w:rFonts w:cs="Calibri"/>
          <w:spacing w:val="1"/>
          <w:sz w:val="20"/>
          <w:szCs w:val="20"/>
          <w:lang w:val="it-IT"/>
        </w:rPr>
        <w:lastRenderedPageBreak/>
        <w:t>“Ospedale di Circolo di Busto Arsizio” (con scorporo del Presidio Ospedaliero di Tradate) e dell’Azienda Ospedaliera “Ospedale Sant’Antonio Abate di Gallarate” e contestualmente conferimento da scissione di strutture sanitarie e sociosanitarie degli ex distretti dell’ASL della Provincia di Varese.</w:t>
      </w:r>
    </w:p>
    <w:p w:rsidR="000C237B" w:rsidRDefault="000C237B" w:rsidP="000C237B">
      <w:pPr>
        <w:spacing w:after="0" w:line="240" w:lineRule="auto"/>
        <w:ind w:left="100" w:right="252"/>
        <w:jc w:val="both"/>
        <w:rPr>
          <w:rFonts w:cs="Calibri"/>
          <w:spacing w:val="1"/>
          <w:sz w:val="20"/>
          <w:szCs w:val="20"/>
          <w:lang w:val="it-IT"/>
        </w:rPr>
      </w:pPr>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L’Azienda opera sul territorio dei distretti di Gallarate, Somma Lombardo, Busto, Castellanza e Saronno. Afferiscono all’Azienda i Presidi Ospedalieri di Busto Arsizio, Sar</w:t>
      </w:r>
      <w:r>
        <w:rPr>
          <w:rFonts w:cs="Calibri"/>
          <w:spacing w:val="1"/>
          <w:sz w:val="20"/>
          <w:szCs w:val="20"/>
          <w:lang w:val="it-IT"/>
        </w:rPr>
        <w:t>onno, Gallarate, Somma Lombardo</w:t>
      </w:r>
      <w:r w:rsidRPr="006C2D1F">
        <w:rPr>
          <w:rFonts w:cs="Calibri"/>
          <w:spacing w:val="1"/>
          <w:sz w:val="20"/>
          <w:szCs w:val="20"/>
          <w:lang w:val="it-IT"/>
        </w:rPr>
        <w:t>, oltre alle strutture sanitarie e distrettuali individuate nell’allegato n. 1 della Legge regionale n.23/2015.</w:t>
      </w:r>
    </w:p>
    <w:p w:rsidR="000C237B" w:rsidRDefault="000C237B" w:rsidP="000C237B">
      <w:pPr>
        <w:spacing w:after="0" w:line="240" w:lineRule="auto"/>
        <w:ind w:left="100" w:right="252"/>
        <w:jc w:val="both"/>
        <w:rPr>
          <w:rFonts w:cs="Calibri"/>
          <w:spacing w:val="1"/>
          <w:sz w:val="20"/>
          <w:szCs w:val="20"/>
          <w:lang w:val="it-IT"/>
        </w:rPr>
      </w:pPr>
    </w:p>
    <w:p w:rsidR="000C237B" w:rsidRPr="006B3D6D" w:rsidRDefault="000C237B" w:rsidP="000C237B">
      <w:pPr>
        <w:spacing w:after="0" w:line="240" w:lineRule="auto"/>
        <w:ind w:left="100" w:right="252"/>
        <w:jc w:val="both"/>
        <w:rPr>
          <w:rFonts w:cs="Calibri"/>
          <w:spacing w:val="1"/>
          <w:sz w:val="20"/>
          <w:szCs w:val="20"/>
          <w:lang w:val="it-IT"/>
        </w:rPr>
      </w:pPr>
      <w:r w:rsidRPr="006B3D6D">
        <w:rPr>
          <w:rFonts w:cs="Calibri"/>
          <w:spacing w:val="1"/>
          <w:sz w:val="20"/>
          <w:szCs w:val="20"/>
          <w:lang w:val="it-IT"/>
        </w:rPr>
        <w:t xml:space="preserve">Le strutture dedicate interamente all’attività territoriale </w:t>
      </w:r>
      <w:r>
        <w:rPr>
          <w:rFonts w:cs="Calibri"/>
          <w:spacing w:val="1"/>
          <w:sz w:val="20"/>
          <w:szCs w:val="20"/>
          <w:lang w:val="it-IT"/>
        </w:rPr>
        <w:t>presenti nei quattro distretti sono: 11 Case della Comunità, 2 Ospedali di Comunità, 4 Centrali Operative Territoriali, 3 Consultori e 3 SERT</w:t>
      </w:r>
      <w:r w:rsidRPr="006B3D6D">
        <w:rPr>
          <w:rFonts w:cs="Calibri"/>
          <w:spacing w:val="1"/>
          <w:sz w:val="20"/>
          <w:szCs w:val="20"/>
          <w:lang w:val="it-IT"/>
        </w:rPr>
        <w:t>.</w:t>
      </w:r>
    </w:p>
    <w:p w:rsidR="000C237B" w:rsidRPr="006B3D6D" w:rsidRDefault="000C237B" w:rsidP="000C237B">
      <w:pPr>
        <w:spacing w:after="0" w:line="240" w:lineRule="auto"/>
        <w:ind w:left="100" w:right="252"/>
        <w:jc w:val="both"/>
        <w:rPr>
          <w:rFonts w:cs="Calibri"/>
          <w:spacing w:val="1"/>
          <w:sz w:val="20"/>
          <w:szCs w:val="20"/>
          <w:lang w:val="it-IT"/>
        </w:rPr>
      </w:pPr>
    </w:p>
    <w:p w:rsidR="000C237B" w:rsidRPr="006B3D6D" w:rsidRDefault="000C237B" w:rsidP="000C237B">
      <w:pPr>
        <w:spacing w:after="0" w:line="240" w:lineRule="auto"/>
        <w:ind w:left="100" w:right="252"/>
        <w:jc w:val="both"/>
        <w:rPr>
          <w:rFonts w:cs="Calibri"/>
          <w:spacing w:val="1"/>
          <w:sz w:val="20"/>
          <w:szCs w:val="20"/>
          <w:lang w:val="it-IT"/>
        </w:rPr>
      </w:pPr>
      <w:r w:rsidRPr="006B3D6D">
        <w:rPr>
          <w:rFonts w:cs="Calibri"/>
          <w:spacing w:val="1"/>
          <w:sz w:val="20"/>
          <w:szCs w:val="20"/>
          <w:lang w:val="it-IT"/>
        </w:rPr>
        <w:t>L’A.S.S.T. Valle Olona opera su un territorio coincidente con cinque Distretti Socio-Sanitari, area sud della Provincia di Varese con una popolazione complessiva di oltre 440.000 abitanti, distribuiti in 32 comuni.</w:t>
      </w:r>
    </w:p>
    <w:p w:rsidR="000C237B" w:rsidRPr="006B3D6D" w:rsidRDefault="000C237B" w:rsidP="000C237B">
      <w:pPr>
        <w:spacing w:after="0" w:line="240" w:lineRule="auto"/>
        <w:ind w:left="100" w:right="252"/>
        <w:jc w:val="both"/>
        <w:rPr>
          <w:rFonts w:cs="Calibri"/>
          <w:spacing w:val="1"/>
          <w:sz w:val="20"/>
          <w:szCs w:val="20"/>
          <w:lang w:val="it-IT"/>
        </w:rPr>
      </w:pPr>
    </w:p>
    <w:p w:rsidR="000C237B" w:rsidRPr="006C2D1F" w:rsidRDefault="000C237B" w:rsidP="000C237B">
      <w:pPr>
        <w:spacing w:after="0" w:line="240" w:lineRule="auto"/>
        <w:ind w:left="100" w:right="252"/>
        <w:jc w:val="both"/>
        <w:rPr>
          <w:rFonts w:cs="Calibri"/>
          <w:spacing w:val="1"/>
          <w:sz w:val="20"/>
          <w:szCs w:val="20"/>
          <w:lang w:val="it-IT"/>
        </w:rPr>
      </w:pPr>
      <w:r w:rsidRPr="006B3D6D">
        <w:rPr>
          <w:rFonts w:cs="Calibri"/>
          <w:spacing w:val="1"/>
          <w:sz w:val="20"/>
          <w:szCs w:val="20"/>
          <w:lang w:val="it-IT"/>
        </w:rPr>
        <w:t>I Dipartimenti sono il livello organizzativo nel quale si sviluppano in m</w:t>
      </w:r>
      <w:r w:rsidRPr="006C2D1F">
        <w:rPr>
          <w:rFonts w:cs="Calibri"/>
          <w:spacing w:val="1"/>
          <w:sz w:val="20"/>
          <w:szCs w:val="20"/>
          <w:lang w:val="it-IT"/>
        </w:rPr>
        <w:t xml:space="preserve">isura maggiore le funzioni di governo clinico. Governo clinico che si concretizza tramite l’assunzione di responsabilità del miglioramento continuo della qualità e dell’appropriatezza dei servizi erogati e nella salvaguardia di alti </w:t>
      </w:r>
      <w:proofErr w:type="spellStart"/>
      <w:r w:rsidRPr="00CE714B">
        <w:rPr>
          <w:rFonts w:cs="Calibri"/>
          <w:i/>
          <w:spacing w:val="1"/>
          <w:sz w:val="20"/>
          <w:szCs w:val="20"/>
          <w:lang w:val="it-IT"/>
        </w:rPr>
        <w:t>standards</w:t>
      </w:r>
      <w:proofErr w:type="spellEnd"/>
      <w:r w:rsidRPr="006C2D1F">
        <w:rPr>
          <w:rFonts w:cs="Calibri"/>
          <w:spacing w:val="1"/>
          <w:sz w:val="20"/>
          <w:szCs w:val="20"/>
          <w:lang w:val="it-IT"/>
        </w:rPr>
        <w:t xml:space="preserve"> assistenziali da parte dei professionisti e dell’organizzazione.</w:t>
      </w:r>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I Dipartimenti hanno inoltre il compito di garantire l’integrazione dei processi di cura anche con il percorso delle cure territoriali.</w:t>
      </w:r>
    </w:p>
    <w:p w:rsidR="000C237B" w:rsidRDefault="000C237B" w:rsidP="000C237B">
      <w:pPr>
        <w:spacing w:after="0" w:line="240" w:lineRule="auto"/>
        <w:ind w:left="100" w:right="252"/>
        <w:jc w:val="both"/>
        <w:rPr>
          <w:rFonts w:cs="Calibri"/>
          <w:spacing w:val="1"/>
          <w:sz w:val="20"/>
          <w:szCs w:val="20"/>
          <w:lang w:val="it-IT"/>
        </w:rPr>
      </w:pPr>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I Dipartimenti di Area Sanitaria dell’A.S.S.T. Valle Olona sono costituiti da Unità Operative Complesse e Semplici contraddistinte da specifiche connotazioni specialistiche (talora riferibili a più Presidi Ospedalieri) comunque omogenee; in essi si concretizza una gestione comune delle risorse finalizzata al raggiungimento di obiettivi definiti dalla Direzione Aziendale.</w:t>
      </w:r>
    </w:p>
    <w:p w:rsidR="000C237B" w:rsidRDefault="000C237B" w:rsidP="000C237B">
      <w:pPr>
        <w:spacing w:after="0" w:line="240" w:lineRule="auto"/>
        <w:ind w:left="100" w:right="252"/>
        <w:jc w:val="both"/>
        <w:rPr>
          <w:rFonts w:cs="Calibri"/>
          <w:spacing w:val="1"/>
          <w:sz w:val="20"/>
          <w:szCs w:val="20"/>
          <w:lang w:val="it-IT"/>
        </w:rPr>
      </w:pPr>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I Dipartimenti costituiscono l’interlocutore della Direzione Aziendale per tutte le Reti di Patologia, individuate quale strumento sostanziale di governo che costituisce una idonea soluzione organizzativa a garanzia della continuità delle cure nel percorso della persona assistita ma anche dell’individuazione e intercettazione della domanda di salute con presa in carico globale.</w:t>
      </w:r>
    </w:p>
    <w:p w:rsidR="000C237B" w:rsidRDefault="000C237B" w:rsidP="000C237B">
      <w:pPr>
        <w:spacing w:after="0" w:line="240" w:lineRule="auto"/>
        <w:ind w:left="100" w:right="252"/>
        <w:jc w:val="both"/>
        <w:rPr>
          <w:rFonts w:cs="Calibri"/>
          <w:spacing w:val="1"/>
          <w:sz w:val="20"/>
          <w:szCs w:val="20"/>
          <w:lang w:val="it-IT"/>
        </w:rPr>
      </w:pPr>
    </w:p>
    <w:p w:rsidR="000C237B"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L’A.S.S.T. Valle Olona ha individuato la composizione dei Dipartimenti di Area Sanitaria con il proprio organigramma come segue:</w:t>
      </w:r>
    </w:p>
    <w:p w:rsidR="004F5A9F" w:rsidRPr="006C2D1F" w:rsidRDefault="004F5A9F" w:rsidP="000C237B">
      <w:pPr>
        <w:spacing w:after="0" w:line="240" w:lineRule="auto"/>
        <w:ind w:left="100" w:right="252"/>
        <w:jc w:val="both"/>
        <w:rPr>
          <w:rFonts w:cs="Calibri"/>
          <w:spacing w:val="1"/>
          <w:sz w:val="20"/>
          <w:szCs w:val="20"/>
          <w:lang w:val="it-IT"/>
        </w:rPr>
      </w:pPr>
    </w:p>
    <w:p w:rsidR="000C237B"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w:t>
      </w:r>
      <w:r>
        <w:rPr>
          <w:rFonts w:cs="Calibri"/>
          <w:spacing w:val="1"/>
          <w:sz w:val="20"/>
          <w:szCs w:val="20"/>
          <w:lang w:val="it-IT"/>
        </w:rPr>
        <w:t xml:space="preserve"> area Cardiovascolare</w:t>
      </w:r>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Emergenza, Urgenza ed Accettazione</w:t>
      </w:r>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Dipartimento Materno Infantile </w:t>
      </w:r>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 xml:space="preserve">Dipartimento di Scienze </w:t>
      </w:r>
      <w:proofErr w:type="spellStart"/>
      <w:r w:rsidRPr="006C2D1F">
        <w:rPr>
          <w:rFonts w:cs="Calibri"/>
          <w:spacing w:val="1"/>
          <w:sz w:val="20"/>
          <w:szCs w:val="20"/>
          <w:lang w:val="it-IT"/>
        </w:rPr>
        <w:t>Neuroriabilitative</w:t>
      </w:r>
      <w:proofErr w:type="spellEnd"/>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Oncologico</w:t>
      </w:r>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Scienze Chirurgiche</w:t>
      </w:r>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di Scienze Mediche</w:t>
      </w:r>
    </w:p>
    <w:p w:rsidR="000C237B" w:rsidRPr="006C2D1F" w:rsidRDefault="000C237B" w:rsidP="000C237B">
      <w:pPr>
        <w:spacing w:after="0" w:line="240" w:lineRule="auto"/>
        <w:ind w:left="100" w:right="252"/>
        <w:jc w:val="both"/>
        <w:rPr>
          <w:rFonts w:cs="Calibri"/>
          <w:spacing w:val="1"/>
          <w:sz w:val="20"/>
          <w:szCs w:val="20"/>
          <w:lang w:val="it-IT"/>
        </w:rPr>
      </w:pPr>
      <w:r w:rsidRPr="006C2D1F">
        <w:rPr>
          <w:rFonts w:cs="Calibri"/>
          <w:spacing w:val="1"/>
          <w:sz w:val="20"/>
          <w:szCs w:val="20"/>
          <w:lang w:val="it-IT"/>
        </w:rPr>
        <w:t>Dipartimento Servizi Diagnostici.</w:t>
      </w:r>
    </w:p>
    <w:p w:rsidR="000C237B" w:rsidRDefault="000C237B" w:rsidP="000C237B">
      <w:pPr>
        <w:tabs>
          <w:tab w:val="left" w:pos="10348"/>
        </w:tabs>
        <w:spacing w:after="0" w:line="240" w:lineRule="auto"/>
        <w:ind w:left="119" w:right="251"/>
        <w:jc w:val="both"/>
        <w:rPr>
          <w:rFonts w:cs="Calibri"/>
          <w:spacing w:val="1"/>
          <w:sz w:val="20"/>
          <w:szCs w:val="20"/>
          <w:lang w:val="it-IT"/>
        </w:rPr>
      </w:pPr>
    </w:p>
    <w:p w:rsidR="004F5A9F" w:rsidRDefault="004F5A9F" w:rsidP="000C237B">
      <w:pPr>
        <w:tabs>
          <w:tab w:val="left" w:pos="10348"/>
        </w:tabs>
        <w:spacing w:after="0" w:line="240" w:lineRule="auto"/>
        <w:ind w:left="119" w:right="251"/>
        <w:jc w:val="both"/>
        <w:rPr>
          <w:rFonts w:cs="Calibri"/>
          <w:spacing w:val="1"/>
          <w:sz w:val="20"/>
          <w:szCs w:val="20"/>
          <w:lang w:val="it-IT"/>
        </w:rPr>
      </w:pPr>
    </w:p>
    <w:p w:rsidR="000C237B" w:rsidRPr="006B3D6D" w:rsidRDefault="004F5A9F" w:rsidP="000C237B">
      <w:pPr>
        <w:tabs>
          <w:tab w:val="left" w:pos="10348"/>
        </w:tabs>
        <w:spacing w:after="0" w:line="240" w:lineRule="auto"/>
        <w:ind w:left="119" w:right="251"/>
        <w:jc w:val="both"/>
        <w:rPr>
          <w:rFonts w:cs="Calibri"/>
          <w:b/>
          <w:sz w:val="20"/>
          <w:szCs w:val="20"/>
          <w:u w:val="single"/>
          <w:lang w:val="it-IT"/>
        </w:rPr>
      </w:pPr>
      <w:r>
        <w:rPr>
          <w:rFonts w:cs="Calibri"/>
          <w:b/>
          <w:sz w:val="20"/>
          <w:szCs w:val="20"/>
          <w:u w:val="single"/>
          <w:lang w:val="it-IT"/>
        </w:rPr>
        <w:t>STRUTTURA</w:t>
      </w:r>
      <w:r w:rsidR="000C237B" w:rsidRPr="00A6102A">
        <w:rPr>
          <w:rFonts w:cs="Calibri"/>
          <w:b/>
          <w:sz w:val="20"/>
          <w:szCs w:val="20"/>
          <w:u w:val="single"/>
          <w:lang w:val="it-IT"/>
        </w:rPr>
        <w:t xml:space="preserve"> COMPLESSA “</w:t>
      </w:r>
      <w:r w:rsidR="000C237B">
        <w:rPr>
          <w:rFonts w:cs="Calibri"/>
          <w:b/>
          <w:sz w:val="20"/>
          <w:szCs w:val="20"/>
          <w:u w:val="single"/>
          <w:lang w:val="it-IT"/>
        </w:rPr>
        <w:t xml:space="preserve">MEDICINA INTERNA </w:t>
      </w:r>
      <w:r>
        <w:rPr>
          <w:rFonts w:cs="Calibri"/>
          <w:b/>
          <w:sz w:val="20"/>
          <w:szCs w:val="20"/>
          <w:u w:val="single"/>
          <w:lang w:val="it-IT"/>
        </w:rPr>
        <w:t>AD INDIRIZZO CARDIOLOGICO</w:t>
      </w:r>
      <w:r w:rsidR="000C237B" w:rsidRPr="006B3D6D">
        <w:rPr>
          <w:rFonts w:cs="Calibri"/>
          <w:b/>
          <w:sz w:val="20"/>
          <w:szCs w:val="20"/>
          <w:u w:val="single"/>
          <w:lang w:val="it-IT"/>
        </w:rPr>
        <w:t>”</w:t>
      </w:r>
    </w:p>
    <w:p w:rsidR="000C237B" w:rsidRPr="006B3D6D" w:rsidRDefault="000C237B" w:rsidP="000C237B">
      <w:pPr>
        <w:tabs>
          <w:tab w:val="left" w:pos="10348"/>
        </w:tabs>
        <w:spacing w:after="0" w:line="240" w:lineRule="auto"/>
        <w:ind w:left="119" w:right="251"/>
        <w:jc w:val="both"/>
        <w:rPr>
          <w:rFonts w:cs="Calibri"/>
          <w:spacing w:val="1"/>
          <w:sz w:val="20"/>
          <w:szCs w:val="20"/>
          <w:lang w:val="it-IT"/>
        </w:rPr>
      </w:pPr>
    </w:p>
    <w:p w:rsidR="000C237B" w:rsidRPr="006B3D6D" w:rsidRDefault="000C237B" w:rsidP="000C237B">
      <w:pPr>
        <w:spacing w:after="0" w:line="240" w:lineRule="auto"/>
        <w:ind w:left="119" w:right="251"/>
        <w:jc w:val="both"/>
        <w:rPr>
          <w:rFonts w:cs="Calibri"/>
          <w:sz w:val="20"/>
          <w:szCs w:val="20"/>
          <w:lang w:val="it-IT"/>
        </w:rPr>
      </w:pPr>
      <w:r w:rsidRPr="006B3D6D">
        <w:rPr>
          <w:rFonts w:cs="Calibri"/>
          <w:sz w:val="20"/>
          <w:szCs w:val="20"/>
          <w:lang w:val="it-IT"/>
        </w:rPr>
        <w:t xml:space="preserve">Secondo quanto previsto dall’evoluzione del POAS della ASST della Valle Olona </w:t>
      </w:r>
      <w:r>
        <w:rPr>
          <w:rFonts w:cs="Calibri"/>
          <w:sz w:val="20"/>
          <w:szCs w:val="20"/>
          <w:lang w:val="it-IT"/>
        </w:rPr>
        <w:t xml:space="preserve">la Struttura </w:t>
      </w:r>
      <w:r w:rsidRPr="006B3D6D">
        <w:rPr>
          <w:rFonts w:cs="Calibri"/>
          <w:sz w:val="20"/>
          <w:szCs w:val="20"/>
          <w:lang w:val="it-IT"/>
        </w:rPr>
        <w:t xml:space="preserve">Complessa Medicina Interna </w:t>
      </w:r>
      <w:r>
        <w:rPr>
          <w:rFonts w:cs="Calibri"/>
          <w:sz w:val="20"/>
          <w:szCs w:val="20"/>
          <w:lang w:val="it-IT"/>
        </w:rPr>
        <w:t>ad indirizzo cardiologico</w:t>
      </w:r>
      <w:r w:rsidRPr="006B3D6D">
        <w:rPr>
          <w:rFonts w:cs="Calibri"/>
          <w:b/>
          <w:sz w:val="20"/>
          <w:szCs w:val="20"/>
          <w:lang w:val="it-IT"/>
        </w:rPr>
        <w:t xml:space="preserve"> </w:t>
      </w:r>
      <w:r w:rsidRPr="006B3D6D">
        <w:rPr>
          <w:rFonts w:cs="Calibri"/>
          <w:sz w:val="20"/>
          <w:szCs w:val="20"/>
          <w:lang w:val="it-IT"/>
        </w:rPr>
        <w:t xml:space="preserve">fa parte del Dipartimento di Area Cardiovascolare, al quale afferiscono anche le SS.CC.: Cardiologia Busto Arsizio e Gallarate, Cardiologia Saronno, Chirurgia Vascolare, Nefrologia e </w:t>
      </w:r>
      <w:r>
        <w:rPr>
          <w:rFonts w:cs="Calibri"/>
          <w:sz w:val="20"/>
          <w:szCs w:val="20"/>
          <w:lang w:val="it-IT"/>
        </w:rPr>
        <w:t>D</w:t>
      </w:r>
      <w:r w:rsidRPr="006B3D6D">
        <w:rPr>
          <w:rFonts w:cs="Calibri"/>
          <w:sz w:val="20"/>
          <w:szCs w:val="20"/>
          <w:lang w:val="it-IT"/>
        </w:rPr>
        <w:t xml:space="preserve">ialisi oltre alla SSD Cardiologia </w:t>
      </w:r>
      <w:proofErr w:type="spellStart"/>
      <w:r w:rsidRPr="006B3D6D">
        <w:rPr>
          <w:rFonts w:cs="Calibri"/>
          <w:sz w:val="20"/>
          <w:szCs w:val="20"/>
          <w:lang w:val="it-IT"/>
        </w:rPr>
        <w:t>Eettrofisiologia</w:t>
      </w:r>
      <w:proofErr w:type="spellEnd"/>
      <w:r w:rsidRPr="006B3D6D">
        <w:rPr>
          <w:rFonts w:cs="Calibri"/>
          <w:sz w:val="20"/>
          <w:szCs w:val="20"/>
          <w:lang w:val="it-IT"/>
        </w:rPr>
        <w:t xml:space="preserve">. </w:t>
      </w:r>
    </w:p>
    <w:p w:rsidR="000C237B" w:rsidRPr="006B3D6D" w:rsidRDefault="000C237B" w:rsidP="000C237B">
      <w:pPr>
        <w:spacing w:after="0" w:line="240" w:lineRule="auto"/>
        <w:ind w:left="119" w:right="251"/>
        <w:jc w:val="both"/>
        <w:rPr>
          <w:rFonts w:cs="Calibri"/>
          <w:sz w:val="20"/>
          <w:szCs w:val="20"/>
          <w:lang w:val="it-IT"/>
        </w:rPr>
      </w:pPr>
    </w:p>
    <w:p w:rsidR="000C237B" w:rsidRPr="00E16EC9" w:rsidRDefault="000C237B" w:rsidP="000C237B">
      <w:pPr>
        <w:spacing w:after="0" w:line="240" w:lineRule="auto"/>
        <w:ind w:left="119" w:right="251"/>
        <w:jc w:val="both"/>
        <w:rPr>
          <w:rFonts w:cs="Calibri"/>
          <w:sz w:val="20"/>
          <w:szCs w:val="20"/>
          <w:lang w:val="it-IT"/>
        </w:rPr>
      </w:pPr>
      <w:r w:rsidRPr="006B3D6D">
        <w:rPr>
          <w:rFonts w:cs="Calibri"/>
          <w:sz w:val="20"/>
          <w:szCs w:val="20"/>
          <w:lang w:val="it-IT"/>
        </w:rPr>
        <w:t xml:space="preserve">La </w:t>
      </w:r>
      <w:proofErr w:type="spellStart"/>
      <w:r w:rsidRPr="006B3D6D">
        <w:rPr>
          <w:rFonts w:cs="Calibri"/>
          <w:i/>
          <w:sz w:val="20"/>
          <w:szCs w:val="20"/>
          <w:lang w:val="it-IT"/>
        </w:rPr>
        <w:t>Mission</w:t>
      </w:r>
      <w:proofErr w:type="spellEnd"/>
      <w:r w:rsidRPr="006B3D6D">
        <w:rPr>
          <w:rFonts w:cs="Calibri"/>
          <w:sz w:val="20"/>
          <w:szCs w:val="20"/>
          <w:lang w:val="it-IT"/>
        </w:rPr>
        <w:t xml:space="preserve"> dell’U.O.C. Medicina Interna </w:t>
      </w:r>
      <w:r>
        <w:rPr>
          <w:rFonts w:cs="Calibri"/>
          <w:sz w:val="20"/>
          <w:szCs w:val="20"/>
          <w:lang w:val="it-IT"/>
        </w:rPr>
        <w:t>ad indirizzo cardiologico</w:t>
      </w:r>
      <w:r w:rsidRPr="006B3D6D">
        <w:rPr>
          <w:rFonts w:cs="Calibri"/>
          <w:sz w:val="20"/>
          <w:szCs w:val="20"/>
          <w:lang w:val="it-IT"/>
        </w:rPr>
        <w:t xml:space="preserve"> è quella di svolgere attività di diagnosi e cura di malattie internistiche di </w:t>
      </w:r>
      <w:r>
        <w:rPr>
          <w:rFonts w:cs="Calibri"/>
          <w:sz w:val="20"/>
          <w:szCs w:val="20"/>
          <w:lang w:val="it-IT"/>
        </w:rPr>
        <w:t>i</w:t>
      </w:r>
      <w:r w:rsidRPr="006B3D6D">
        <w:rPr>
          <w:rFonts w:cs="Calibri"/>
          <w:sz w:val="20"/>
          <w:szCs w:val="20"/>
          <w:lang w:val="it-IT"/>
        </w:rPr>
        <w:t>nteresse cardiovascolare a supporto della specializzazione dell’attività del</w:t>
      </w:r>
      <w:r>
        <w:rPr>
          <w:rFonts w:cs="Calibri"/>
          <w:sz w:val="20"/>
          <w:szCs w:val="20"/>
          <w:lang w:val="it-IT"/>
        </w:rPr>
        <w:t xml:space="preserve"> dipartimento </w:t>
      </w:r>
      <w:r w:rsidRPr="00E16EC9">
        <w:rPr>
          <w:rFonts w:cs="Calibri"/>
          <w:sz w:val="20"/>
          <w:szCs w:val="20"/>
          <w:lang w:val="it-IT"/>
        </w:rPr>
        <w:t>attraverso l'interazione con i servizi diagnostici, i servizi territoriali e le altre strutture predisposte per assicurare tempestività, continuità e globalità di assistenza nel rispetto delle scelte di programmazione sanitaria concordata con i</w:t>
      </w:r>
      <w:r>
        <w:rPr>
          <w:rFonts w:cs="Calibri"/>
          <w:sz w:val="20"/>
          <w:szCs w:val="20"/>
          <w:lang w:val="it-IT"/>
        </w:rPr>
        <w:t xml:space="preserve">l responsabile di dipartimento. </w:t>
      </w:r>
      <w:r w:rsidRPr="00E16EC9">
        <w:rPr>
          <w:rFonts w:cs="Calibri"/>
          <w:sz w:val="20"/>
          <w:szCs w:val="20"/>
          <w:lang w:val="it-IT"/>
        </w:rPr>
        <w:t xml:space="preserve">L’U.O.C. cura l'accessibilità del paziente alle prestazioni sanitarie e dell'omogeneità dell'intervento assistenziale con corsi di aggiornamento ed informazione.  </w:t>
      </w:r>
    </w:p>
    <w:p w:rsidR="000C237B" w:rsidRPr="00E16EC9" w:rsidRDefault="000C237B" w:rsidP="000C237B">
      <w:pPr>
        <w:spacing w:after="0" w:line="240" w:lineRule="auto"/>
        <w:ind w:left="119" w:right="251"/>
        <w:jc w:val="both"/>
        <w:rPr>
          <w:rFonts w:cs="Calibri"/>
          <w:sz w:val="20"/>
          <w:szCs w:val="20"/>
          <w:lang w:val="it-IT"/>
        </w:rPr>
      </w:pPr>
      <w:r w:rsidRPr="00E16EC9">
        <w:rPr>
          <w:rFonts w:cs="Calibri"/>
          <w:sz w:val="20"/>
          <w:szCs w:val="20"/>
          <w:lang w:val="it-IT"/>
        </w:rPr>
        <w:t xml:space="preserve">La realizzazione della </w:t>
      </w:r>
      <w:proofErr w:type="spellStart"/>
      <w:r w:rsidRPr="00E16EC9">
        <w:rPr>
          <w:rFonts w:cs="Calibri"/>
          <w:i/>
          <w:sz w:val="20"/>
          <w:szCs w:val="20"/>
          <w:lang w:val="it-IT"/>
        </w:rPr>
        <w:t>Mission</w:t>
      </w:r>
      <w:proofErr w:type="spellEnd"/>
      <w:r w:rsidRPr="00E16EC9">
        <w:rPr>
          <w:rFonts w:cs="Calibri"/>
          <w:sz w:val="20"/>
          <w:szCs w:val="20"/>
          <w:lang w:val="it-IT"/>
        </w:rPr>
        <w:t xml:space="preserve"> richiede che si mantenga elevato il livello di interazione personale e strutturale con i medici del territorio. </w:t>
      </w:r>
    </w:p>
    <w:p w:rsidR="000C237B" w:rsidRPr="00E16EC9" w:rsidRDefault="000C237B" w:rsidP="000C237B">
      <w:pPr>
        <w:spacing w:after="0" w:line="240" w:lineRule="auto"/>
        <w:ind w:left="119" w:right="251"/>
        <w:jc w:val="both"/>
        <w:rPr>
          <w:rFonts w:cs="Calibri"/>
          <w:sz w:val="20"/>
          <w:szCs w:val="20"/>
          <w:u w:val="single"/>
          <w:lang w:val="it-IT"/>
        </w:rPr>
      </w:pPr>
      <w:r w:rsidRPr="00E16EC9">
        <w:rPr>
          <w:rFonts w:cs="Calibri"/>
          <w:sz w:val="20"/>
          <w:szCs w:val="20"/>
          <w:u w:val="single"/>
          <w:lang w:val="it-IT"/>
        </w:rPr>
        <w:t>L</w:t>
      </w:r>
      <w:r w:rsidR="004F5A9F">
        <w:rPr>
          <w:rFonts w:cs="Calibri"/>
          <w:sz w:val="20"/>
          <w:szCs w:val="20"/>
          <w:u w:val="single"/>
          <w:lang w:val="it-IT"/>
        </w:rPr>
        <w:t>a Struttura Complessa di</w:t>
      </w:r>
      <w:r w:rsidRPr="00E16EC9">
        <w:rPr>
          <w:rFonts w:cs="Calibri"/>
          <w:sz w:val="20"/>
          <w:szCs w:val="20"/>
          <w:u w:val="single"/>
          <w:lang w:val="it-IT"/>
        </w:rPr>
        <w:t xml:space="preserve"> Medicina Interna</w:t>
      </w:r>
      <w:r>
        <w:rPr>
          <w:rFonts w:cs="Calibri"/>
          <w:sz w:val="20"/>
          <w:szCs w:val="20"/>
          <w:u w:val="single"/>
          <w:lang w:val="it-IT"/>
        </w:rPr>
        <w:t xml:space="preserve"> ad indirizzo cardiologico</w:t>
      </w:r>
      <w:r w:rsidRPr="00E16EC9">
        <w:rPr>
          <w:rFonts w:cs="Calibri"/>
          <w:sz w:val="20"/>
          <w:szCs w:val="20"/>
          <w:u w:val="single"/>
          <w:lang w:val="it-IT"/>
        </w:rPr>
        <w:t xml:space="preserve">: </w:t>
      </w:r>
    </w:p>
    <w:p w:rsidR="000C237B" w:rsidRPr="003D1FD6" w:rsidRDefault="000C237B" w:rsidP="000C237B">
      <w:pPr>
        <w:numPr>
          <w:ilvl w:val="0"/>
          <w:numId w:val="48"/>
        </w:numPr>
        <w:spacing w:after="0" w:line="240" w:lineRule="auto"/>
        <w:ind w:left="709" w:right="251" w:hanging="230"/>
        <w:jc w:val="both"/>
        <w:rPr>
          <w:rFonts w:cs="Calibri"/>
          <w:sz w:val="20"/>
          <w:szCs w:val="20"/>
          <w:lang w:val="it-IT"/>
        </w:rPr>
      </w:pPr>
      <w:proofErr w:type="gramStart"/>
      <w:r w:rsidRPr="00E16EC9">
        <w:rPr>
          <w:rFonts w:cs="Calibri"/>
          <w:sz w:val="20"/>
          <w:szCs w:val="20"/>
          <w:lang w:val="it-IT"/>
        </w:rPr>
        <w:t>ricovera</w:t>
      </w:r>
      <w:proofErr w:type="gramEnd"/>
      <w:r w:rsidRPr="00E16EC9">
        <w:rPr>
          <w:rFonts w:cs="Calibri"/>
          <w:sz w:val="20"/>
          <w:szCs w:val="20"/>
          <w:lang w:val="it-IT"/>
        </w:rPr>
        <w:t xml:space="preserve"> pazienti complessi provenienti dal Pronto Soccorso</w:t>
      </w:r>
      <w:r>
        <w:rPr>
          <w:rFonts w:cs="Calibri"/>
          <w:sz w:val="20"/>
          <w:szCs w:val="20"/>
          <w:lang w:val="it-IT"/>
        </w:rPr>
        <w:t xml:space="preserve"> e dalle altre unità operative con particolare attenzione a patologie </w:t>
      </w:r>
      <w:r w:rsidRPr="003D1FD6">
        <w:rPr>
          <w:rFonts w:cs="Calibri"/>
          <w:sz w:val="20"/>
          <w:szCs w:val="20"/>
          <w:lang w:val="it-IT"/>
        </w:rPr>
        <w:t>q</w:t>
      </w:r>
      <w:r w:rsidRPr="003D1FD6">
        <w:rPr>
          <w:sz w:val="20"/>
          <w:szCs w:val="20"/>
          <w:lang w:val="it-IT" w:eastAsia="it-IT"/>
        </w:rPr>
        <w:t>uali scompenso cardiaco, embolia polmonare, eventi cerebrovascolari, sepsi, riacutizzazioni d</w:t>
      </w:r>
      <w:r w:rsidRPr="003D1FD6">
        <w:rPr>
          <w:b/>
          <w:sz w:val="20"/>
          <w:szCs w:val="20"/>
          <w:lang w:val="it-IT" w:eastAsia="it-IT"/>
        </w:rPr>
        <w:t>i</w:t>
      </w:r>
      <w:r w:rsidRPr="003D1FD6">
        <w:rPr>
          <w:sz w:val="20"/>
          <w:szCs w:val="20"/>
          <w:lang w:val="it-IT" w:eastAsia="it-IT"/>
        </w:rPr>
        <w:t xml:space="preserve"> BPCO</w:t>
      </w:r>
      <w:r w:rsidRPr="003D1FD6">
        <w:rPr>
          <w:rFonts w:cs="Calibri"/>
          <w:sz w:val="20"/>
          <w:szCs w:val="20"/>
          <w:lang w:val="it-IT"/>
        </w:rPr>
        <w:t xml:space="preserve">;  </w:t>
      </w:r>
    </w:p>
    <w:p w:rsidR="000C237B" w:rsidRPr="00E16EC9" w:rsidRDefault="000C237B" w:rsidP="000C237B">
      <w:pPr>
        <w:numPr>
          <w:ilvl w:val="0"/>
          <w:numId w:val="48"/>
        </w:numPr>
        <w:spacing w:after="0" w:line="240" w:lineRule="auto"/>
        <w:ind w:left="709" w:right="251" w:hanging="230"/>
        <w:jc w:val="both"/>
        <w:rPr>
          <w:rFonts w:cs="Calibri"/>
          <w:sz w:val="20"/>
          <w:szCs w:val="20"/>
          <w:lang w:val="it-IT"/>
        </w:rPr>
      </w:pPr>
      <w:proofErr w:type="gramStart"/>
      <w:r w:rsidRPr="003D1FD6">
        <w:rPr>
          <w:rFonts w:cs="Calibri"/>
          <w:sz w:val="20"/>
          <w:szCs w:val="20"/>
          <w:lang w:val="it-IT"/>
        </w:rPr>
        <w:t>si</w:t>
      </w:r>
      <w:proofErr w:type="gramEnd"/>
      <w:r w:rsidRPr="003D1FD6">
        <w:rPr>
          <w:rFonts w:cs="Calibri"/>
          <w:sz w:val="20"/>
          <w:szCs w:val="20"/>
          <w:lang w:val="it-IT"/>
        </w:rPr>
        <w:t xml:space="preserve"> prende</w:t>
      </w:r>
      <w:r w:rsidRPr="00E16EC9">
        <w:rPr>
          <w:rFonts w:cs="Calibri"/>
          <w:sz w:val="20"/>
          <w:szCs w:val="20"/>
          <w:lang w:val="it-IT"/>
        </w:rPr>
        <w:t xml:space="preserve"> cura dei pazienti anziani poli-patologici con elevate necessità assistenziali; per un trattamento adeguato di questi pazienti ha imparato a puntare sul coinvolgimento dei </w:t>
      </w:r>
      <w:proofErr w:type="spellStart"/>
      <w:r w:rsidRPr="00E16EC9">
        <w:rPr>
          <w:rFonts w:cs="Calibri"/>
          <w:sz w:val="20"/>
          <w:szCs w:val="20"/>
          <w:lang w:val="it-IT"/>
        </w:rPr>
        <w:t>caregivers</w:t>
      </w:r>
      <w:proofErr w:type="spellEnd"/>
      <w:r w:rsidRPr="00E16EC9">
        <w:rPr>
          <w:rFonts w:cs="Calibri"/>
          <w:sz w:val="20"/>
          <w:szCs w:val="20"/>
          <w:lang w:val="it-IT"/>
        </w:rPr>
        <w:t xml:space="preserve"> e sulla  valorizzazione delle risorse che la rete territoriale offre in tema di continuità assistenziale; </w:t>
      </w:r>
    </w:p>
    <w:p w:rsidR="000C237B" w:rsidRDefault="000C237B" w:rsidP="000C237B">
      <w:pPr>
        <w:numPr>
          <w:ilvl w:val="0"/>
          <w:numId w:val="48"/>
        </w:numPr>
        <w:spacing w:after="0" w:line="240" w:lineRule="auto"/>
        <w:ind w:left="709" w:right="251" w:hanging="230"/>
        <w:jc w:val="both"/>
        <w:rPr>
          <w:rFonts w:cs="Calibri"/>
          <w:sz w:val="20"/>
          <w:szCs w:val="20"/>
          <w:lang w:val="it-IT"/>
        </w:rPr>
      </w:pPr>
      <w:proofErr w:type="gramStart"/>
      <w:r w:rsidRPr="00E16EC9">
        <w:rPr>
          <w:rFonts w:cs="Calibri"/>
          <w:sz w:val="20"/>
          <w:szCs w:val="20"/>
          <w:lang w:val="it-IT"/>
        </w:rPr>
        <w:lastRenderedPageBreak/>
        <w:t>ha</w:t>
      </w:r>
      <w:proofErr w:type="gramEnd"/>
      <w:r w:rsidRPr="00E16EC9">
        <w:rPr>
          <w:rFonts w:cs="Calibri"/>
          <w:sz w:val="20"/>
          <w:szCs w:val="20"/>
          <w:lang w:val="it-IT"/>
        </w:rPr>
        <w:t xml:space="preserve"> sviluppato, in questi ultimi anni, un significativo </w:t>
      </w:r>
      <w:proofErr w:type="spellStart"/>
      <w:r w:rsidRPr="00E16EC9">
        <w:rPr>
          <w:rFonts w:cs="Calibri"/>
          <w:sz w:val="20"/>
          <w:szCs w:val="20"/>
          <w:lang w:val="it-IT"/>
        </w:rPr>
        <w:t>know</w:t>
      </w:r>
      <w:proofErr w:type="spellEnd"/>
      <w:r w:rsidRPr="00E16EC9">
        <w:rPr>
          <w:rFonts w:cs="Calibri"/>
          <w:sz w:val="20"/>
          <w:szCs w:val="20"/>
          <w:lang w:val="it-IT"/>
        </w:rPr>
        <w:t xml:space="preserve"> out nell'ambito delle indagini diagnostiche strumentali in particolare della ecografia bed side.</w:t>
      </w:r>
    </w:p>
    <w:p w:rsidR="000C237B" w:rsidRDefault="000C237B" w:rsidP="000C237B">
      <w:pPr>
        <w:spacing w:after="0" w:line="240" w:lineRule="auto"/>
        <w:ind w:right="251"/>
        <w:rPr>
          <w:rFonts w:cs="Calibri"/>
          <w:b/>
          <w:bCs/>
          <w:i/>
          <w:spacing w:val="1"/>
          <w:lang w:val="it-IT"/>
        </w:rPr>
      </w:pPr>
    </w:p>
    <w:p w:rsidR="000C237B" w:rsidRPr="00F822F6" w:rsidRDefault="000C237B" w:rsidP="000C237B">
      <w:pPr>
        <w:spacing w:after="0" w:line="240" w:lineRule="auto"/>
        <w:ind w:right="251"/>
        <w:rPr>
          <w:rFonts w:cs="Calibri"/>
          <w:lang w:val="it-IT"/>
        </w:rPr>
      </w:pPr>
      <w:r w:rsidRPr="00F822F6">
        <w:rPr>
          <w:rFonts w:cs="Calibri"/>
          <w:b/>
          <w:bCs/>
          <w:i/>
          <w:spacing w:val="1"/>
          <w:lang w:val="it-IT"/>
        </w:rPr>
        <w:t>PROFILO SOGGETTIVO</w:t>
      </w:r>
    </w:p>
    <w:p w:rsidR="000C237B" w:rsidRPr="00F822F6" w:rsidRDefault="000C237B" w:rsidP="000C237B">
      <w:pPr>
        <w:spacing w:after="0" w:line="360" w:lineRule="auto"/>
        <w:jc w:val="both"/>
        <w:textAlignment w:val="baseline"/>
        <w:rPr>
          <w:rFonts w:cs="Calibri"/>
          <w:b/>
          <w:iCs/>
          <w:sz w:val="20"/>
          <w:szCs w:val="20"/>
          <w:lang w:val="it-IT"/>
        </w:rPr>
      </w:pPr>
    </w:p>
    <w:p w:rsidR="000C237B" w:rsidRPr="00F822F6" w:rsidRDefault="000C237B" w:rsidP="000C237B">
      <w:pPr>
        <w:spacing w:after="0" w:line="360" w:lineRule="auto"/>
        <w:jc w:val="both"/>
        <w:textAlignment w:val="baseline"/>
        <w:rPr>
          <w:rFonts w:cs="Calibri"/>
          <w:b/>
          <w:iCs/>
          <w:sz w:val="20"/>
          <w:szCs w:val="20"/>
          <w:lang w:val="it-IT"/>
        </w:rPr>
      </w:pPr>
      <w:r w:rsidRPr="00F822F6">
        <w:rPr>
          <w:rFonts w:cs="Calibri"/>
          <w:b/>
          <w:iCs/>
          <w:sz w:val="20"/>
          <w:szCs w:val="20"/>
          <w:lang w:val="it-IT"/>
        </w:rPr>
        <w:t>Pratica clinica</w:t>
      </w:r>
    </w:p>
    <w:p w:rsidR="000C237B" w:rsidRPr="00F822F6" w:rsidRDefault="000C237B" w:rsidP="000C237B">
      <w:pPr>
        <w:pStyle w:val="Paragrafoelenco"/>
        <w:widowControl/>
        <w:spacing w:after="0"/>
        <w:ind w:left="360"/>
        <w:jc w:val="both"/>
        <w:rPr>
          <w:sz w:val="20"/>
          <w:szCs w:val="20"/>
          <w:lang w:val="it-IT" w:eastAsia="it-IT"/>
        </w:rPr>
      </w:pPr>
      <w:r w:rsidRPr="00F822F6">
        <w:rPr>
          <w:sz w:val="20"/>
          <w:szCs w:val="20"/>
          <w:lang w:val="it-IT" w:eastAsia="it-IT"/>
        </w:rPr>
        <w:t>Il Direttore deve avere competenza in tutti i settori in cui si articola l’attività della S.C. “</w:t>
      </w:r>
      <w:r>
        <w:rPr>
          <w:rFonts w:cs="Calibri"/>
          <w:sz w:val="20"/>
          <w:szCs w:val="20"/>
          <w:lang w:val="it-IT"/>
        </w:rPr>
        <w:t>Medicina Interna ad indirizzo cardiologico”</w:t>
      </w:r>
      <w:r w:rsidRPr="00F822F6">
        <w:rPr>
          <w:sz w:val="20"/>
          <w:szCs w:val="20"/>
          <w:lang w:val="it-IT" w:eastAsia="it-IT"/>
        </w:rPr>
        <w:t xml:space="preserve"> e, in particolare</w:t>
      </w:r>
      <w:r>
        <w:rPr>
          <w:sz w:val="20"/>
          <w:szCs w:val="20"/>
          <w:lang w:val="it-IT" w:eastAsia="it-IT"/>
        </w:rPr>
        <w:t>,</w:t>
      </w:r>
      <w:r w:rsidRPr="00F822F6">
        <w:rPr>
          <w:sz w:val="20"/>
          <w:szCs w:val="20"/>
          <w:lang w:val="it-IT" w:eastAsia="it-IT"/>
        </w:rPr>
        <w:t xml:space="preserve"> deve avere:</w:t>
      </w:r>
    </w:p>
    <w:p w:rsidR="000C237B" w:rsidRPr="00F822F6" w:rsidRDefault="000C237B" w:rsidP="000C237B">
      <w:pPr>
        <w:pStyle w:val="Paragrafoelenco"/>
        <w:widowControl/>
        <w:numPr>
          <w:ilvl w:val="0"/>
          <w:numId w:val="5"/>
        </w:numPr>
        <w:spacing w:after="0"/>
        <w:jc w:val="both"/>
        <w:rPr>
          <w:i/>
          <w:sz w:val="20"/>
          <w:szCs w:val="20"/>
          <w:lang w:val="it-IT" w:eastAsia="it-IT"/>
        </w:rPr>
      </w:pPr>
      <w:proofErr w:type="gramStart"/>
      <w:r w:rsidRPr="00F822F6">
        <w:rPr>
          <w:i/>
          <w:sz w:val="20"/>
          <w:szCs w:val="20"/>
          <w:lang w:val="it-IT" w:eastAsia="it-IT"/>
        </w:rPr>
        <w:t>comprovata</w:t>
      </w:r>
      <w:proofErr w:type="gramEnd"/>
      <w:r w:rsidRPr="00F822F6">
        <w:rPr>
          <w:i/>
          <w:sz w:val="20"/>
          <w:szCs w:val="20"/>
          <w:lang w:val="it-IT" w:eastAsia="it-IT"/>
        </w:rPr>
        <w:t xml:space="preserve"> esperienza nella gestione dei pazienti affetti da patologie </w:t>
      </w:r>
      <w:r>
        <w:rPr>
          <w:i/>
          <w:sz w:val="20"/>
          <w:szCs w:val="20"/>
          <w:lang w:val="it-IT" w:eastAsia="it-IT"/>
        </w:rPr>
        <w:t>quali scompenso cardiaco, embolia polmonare, eventi cerebrovascolari, sepsi, riacutizzazioni d</w:t>
      </w:r>
      <w:r w:rsidRPr="00CB2C78">
        <w:rPr>
          <w:b/>
          <w:i/>
          <w:sz w:val="20"/>
          <w:szCs w:val="20"/>
          <w:lang w:val="it-IT" w:eastAsia="it-IT"/>
        </w:rPr>
        <w:t>i</w:t>
      </w:r>
      <w:r w:rsidRPr="00CB2C78">
        <w:rPr>
          <w:i/>
          <w:sz w:val="20"/>
          <w:szCs w:val="20"/>
          <w:lang w:val="it-IT" w:eastAsia="it-IT"/>
        </w:rPr>
        <w:t xml:space="preserve"> BPCO</w:t>
      </w:r>
      <w:r w:rsidRPr="00F822F6">
        <w:rPr>
          <w:i/>
          <w:sz w:val="20"/>
          <w:szCs w:val="20"/>
          <w:lang w:val="it-IT" w:eastAsia="it-IT"/>
        </w:rPr>
        <w:t>;</w:t>
      </w:r>
    </w:p>
    <w:p w:rsidR="000C237B" w:rsidRPr="00F822F6" w:rsidRDefault="000C237B" w:rsidP="000C237B">
      <w:pPr>
        <w:pStyle w:val="Paragrafoelenco"/>
        <w:widowControl/>
        <w:numPr>
          <w:ilvl w:val="0"/>
          <w:numId w:val="5"/>
        </w:numPr>
        <w:spacing w:after="210"/>
        <w:jc w:val="both"/>
        <w:rPr>
          <w:rFonts w:cs="Calibri"/>
          <w:i/>
          <w:sz w:val="20"/>
          <w:szCs w:val="20"/>
          <w:lang w:val="it-IT" w:eastAsia="it-IT"/>
        </w:rPr>
      </w:pPr>
      <w:r w:rsidRPr="00F822F6">
        <w:rPr>
          <w:rFonts w:cs="Calibri"/>
          <w:i/>
          <w:sz w:val="20"/>
          <w:szCs w:val="20"/>
          <w:lang w:val="it-IT" w:eastAsia="it-IT"/>
        </w:rPr>
        <w:t xml:space="preserve">capacità di rispondere ai bisogni di salute della persona affetta da patologie </w:t>
      </w:r>
      <w:r>
        <w:rPr>
          <w:rFonts w:cs="Calibri"/>
          <w:i/>
          <w:sz w:val="20"/>
          <w:szCs w:val="20"/>
          <w:lang w:val="it-IT" w:eastAsia="it-IT"/>
        </w:rPr>
        <w:t>descritte</w:t>
      </w:r>
      <w:r w:rsidRPr="00F822F6">
        <w:rPr>
          <w:rFonts w:cs="Calibri"/>
          <w:i/>
          <w:sz w:val="20"/>
          <w:szCs w:val="20"/>
          <w:lang w:val="it-IT" w:eastAsia="it-IT"/>
        </w:rPr>
        <w:t xml:space="preserve"> attraverso percorsi di diagnosi, cura, assistenza, riabilitazione e </w:t>
      </w:r>
      <w:proofErr w:type="spellStart"/>
      <w:r w:rsidRPr="00F822F6">
        <w:rPr>
          <w:rFonts w:cs="Calibri"/>
          <w:i/>
          <w:sz w:val="20"/>
          <w:szCs w:val="20"/>
          <w:lang w:val="it-IT" w:eastAsia="it-IT"/>
        </w:rPr>
        <w:t>follow</w:t>
      </w:r>
      <w:proofErr w:type="spellEnd"/>
      <w:r w:rsidRPr="00F822F6">
        <w:rPr>
          <w:rFonts w:cs="Calibri"/>
          <w:i/>
          <w:sz w:val="20"/>
          <w:szCs w:val="20"/>
          <w:lang w:val="it-IT" w:eastAsia="it-IT"/>
        </w:rPr>
        <w:t xml:space="preserve"> up, </w:t>
      </w:r>
      <w:r w:rsidRPr="003D1FD6">
        <w:rPr>
          <w:rFonts w:cs="Calibri"/>
          <w:i/>
          <w:sz w:val="20"/>
          <w:szCs w:val="20"/>
          <w:lang w:val="it-IT" w:eastAsia="it-IT"/>
        </w:rPr>
        <w:t>in costante sinergia con le strutture sanitarie assistenziali dell’ospedale e del Dipartimento Cardiovascolare e di Scienze Mediche aziendali</w:t>
      </w:r>
      <w:r w:rsidRPr="00F822F6">
        <w:rPr>
          <w:rFonts w:cs="Calibri"/>
          <w:i/>
          <w:sz w:val="20"/>
          <w:szCs w:val="20"/>
          <w:lang w:val="it-IT" w:eastAsia="it-IT"/>
        </w:rPr>
        <w:t xml:space="preserve"> quali l</w:t>
      </w:r>
      <w:r>
        <w:rPr>
          <w:rFonts w:cs="Calibri"/>
          <w:i/>
          <w:sz w:val="20"/>
          <w:szCs w:val="20"/>
          <w:lang w:val="it-IT" w:eastAsia="it-IT"/>
        </w:rPr>
        <w:t>e</w:t>
      </w:r>
      <w:r w:rsidRPr="00F822F6">
        <w:rPr>
          <w:rFonts w:cs="Calibri"/>
          <w:i/>
          <w:sz w:val="20"/>
          <w:szCs w:val="20"/>
          <w:lang w:val="it-IT" w:eastAsia="it-IT"/>
        </w:rPr>
        <w:t xml:space="preserve"> SC </w:t>
      </w:r>
      <w:r>
        <w:rPr>
          <w:rFonts w:cs="Calibri"/>
          <w:i/>
          <w:sz w:val="20"/>
          <w:szCs w:val="20"/>
          <w:lang w:val="it-IT" w:eastAsia="it-IT"/>
        </w:rPr>
        <w:t xml:space="preserve">di Cardiologia, Neurologia, Chirurgia Vascolare, </w:t>
      </w:r>
      <w:proofErr w:type="spellStart"/>
      <w:r>
        <w:rPr>
          <w:rFonts w:cs="Calibri"/>
          <w:i/>
          <w:sz w:val="20"/>
          <w:szCs w:val="20"/>
          <w:lang w:val="it-IT" w:eastAsia="it-IT"/>
        </w:rPr>
        <w:t>Nefologia</w:t>
      </w:r>
      <w:proofErr w:type="spellEnd"/>
      <w:r>
        <w:rPr>
          <w:rFonts w:cs="Calibri"/>
          <w:i/>
          <w:sz w:val="20"/>
          <w:szCs w:val="20"/>
          <w:lang w:val="it-IT" w:eastAsia="it-IT"/>
        </w:rPr>
        <w:t xml:space="preserve">, Pneumologia, Medicina Interna e Malattie Infettive, oltre alle </w:t>
      </w:r>
      <w:r w:rsidRPr="00F822F6">
        <w:rPr>
          <w:rFonts w:cs="Calibri"/>
          <w:i/>
          <w:sz w:val="20"/>
          <w:szCs w:val="20"/>
          <w:lang w:val="it-IT" w:eastAsia="it-IT"/>
        </w:rPr>
        <w:t>SC Radio</w:t>
      </w:r>
      <w:r>
        <w:rPr>
          <w:rFonts w:cs="Calibri"/>
          <w:i/>
          <w:sz w:val="20"/>
          <w:szCs w:val="20"/>
          <w:lang w:val="it-IT" w:eastAsia="it-IT"/>
        </w:rPr>
        <w:t>logia</w:t>
      </w:r>
      <w:r w:rsidRPr="00F822F6">
        <w:rPr>
          <w:rFonts w:cs="Calibri"/>
          <w:i/>
          <w:sz w:val="20"/>
          <w:szCs w:val="20"/>
          <w:lang w:val="it-IT" w:eastAsia="it-IT"/>
        </w:rPr>
        <w:t xml:space="preserve">, </w:t>
      </w:r>
      <w:r>
        <w:rPr>
          <w:rFonts w:cs="Calibri"/>
          <w:i/>
          <w:sz w:val="20"/>
          <w:szCs w:val="20"/>
          <w:lang w:val="it-IT" w:eastAsia="it-IT"/>
        </w:rPr>
        <w:t xml:space="preserve">Pronto Soccorso, Cure Palliative </w:t>
      </w:r>
      <w:r w:rsidRPr="00F822F6">
        <w:rPr>
          <w:rFonts w:cs="Calibri"/>
          <w:i/>
          <w:sz w:val="20"/>
          <w:szCs w:val="20"/>
          <w:lang w:val="it-IT" w:eastAsia="it-IT"/>
        </w:rPr>
        <w:t>e con le strutture del territorio per la gestione domiciliare;</w:t>
      </w:r>
    </w:p>
    <w:p w:rsidR="000C237B" w:rsidRDefault="000C237B" w:rsidP="000C237B">
      <w:pPr>
        <w:pStyle w:val="Paragrafoelenco"/>
        <w:widowControl/>
        <w:numPr>
          <w:ilvl w:val="0"/>
          <w:numId w:val="5"/>
        </w:numPr>
        <w:spacing w:after="0"/>
        <w:jc w:val="both"/>
        <w:rPr>
          <w:i/>
          <w:sz w:val="20"/>
          <w:szCs w:val="20"/>
          <w:lang w:val="it-IT" w:eastAsia="it-IT"/>
        </w:rPr>
      </w:pPr>
      <w:proofErr w:type="gramStart"/>
      <w:r w:rsidRPr="00F822F6">
        <w:rPr>
          <w:i/>
          <w:sz w:val="20"/>
          <w:szCs w:val="20"/>
          <w:lang w:val="it-IT" w:eastAsia="it-IT"/>
        </w:rPr>
        <w:t>esperienza</w:t>
      </w:r>
      <w:proofErr w:type="gramEnd"/>
      <w:r w:rsidRPr="00F822F6">
        <w:rPr>
          <w:i/>
          <w:sz w:val="20"/>
          <w:szCs w:val="20"/>
          <w:lang w:val="it-IT" w:eastAsia="it-IT"/>
        </w:rPr>
        <w:t xml:space="preserve"> di attivazione/partecipazione in team multidisciplinari e </w:t>
      </w:r>
      <w:proofErr w:type="spellStart"/>
      <w:r w:rsidRPr="00F822F6">
        <w:rPr>
          <w:i/>
          <w:sz w:val="20"/>
          <w:szCs w:val="20"/>
          <w:lang w:val="it-IT" w:eastAsia="it-IT"/>
        </w:rPr>
        <w:t>multiprofessionali</w:t>
      </w:r>
      <w:proofErr w:type="spellEnd"/>
      <w:r w:rsidRPr="00F822F6">
        <w:rPr>
          <w:i/>
          <w:sz w:val="20"/>
          <w:szCs w:val="20"/>
          <w:lang w:val="it-IT" w:eastAsia="it-IT"/>
        </w:rPr>
        <w:t xml:space="preserve"> </w:t>
      </w:r>
      <w:r w:rsidRPr="00F822F6">
        <w:rPr>
          <w:rFonts w:cs="Calibri"/>
          <w:i/>
          <w:sz w:val="20"/>
          <w:szCs w:val="20"/>
          <w:lang w:val="it-IT" w:eastAsia="it-IT"/>
        </w:rPr>
        <w:t xml:space="preserve">nell’approccio assistenziale per processi </w:t>
      </w:r>
      <w:r w:rsidRPr="00F822F6">
        <w:rPr>
          <w:i/>
          <w:sz w:val="20"/>
          <w:szCs w:val="20"/>
          <w:lang w:val="it-IT" w:eastAsia="it-IT"/>
        </w:rPr>
        <w:t xml:space="preserve">finalizzati alla valutazione e pianificazione delle diverse possibilità terapeutiche dei trattamenti integrati; </w:t>
      </w:r>
    </w:p>
    <w:p w:rsidR="000C237B" w:rsidRPr="00F822F6" w:rsidRDefault="000C237B" w:rsidP="000C237B">
      <w:pPr>
        <w:pStyle w:val="Paragrafoelenco"/>
        <w:widowControl/>
        <w:numPr>
          <w:ilvl w:val="0"/>
          <w:numId w:val="5"/>
        </w:numPr>
        <w:spacing w:after="0"/>
        <w:jc w:val="both"/>
        <w:rPr>
          <w:i/>
          <w:sz w:val="20"/>
          <w:szCs w:val="20"/>
          <w:lang w:val="it-IT" w:eastAsia="it-IT"/>
        </w:rPr>
      </w:pPr>
      <w:proofErr w:type="gramStart"/>
      <w:r>
        <w:rPr>
          <w:i/>
          <w:sz w:val="20"/>
          <w:szCs w:val="20"/>
          <w:lang w:val="it-IT" w:eastAsia="it-IT"/>
        </w:rPr>
        <w:t>possedere</w:t>
      </w:r>
      <w:proofErr w:type="gramEnd"/>
      <w:r>
        <w:rPr>
          <w:i/>
          <w:sz w:val="20"/>
          <w:szCs w:val="20"/>
          <w:lang w:val="it-IT" w:eastAsia="it-IT"/>
        </w:rPr>
        <w:t xml:space="preserve"> esperienza nell’impiego di tecnologie diagnostiche in particolare ecografiche in ambito internistico, cardiaco e vascolare;</w:t>
      </w:r>
    </w:p>
    <w:p w:rsidR="000C237B" w:rsidRPr="00F822F6" w:rsidRDefault="000C237B" w:rsidP="000C237B">
      <w:pPr>
        <w:pStyle w:val="Paragrafoelenco"/>
        <w:widowControl/>
        <w:numPr>
          <w:ilvl w:val="0"/>
          <w:numId w:val="5"/>
        </w:numPr>
        <w:spacing w:after="0"/>
        <w:jc w:val="both"/>
        <w:rPr>
          <w:i/>
          <w:sz w:val="20"/>
          <w:szCs w:val="20"/>
          <w:lang w:val="it-IT" w:eastAsia="it-IT"/>
        </w:rPr>
      </w:pPr>
      <w:proofErr w:type="gramStart"/>
      <w:r>
        <w:rPr>
          <w:i/>
          <w:sz w:val="20"/>
          <w:szCs w:val="20"/>
          <w:lang w:val="it-IT" w:eastAsia="it-IT"/>
        </w:rPr>
        <w:t>conoscenza</w:t>
      </w:r>
      <w:proofErr w:type="gramEnd"/>
      <w:r>
        <w:rPr>
          <w:i/>
          <w:sz w:val="20"/>
          <w:szCs w:val="20"/>
          <w:lang w:val="it-IT" w:eastAsia="it-IT"/>
        </w:rPr>
        <w:t xml:space="preserve"> </w:t>
      </w:r>
      <w:r w:rsidRPr="00F822F6">
        <w:rPr>
          <w:i/>
          <w:sz w:val="20"/>
          <w:szCs w:val="20"/>
          <w:lang w:val="it-IT" w:eastAsia="it-IT"/>
        </w:rPr>
        <w:t xml:space="preserve">e capacità di applicare i principi di </w:t>
      </w:r>
      <w:proofErr w:type="spellStart"/>
      <w:r w:rsidRPr="00F822F6">
        <w:rPr>
          <w:i/>
          <w:sz w:val="20"/>
          <w:szCs w:val="20"/>
          <w:lang w:val="it-IT" w:eastAsia="it-IT"/>
        </w:rPr>
        <w:t>Good</w:t>
      </w:r>
      <w:proofErr w:type="spellEnd"/>
      <w:r w:rsidRPr="00F822F6">
        <w:rPr>
          <w:i/>
          <w:sz w:val="20"/>
          <w:szCs w:val="20"/>
          <w:lang w:val="it-IT" w:eastAsia="it-IT"/>
        </w:rPr>
        <w:t xml:space="preserve"> </w:t>
      </w:r>
      <w:proofErr w:type="spellStart"/>
      <w:r w:rsidRPr="00F822F6">
        <w:rPr>
          <w:i/>
          <w:sz w:val="20"/>
          <w:szCs w:val="20"/>
          <w:lang w:val="it-IT" w:eastAsia="it-IT"/>
        </w:rPr>
        <w:t>Clinical</w:t>
      </w:r>
      <w:proofErr w:type="spellEnd"/>
      <w:r w:rsidRPr="00F822F6">
        <w:rPr>
          <w:i/>
          <w:sz w:val="20"/>
          <w:szCs w:val="20"/>
          <w:lang w:val="it-IT" w:eastAsia="it-IT"/>
        </w:rPr>
        <w:t xml:space="preserve"> </w:t>
      </w:r>
      <w:proofErr w:type="spellStart"/>
      <w:r w:rsidRPr="00F822F6">
        <w:rPr>
          <w:i/>
          <w:sz w:val="20"/>
          <w:szCs w:val="20"/>
          <w:lang w:val="it-IT" w:eastAsia="it-IT"/>
        </w:rPr>
        <w:t>Pratice</w:t>
      </w:r>
      <w:proofErr w:type="spellEnd"/>
      <w:r w:rsidRPr="00F822F6">
        <w:rPr>
          <w:i/>
          <w:sz w:val="20"/>
          <w:szCs w:val="20"/>
          <w:lang w:val="it-IT" w:eastAsia="it-IT"/>
        </w:rPr>
        <w:t xml:space="preserve"> nella gestione di protocolli sperimentali inerenti nuovi farmaci e la loro introduzione nella pratica clinica, con particolare riferimento</w:t>
      </w:r>
      <w:r>
        <w:rPr>
          <w:i/>
          <w:sz w:val="20"/>
          <w:szCs w:val="20"/>
          <w:lang w:val="it-IT" w:eastAsia="it-IT"/>
        </w:rPr>
        <w:t xml:space="preserve"> agli aspetti etici e normativi;</w:t>
      </w:r>
    </w:p>
    <w:p w:rsidR="000C237B" w:rsidRPr="00F822F6" w:rsidRDefault="000C237B" w:rsidP="000C237B">
      <w:pPr>
        <w:pStyle w:val="Paragrafoelenco"/>
        <w:widowControl/>
        <w:numPr>
          <w:ilvl w:val="0"/>
          <w:numId w:val="5"/>
        </w:numPr>
        <w:spacing w:after="0"/>
        <w:jc w:val="both"/>
        <w:rPr>
          <w:i/>
          <w:sz w:val="20"/>
          <w:szCs w:val="20"/>
          <w:lang w:val="it-IT" w:eastAsia="it-IT"/>
        </w:rPr>
      </w:pPr>
      <w:proofErr w:type="gramStart"/>
      <w:r w:rsidRPr="00F822F6">
        <w:rPr>
          <w:i/>
          <w:sz w:val="20"/>
          <w:szCs w:val="20"/>
          <w:lang w:val="it-IT" w:eastAsia="it-IT"/>
        </w:rPr>
        <w:t>capacità</w:t>
      </w:r>
      <w:proofErr w:type="gramEnd"/>
      <w:r w:rsidRPr="00F822F6">
        <w:rPr>
          <w:i/>
          <w:sz w:val="20"/>
          <w:szCs w:val="20"/>
          <w:lang w:val="it-IT" w:eastAsia="it-IT"/>
        </w:rPr>
        <w:t xml:space="preserve"> di organizzare la corretta gestione dell’iter diagnostico terapeutico del paziente nei diversi</w:t>
      </w:r>
      <w:r>
        <w:rPr>
          <w:i/>
          <w:sz w:val="20"/>
          <w:szCs w:val="20"/>
          <w:lang w:val="it-IT" w:eastAsia="it-IT"/>
        </w:rPr>
        <w:t xml:space="preserve"> regimi</w:t>
      </w:r>
      <w:r w:rsidRPr="00F822F6">
        <w:rPr>
          <w:i/>
          <w:sz w:val="20"/>
          <w:szCs w:val="20"/>
          <w:lang w:val="it-IT" w:eastAsia="it-IT"/>
        </w:rPr>
        <w:t xml:space="preserve"> di erogazione (ricovero ordinario, </w:t>
      </w:r>
      <w:proofErr w:type="spellStart"/>
      <w:r w:rsidRPr="00F822F6">
        <w:rPr>
          <w:i/>
          <w:sz w:val="20"/>
          <w:szCs w:val="20"/>
          <w:lang w:val="it-IT" w:eastAsia="it-IT"/>
        </w:rPr>
        <w:t>Day</w:t>
      </w:r>
      <w:proofErr w:type="spellEnd"/>
      <w:r w:rsidRPr="00F822F6">
        <w:rPr>
          <w:i/>
          <w:sz w:val="20"/>
          <w:szCs w:val="20"/>
          <w:lang w:val="it-IT" w:eastAsia="it-IT"/>
        </w:rPr>
        <w:t xml:space="preserve"> hospital, </w:t>
      </w:r>
      <w:r>
        <w:rPr>
          <w:i/>
          <w:sz w:val="20"/>
          <w:szCs w:val="20"/>
          <w:lang w:val="it-IT" w:eastAsia="it-IT"/>
        </w:rPr>
        <w:t>MAC</w:t>
      </w:r>
      <w:r w:rsidRPr="00F822F6">
        <w:rPr>
          <w:i/>
          <w:sz w:val="20"/>
          <w:szCs w:val="20"/>
          <w:lang w:val="it-IT" w:eastAsia="it-IT"/>
        </w:rPr>
        <w:t>, ambulatoriale puro);</w:t>
      </w:r>
    </w:p>
    <w:p w:rsidR="000C237B" w:rsidRDefault="000C237B" w:rsidP="000C237B">
      <w:pPr>
        <w:pStyle w:val="Paragrafoelenco"/>
        <w:widowControl/>
        <w:numPr>
          <w:ilvl w:val="0"/>
          <w:numId w:val="5"/>
        </w:numPr>
        <w:spacing w:after="0"/>
        <w:jc w:val="both"/>
        <w:rPr>
          <w:i/>
          <w:sz w:val="20"/>
          <w:szCs w:val="20"/>
          <w:lang w:val="it-IT" w:eastAsia="it-IT"/>
        </w:rPr>
      </w:pPr>
      <w:proofErr w:type="gramStart"/>
      <w:r w:rsidRPr="00F822F6">
        <w:rPr>
          <w:i/>
          <w:sz w:val="20"/>
          <w:szCs w:val="20"/>
          <w:lang w:val="it-IT" w:eastAsia="it-IT"/>
        </w:rPr>
        <w:t>capacità</w:t>
      </w:r>
      <w:proofErr w:type="gramEnd"/>
      <w:r w:rsidRPr="00F822F6">
        <w:rPr>
          <w:i/>
          <w:sz w:val="20"/>
          <w:szCs w:val="20"/>
          <w:lang w:val="it-IT" w:eastAsia="it-IT"/>
        </w:rPr>
        <w:t xml:space="preserve"> di perseguire e indirizzare scelte di appropriatezza nell’utilizzo dei farmaci innovativi e ad alto costo, anche in ordine al conten</w:t>
      </w:r>
      <w:r>
        <w:rPr>
          <w:i/>
          <w:sz w:val="20"/>
          <w:szCs w:val="20"/>
          <w:lang w:val="it-IT" w:eastAsia="it-IT"/>
        </w:rPr>
        <w:t>imento della spesa farmaceutica;</w:t>
      </w:r>
    </w:p>
    <w:p w:rsidR="000C237B" w:rsidRPr="00F822F6" w:rsidRDefault="000C237B" w:rsidP="000C237B">
      <w:pPr>
        <w:pStyle w:val="Paragrafoelenco"/>
        <w:widowControl/>
        <w:spacing w:after="210"/>
        <w:jc w:val="both"/>
        <w:rPr>
          <w:sz w:val="20"/>
          <w:szCs w:val="20"/>
          <w:lang w:val="it-IT" w:eastAsia="it-IT"/>
        </w:rPr>
      </w:pPr>
    </w:p>
    <w:p w:rsidR="000C237B" w:rsidRPr="00F822F6" w:rsidRDefault="000C237B" w:rsidP="000C237B">
      <w:pPr>
        <w:rPr>
          <w:b/>
          <w:sz w:val="20"/>
          <w:szCs w:val="20"/>
          <w:lang w:val="it-IT"/>
        </w:rPr>
      </w:pPr>
      <w:r w:rsidRPr="00F822F6">
        <w:rPr>
          <w:b/>
          <w:sz w:val="20"/>
          <w:szCs w:val="20"/>
          <w:lang w:val="it-IT"/>
        </w:rPr>
        <w:t>Gestione della leadership e aspetti manageriali</w:t>
      </w:r>
    </w:p>
    <w:p w:rsidR="000C237B" w:rsidRPr="00F822F6" w:rsidRDefault="000C237B" w:rsidP="000C237B">
      <w:pPr>
        <w:pStyle w:val="Paragrafoelenco"/>
        <w:widowControl/>
        <w:numPr>
          <w:ilvl w:val="0"/>
          <w:numId w:val="5"/>
        </w:numPr>
        <w:spacing w:after="210"/>
        <w:jc w:val="both"/>
        <w:rPr>
          <w:rFonts w:cs="Calibri"/>
          <w:i/>
          <w:sz w:val="20"/>
          <w:szCs w:val="20"/>
          <w:lang w:val="it-IT" w:eastAsia="it-IT"/>
        </w:rPr>
      </w:pPr>
      <w:r w:rsidRPr="00F822F6">
        <w:rPr>
          <w:rFonts w:cs="Calibri"/>
          <w:i/>
          <w:sz w:val="20"/>
          <w:szCs w:val="20"/>
          <w:lang w:val="it-IT" w:eastAsia="it-IT"/>
        </w:rPr>
        <w:t>Capacità di gestire le risorse umane, promuovendo le competenze e l’affiatamento del personale della struttura e creando occasione di sviluppo del lavoro in équipe;</w:t>
      </w:r>
    </w:p>
    <w:p w:rsidR="000C237B" w:rsidRDefault="000C237B" w:rsidP="000C237B">
      <w:pPr>
        <w:pStyle w:val="Paragrafoelenco"/>
        <w:widowControl/>
        <w:numPr>
          <w:ilvl w:val="0"/>
          <w:numId w:val="5"/>
        </w:numPr>
        <w:spacing w:after="0"/>
        <w:jc w:val="both"/>
        <w:rPr>
          <w:i/>
          <w:sz w:val="20"/>
          <w:szCs w:val="20"/>
          <w:lang w:val="it-IT" w:eastAsia="it-IT"/>
        </w:rPr>
      </w:pPr>
      <w:proofErr w:type="gramStart"/>
      <w:r w:rsidRPr="00F822F6">
        <w:rPr>
          <w:i/>
          <w:sz w:val="20"/>
          <w:szCs w:val="20"/>
          <w:lang w:val="it-IT" w:eastAsia="it-IT"/>
        </w:rPr>
        <w:t>il</w:t>
      </w:r>
      <w:proofErr w:type="gramEnd"/>
      <w:r w:rsidRPr="00F822F6">
        <w:rPr>
          <w:i/>
          <w:sz w:val="20"/>
          <w:szCs w:val="20"/>
          <w:lang w:val="it-IT" w:eastAsia="it-IT"/>
        </w:rPr>
        <w:t xml:space="preserve"> Direttore deve conoscere i concetti di </w:t>
      </w:r>
      <w:proofErr w:type="spellStart"/>
      <w:r w:rsidRPr="00F822F6">
        <w:rPr>
          <w:i/>
          <w:sz w:val="20"/>
          <w:szCs w:val="20"/>
          <w:lang w:val="it-IT" w:eastAsia="it-IT"/>
        </w:rPr>
        <w:t>Mission</w:t>
      </w:r>
      <w:proofErr w:type="spellEnd"/>
      <w:r w:rsidRPr="00F822F6">
        <w:rPr>
          <w:i/>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0C237B" w:rsidRPr="008B5D79" w:rsidRDefault="000C237B" w:rsidP="000C237B">
      <w:pPr>
        <w:pStyle w:val="Paragrafoelenco"/>
        <w:widowControl/>
        <w:numPr>
          <w:ilvl w:val="0"/>
          <w:numId w:val="5"/>
        </w:numPr>
        <w:spacing w:after="0"/>
        <w:jc w:val="both"/>
        <w:rPr>
          <w:i/>
          <w:sz w:val="20"/>
          <w:szCs w:val="20"/>
          <w:lang w:val="it-IT" w:eastAsia="it-IT"/>
        </w:rPr>
      </w:pPr>
      <w:proofErr w:type="gramStart"/>
      <w:r>
        <w:rPr>
          <w:i/>
          <w:sz w:val="20"/>
          <w:szCs w:val="20"/>
          <w:lang w:val="it-IT" w:eastAsia="it-IT"/>
        </w:rPr>
        <w:t>il</w:t>
      </w:r>
      <w:proofErr w:type="gramEnd"/>
      <w:r>
        <w:rPr>
          <w:i/>
          <w:sz w:val="20"/>
          <w:szCs w:val="20"/>
          <w:lang w:val="it-IT" w:eastAsia="it-IT"/>
        </w:rPr>
        <w:t xml:space="preserve"> Direttore deve avere comprovata esperienza nella partecipazione e gestione di studi clinici, sia diagnostici sia terapeutici, con rilevanza nazionale ed internazionale;</w:t>
      </w:r>
    </w:p>
    <w:p w:rsidR="000C237B" w:rsidRDefault="000C237B" w:rsidP="000C237B">
      <w:pPr>
        <w:pStyle w:val="Paragrafoelenco"/>
        <w:widowControl/>
        <w:numPr>
          <w:ilvl w:val="0"/>
          <w:numId w:val="5"/>
        </w:numPr>
        <w:spacing w:after="0"/>
        <w:jc w:val="both"/>
        <w:rPr>
          <w:i/>
          <w:sz w:val="20"/>
          <w:szCs w:val="20"/>
          <w:lang w:val="it-IT" w:eastAsia="it-IT"/>
        </w:rPr>
      </w:pPr>
      <w:proofErr w:type="gramStart"/>
      <w:r w:rsidRPr="00F822F6">
        <w:rPr>
          <w:i/>
          <w:sz w:val="20"/>
          <w:szCs w:val="20"/>
          <w:lang w:val="it-IT" w:eastAsia="it-IT"/>
        </w:rPr>
        <w:t>deve</w:t>
      </w:r>
      <w:proofErr w:type="gramEnd"/>
      <w:r w:rsidRPr="00F822F6">
        <w:rPr>
          <w:i/>
          <w:sz w:val="20"/>
          <w:szCs w:val="20"/>
          <w:lang w:val="it-IT" w:eastAsia="it-IT"/>
        </w:rPr>
        <w:t xml:space="preserve"> avere esperienza delle tecniche di </w:t>
      </w:r>
      <w:proofErr w:type="spellStart"/>
      <w:r w:rsidRPr="00F822F6">
        <w:rPr>
          <w:i/>
          <w:sz w:val="20"/>
          <w:szCs w:val="20"/>
          <w:lang w:val="it-IT" w:eastAsia="it-IT"/>
        </w:rPr>
        <w:t>budgeting</w:t>
      </w:r>
      <w:proofErr w:type="spellEnd"/>
      <w:r w:rsidRPr="00F822F6">
        <w:rPr>
          <w:i/>
          <w:sz w:val="20"/>
          <w:szCs w:val="20"/>
          <w:lang w:val="it-IT" w:eastAsia="it-IT"/>
        </w:rPr>
        <w:t xml:space="preserve"> e collaborare attivamente alla definizione del programma di attività della struttura di appartenenza, anche in rapporto</w:t>
      </w:r>
      <w:r>
        <w:rPr>
          <w:i/>
          <w:sz w:val="20"/>
          <w:szCs w:val="20"/>
          <w:lang w:val="it-IT" w:eastAsia="it-IT"/>
        </w:rPr>
        <w:t xml:space="preserve"> a quanto definito dal budget ed</w:t>
      </w:r>
      <w:r w:rsidRPr="00F822F6">
        <w:rPr>
          <w:i/>
          <w:sz w:val="20"/>
          <w:szCs w:val="20"/>
          <w:lang w:val="it-IT" w:eastAsia="it-IT"/>
        </w:rPr>
        <w:t xml:space="preserve"> alla realizzazione delle attività necessarie al perseguimento degli obiettivi</w:t>
      </w:r>
    </w:p>
    <w:p w:rsidR="000C237B" w:rsidRDefault="000C237B" w:rsidP="000C237B">
      <w:pPr>
        <w:pStyle w:val="Paragrafoelenco"/>
        <w:widowControl/>
        <w:numPr>
          <w:ilvl w:val="0"/>
          <w:numId w:val="5"/>
        </w:numPr>
        <w:spacing w:after="0"/>
        <w:jc w:val="both"/>
        <w:rPr>
          <w:i/>
          <w:sz w:val="20"/>
          <w:szCs w:val="20"/>
          <w:lang w:val="it-IT" w:eastAsia="it-IT"/>
        </w:rPr>
      </w:pPr>
      <w:proofErr w:type="gramStart"/>
      <w:r>
        <w:rPr>
          <w:i/>
          <w:sz w:val="20"/>
          <w:szCs w:val="20"/>
          <w:lang w:val="it-IT" w:eastAsia="it-IT"/>
        </w:rPr>
        <w:t>il</w:t>
      </w:r>
      <w:proofErr w:type="gramEnd"/>
      <w:r>
        <w:rPr>
          <w:i/>
          <w:sz w:val="20"/>
          <w:szCs w:val="20"/>
          <w:lang w:val="it-IT" w:eastAsia="it-IT"/>
        </w:rPr>
        <w:t xml:space="preserve"> Direttore deve avere comprovata esperienza nella pubblicazione su riviste scientifiche indicizzate ad alto impact </w:t>
      </w:r>
      <w:proofErr w:type="spellStart"/>
      <w:r>
        <w:rPr>
          <w:i/>
          <w:sz w:val="20"/>
          <w:szCs w:val="20"/>
          <w:lang w:val="it-IT" w:eastAsia="it-IT"/>
        </w:rPr>
        <w:t>factor</w:t>
      </w:r>
      <w:proofErr w:type="spellEnd"/>
      <w:r w:rsidRPr="00F822F6">
        <w:rPr>
          <w:i/>
          <w:sz w:val="20"/>
          <w:szCs w:val="20"/>
          <w:lang w:val="it-IT" w:eastAsia="it-IT"/>
        </w:rPr>
        <w:t xml:space="preserve">; </w:t>
      </w:r>
    </w:p>
    <w:p w:rsidR="000C237B" w:rsidRPr="008B5D79" w:rsidRDefault="000C237B" w:rsidP="000C237B">
      <w:pPr>
        <w:pStyle w:val="Paragrafoelenco"/>
        <w:widowControl/>
        <w:numPr>
          <w:ilvl w:val="0"/>
          <w:numId w:val="5"/>
        </w:numPr>
        <w:spacing w:after="0"/>
        <w:jc w:val="both"/>
        <w:rPr>
          <w:i/>
          <w:sz w:val="20"/>
          <w:szCs w:val="20"/>
          <w:lang w:val="it-IT" w:eastAsia="it-IT"/>
        </w:rPr>
      </w:pPr>
      <w:proofErr w:type="gramStart"/>
      <w:r w:rsidRPr="008B5D79">
        <w:rPr>
          <w:i/>
          <w:iCs/>
          <w:sz w:val="20"/>
          <w:szCs w:val="20"/>
          <w:lang w:val="it-IT"/>
        </w:rPr>
        <w:t>deve</w:t>
      </w:r>
      <w:proofErr w:type="gramEnd"/>
      <w:r w:rsidRPr="008B5D79">
        <w:rPr>
          <w:i/>
          <w:iCs/>
          <w:sz w:val="20"/>
          <w:szCs w:val="20"/>
          <w:lang w:val="it-IT"/>
        </w:rPr>
        <w:t xml:space="preserve"> possedere adeguata formazione manageriale soprattutto negli ultimi cinque anni, con particolare riferimento alla gestione delle risorse assegnate, alla valutazione dei costi dell'attività ospedaliera ed al </w:t>
      </w:r>
      <w:proofErr w:type="spellStart"/>
      <w:r w:rsidRPr="008B5D79">
        <w:rPr>
          <w:i/>
          <w:iCs/>
          <w:sz w:val="20"/>
          <w:szCs w:val="20"/>
          <w:lang w:val="it-IT"/>
        </w:rPr>
        <w:t>technology</w:t>
      </w:r>
      <w:proofErr w:type="spellEnd"/>
      <w:r w:rsidRPr="008B5D79">
        <w:rPr>
          <w:i/>
          <w:iCs/>
          <w:sz w:val="20"/>
          <w:szCs w:val="20"/>
          <w:lang w:val="it-IT"/>
        </w:rPr>
        <w:t xml:space="preserve"> </w:t>
      </w:r>
      <w:proofErr w:type="spellStart"/>
      <w:r w:rsidRPr="008B5D79">
        <w:rPr>
          <w:i/>
          <w:iCs/>
          <w:sz w:val="20"/>
          <w:szCs w:val="20"/>
          <w:lang w:val="it-IT"/>
        </w:rPr>
        <w:t>assessment</w:t>
      </w:r>
      <w:proofErr w:type="spellEnd"/>
      <w:r w:rsidRPr="008B5D79">
        <w:rPr>
          <w:i/>
          <w:iCs/>
          <w:sz w:val="20"/>
          <w:szCs w:val="20"/>
          <w:lang w:val="it-IT"/>
        </w:rPr>
        <w:t>;</w:t>
      </w:r>
    </w:p>
    <w:p w:rsidR="000C237B" w:rsidRPr="00F822F6" w:rsidRDefault="000C237B" w:rsidP="000C237B">
      <w:pPr>
        <w:pStyle w:val="Paragrafoelenco"/>
        <w:widowControl/>
        <w:numPr>
          <w:ilvl w:val="0"/>
          <w:numId w:val="5"/>
        </w:numPr>
        <w:spacing w:after="0"/>
        <w:jc w:val="both"/>
        <w:rPr>
          <w:i/>
          <w:sz w:val="20"/>
          <w:szCs w:val="20"/>
          <w:lang w:val="it-IT" w:eastAsia="it-IT"/>
        </w:rPr>
      </w:pPr>
      <w:proofErr w:type="gramStart"/>
      <w:r w:rsidRPr="00F822F6">
        <w:rPr>
          <w:i/>
          <w:sz w:val="20"/>
          <w:szCs w:val="20"/>
          <w:lang w:val="it-IT" w:eastAsia="it-IT"/>
        </w:rPr>
        <w:t>deve</w:t>
      </w:r>
      <w:proofErr w:type="gramEnd"/>
      <w:r w:rsidRPr="00F822F6">
        <w:rPr>
          <w:i/>
          <w:sz w:val="20"/>
          <w:szCs w:val="20"/>
          <w:lang w:val="it-IT" w:eastAsia="it-IT"/>
        </w:rPr>
        <w:t xml:space="preserve"> saper programmare, inserire, coordinare e valutare il personale della struttura relativamente a competenze professionali e comportamenti organizzativi; </w:t>
      </w:r>
    </w:p>
    <w:p w:rsidR="000C237B" w:rsidRPr="00F822F6" w:rsidRDefault="000C237B" w:rsidP="000C237B">
      <w:pPr>
        <w:pStyle w:val="Paragrafoelenco"/>
        <w:widowControl/>
        <w:numPr>
          <w:ilvl w:val="0"/>
          <w:numId w:val="5"/>
        </w:numPr>
        <w:spacing w:after="0"/>
        <w:jc w:val="both"/>
        <w:rPr>
          <w:i/>
          <w:sz w:val="20"/>
          <w:szCs w:val="20"/>
          <w:lang w:val="it-IT" w:eastAsia="it-IT"/>
        </w:rPr>
      </w:pPr>
      <w:proofErr w:type="gramStart"/>
      <w:r w:rsidRPr="00F822F6">
        <w:rPr>
          <w:i/>
          <w:sz w:val="20"/>
          <w:szCs w:val="20"/>
          <w:lang w:val="it-IT" w:eastAsia="it-IT"/>
        </w:rPr>
        <w:t>deve</w:t>
      </w:r>
      <w:proofErr w:type="gramEnd"/>
      <w:r w:rsidRPr="00F822F6">
        <w:rPr>
          <w:i/>
          <w:sz w:val="20"/>
          <w:szCs w:val="20"/>
          <w:lang w:val="it-IT" w:eastAsia="it-IT"/>
        </w:rPr>
        <w:t xml:space="preserve"> saper gestire la propria attività in modo coerente con le risorse finanziarie, strutturali, strumentali e umane disponibili; </w:t>
      </w:r>
    </w:p>
    <w:p w:rsidR="000C237B" w:rsidRPr="00F822F6" w:rsidRDefault="000C237B" w:rsidP="000C237B">
      <w:pPr>
        <w:pStyle w:val="Paragrafoelenco"/>
        <w:widowControl/>
        <w:numPr>
          <w:ilvl w:val="0"/>
          <w:numId w:val="5"/>
        </w:numPr>
        <w:spacing w:after="0"/>
        <w:jc w:val="both"/>
        <w:rPr>
          <w:i/>
          <w:sz w:val="20"/>
          <w:szCs w:val="20"/>
          <w:lang w:val="it-IT" w:eastAsia="it-IT"/>
        </w:rPr>
      </w:pPr>
      <w:proofErr w:type="gramStart"/>
      <w:r w:rsidRPr="00F822F6">
        <w:rPr>
          <w:i/>
          <w:sz w:val="20"/>
          <w:szCs w:val="20"/>
          <w:lang w:val="it-IT" w:eastAsia="it-IT"/>
        </w:rPr>
        <w:t>deve</w:t>
      </w:r>
      <w:proofErr w:type="gramEnd"/>
      <w:r w:rsidRPr="00F822F6">
        <w:rPr>
          <w:i/>
          <w:sz w:val="20"/>
          <w:szCs w:val="20"/>
          <w:lang w:val="it-IT" w:eastAsia="it-IT"/>
        </w:rPr>
        <w:t xml:space="preserve"> organizzare il lavoro in modo coerente con le indicazioni aziendali e con gli istituti contrattuali e promuovere un clima interno collaborativo che favorisca la crescita delle conoscenze e delle competenze dei collaboratori, favorendo un’attività di aggiornamento continuo;</w:t>
      </w:r>
    </w:p>
    <w:p w:rsidR="000C237B" w:rsidRDefault="000C237B" w:rsidP="000C237B">
      <w:pPr>
        <w:pStyle w:val="Paragrafoelenco"/>
        <w:widowControl/>
        <w:numPr>
          <w:ilvl w:val="0"/>
          <w:numId w:val="5"/>
        </w:numPr>
        <w:spacing w:after="0"/>
        <w:jc w:val="both"/>
        <w:rPr>
          <w:i/>
          <w:sz w:val="20"/>
          <w:szCs w:val="20"/>
          <w:lang w:val="it-IT" w:eastAsia="it-IT"/>
        </w:rPr>
      </w:pPr>
      <w:r>
        <w:rPr>
          <w:i/>
          <w:sz w:val="20"/>
          <w:szCs w:val="20"/>
          <w:lang w:val="it-IT" w:eastAsia="it-IT"/>
        </w:rPr>
        <w:t>Capacità di inserire la</w:t>
      </w:r>
      <w:r w:rsidRPr="00F822F6">
        <w:rPr>
          <w:i/>
          <w:sz w:val="20"/>
          <w:szCs w:val="20"/>
          <w:lang w:val="it-IT" w:eastAsia="it-IT"/>
        </w:rPr>
        <w:t xml:space="preserve"> propria struttura all’interno dei network professionali e di consolidare anche le Associazione di Volontariato.</w:t>
      </w:r>
    </w:p>
    <w:p w:rsidR="000C237B" w:rsidRPr="00F822F6" w:rsidRDefault="000C237B" w:rsidP="000C237B">
      <w:pPr>
        <w:pStyle w:val="Paragrafoelenco"/>
        <w:widowControl/>
        <w:spacing w:after="0"/>
        <w:jc w:val="both"/>
        <w:rPr>
          <w:i/>
          <w:sz w:val="20"/>
          <w:szCs w:val="20"/>
          <w:lang w:val="it-IT" w:eastAsia="it-IT"/>
        </w:rPr>
      </w:pPr>
    </w:p>
    <w:p w:rsidR="000C237B" w:rsidRPr="00F822F6" w:rsidRDefault="000C237B" w:rsidP="000C237B">
      <w:pPr>
        <w:rPr>
          <w:b/>
          <w:i/>
          <w:sz w:val="20"/>
          <w:szCs w:val="20"/>
          <w:lang w:val="it-IT"/>
        </w:rPr>
      </w:pPr>
      <w:r w:rsidRPr="00F822F6">
        <w:rPr>
          <w:b/>
          <w:i/>
          <w:sz w:val="20"/>
          <w:szCs w:val="20"/>
          <w:lang w:val="it-IT"/>
        </w:rPr>
        <w:t>Governo Clinico</w:t>
      </w:r>
    </w:p>
    <w:p w:rsidR="000C237B" w:rsidRPr="00F822F6" w:rsidRDefault="000C237B" w:rsidP="000C237B">
      <w:pPr>
        <w:pStyle w:val="Paragrafoelenco"/>
        <w:widowControl/>
        <w:numPr>
          <w:ilvl w:val="0"/>
          <w:numId w:val="6"/>
        </w:numPr>
        <w:spacing w:after="0"/>
        <w:jc w:val="both"/>
        <w:rPr>
          <w:i/>
          <w:sz w:val="20"/>
          <w:szCs w:val="20"/>
          <w:lang w:val="it-IT" w:eastAsia="it-IT"/>
        </w:rPr>
      </w:pPr>
      <w:proofErr w:type="gramStart"/>
      <w:r w:rsidRPr="00F822F6">
        <w:rPr>
          <w:i/>
          <w:sz w:val="20"/>
          <w:szCs w:val="20"/>
          <w:lang w:val="it-IT" w:eastAsia="it-IT"/>
        </w:rPr>
        <w:lastRenderedPageBreak/>
        <w:t>il</w:t>
      </w:r>
      <w:proofErr w:type="gramEnd"/>
      <w:r w:rsidRPr="00F822F6">
        <w:rPr>
          <w:i/>
          <w:sz w:val="20"/>
          <w:szCs w:val="20"/>
          <w:lang w:val="it-IT" w:eastAsia="it-IT"/>
        </w:rPr>
        <w:t xml:space="preserve"> Direttore deve dimostrare capacità per il miglioramento dei servizi e del governo dei processi assistenziali;</w:t>
      </w:r>
    </w:p>
    <w:p w:rsidR="000C237B" w:rsidRPr="00F822F6" w:rsidRDefault="000C237B" w:rsidP="000C237B">
      <w:pPr>
        <w:pStyle w:val="Paragrafoelenco"/>
        <w:widowControl/>
        <w:numPr>
          <w:ilvl w:val="0"/>
          <w:numId w:val="6"/>
        </w:numPr>
        <w:autoSpaceDE w:val="0"/>
        <w:autoSpaceDN w:val="0"/>
        <w:adjustRightInd w:val="0"/>
        <w:spacing w:after="0"/>
        <w:jc w:val="both"/>
        <w:rPr>
          <w:i/>
          <w:iCs/>
          <w:sz w:val="20"/>
          <w:szCs w:val="20"/>
          <w:lang w:val="it-IT"/>
        </w:rPr>
      </w:pPr>
      <w:proofErr w:type="gramStart"/>
      <w:r w:rsidRPr="00F822F6">
        <w:rPr>
          <w:i/>
          <w:sz w:val="20"/>
          <w:szCs w:val="20"/>
          <w:lang w:val="it-IT" w:eastAsia="it-IT"/>
        </w:rPr>
        <w:t>deve</w:t>
      </w:r>
      <w:proofErr w:type="gramEnd"/>
      <w:r w:rsidRPr="00F822F6">
        <w:rPr>
          <w:i/>
          <w:sz w:val="20"/>
          <w:szCs w:val="20"/>
          <w:lang w:val="it-IT" w:eastAsia="it-IT"/>
        </w:rPr>
        <w:t xml:space="preserve"> avere esperienza di </w:t>
      </w:r>
      <w:r w:rsidRPr="00F822F6">
        <w:rPr>
          <w:i/>
          <w:iCs/>
          <w:sz w:val="20"/>
          <w:szCs w:val="20"/>
          <w:lang w:val="it-IT"/>
        </w:rPr>
        <w:t>partecipazione a gruppi di lavoro finalizzati alla stesura di protocolli operativi e percorsi diagnostico-terapeutici per la gestione ed il trattamento delle principali patologie in collaborazione con le altre discipline specialistiche;</w:t>
      </w:r>
    </w:p>
    <w:p w:rsidR="000C237B" w:rsidRPr="00F822F6" w:rsidRDefault="000C237B" w:rsidP="000C237B">
      <w:pPr>
        <w:pStyle w:val="Paragrafoelenco"/>
        <w:widowControl/>
        <w:numPr>
          <w:ilvl w:val="0"/>
          <w:numId w:val="6"/>
        </w:numPr>
        <w:autoSpaceDE w:val="0"/>
        <w:autoSpaceDN w:val="0"/>
        <w:adjustRightInd w:val="0"/>
        <w:spacing w:after="0"/>
        <w:jc w:val="both"/>
        <w:rPr>
          <w:i/>
          <w:iCs/>
          <w:sz w:val="20"/>
          <w:szCs w:val="20"/>
          <w:lang w:val="it-IT"/>
        </w:rPr>
      </w:pPr>
      <w:proofErr w:type="gramStart"/>
      <w:r w:rsidRPr="00F822F6">
        <w:rPr>
          <w:i/>
          <w:iCs/>
          <w:sz w:val="20"/>
          <w:szCs w:val="20"/>
          <w:lang w:val="it-IT"/>
        </w:rPr>
        <w:t>deve</w:t>
      </w:r>
      <w:proofErr w:type="gramEnd"/>
      <w:r w:rsidRPr="00F822F6">
        <w:rPr>
          <w:i/>
          <w:iCs/>
          <w:sz w:val="20"/>
          <w:szCs w:val="20"/>
          <w:lang w:val="it-IT"/>
        </w:rPr>
        <w:t xml:space="preserve"> avere capacità nel definire linee guida relative all’indicazione della diagnosi strumentale basate sul principio dell’ “accelerazione decisionale”;</w:t>
      </w:r>
    </w:p>
    <w:p w:rsidR="000C237B" w:rsidRPr="008B5D79" w:rsidRDefault="000C237B" w:rsidP="000C237B">
      <w:pPr>
        <w:pStyle w:val="Paragrafoelenco"/>
        <w:widowControl/>
        <w:numPr>
          <w:ilvl w:val="0"/>
          <w:numId w:val="6"/>
        </w:numPr>
        <w:spacing w:after="0"/>
        <w:jc w:val="both"/>
      </w:pPr>
      <w:proofErr w:type="gramStart"/>
      <w:r w:rsidRPr="008B5D79">
        <w:rPr>
          <w:i/>
          <w:sz w:val="20"/>
          <w:szCs w:val="20"/>
          <w:lang w:val="it-IT" w:eastAsia="it-IT"/>
        </w:rPr>
        <w:t>deve</w:t>
      </w:r>
      <w:proofErr w:type="gramEnd"/>
      <w:r w:rsidRPr="008B5D79">
        <w:rPr>
          <w:i/>
          <w:sz w:val="20"/>
          <w:szCs w:val="20"/>
          <w:lang w:val="it-IT" w:eastAsia="it-IT"/>
        </w:rPr>
        <w:t xml:space="preserve"> monitorare gli eventi avversi, adottare le politiche aziendali del rischio clinico e della sicurezza dei pazienti e adottare modalità e procedure in grado di minimizzare il rischio clinico per gli utenti e gli operatori; </w:t>
      </w:r>
    </w:p>
    <w:p w:rsidR="000A5A58" w:rsidRPr="004F5A9F" w:rsidRDefault="000C237B" w:rsidP="004F5A9F">
      <w:pPr>
        <w:pStyle w:val="Paragrafoelenco"/>
        <w:widowControl/>
        <w:numPr>
          <w:ilvl w:val="0"/>
          <w:numId w:val="6"/>
        </w:numPr>
        <w:spacing w:after="0"/>
        <w:jc w:val="both"/>
        <w:rPr>
          <w:i/>
          <w:sz w:val="20"/>
          <w:szCs w:val="20"/>
          <w:lang w:val="it-IT" w:eastAsia="it-IT"/>
        </w:rPr>
      </w:pPr>
      <w:proofErr w:type="gramStart"/>
      <w:r w:rsidRPr="008B5D79">
        <w:rPr>
          <w:i/>
          <w:sz w:val="20"/>
          <w:szCs w:val="20"/>
          <w:lang w:val="it-IT" w:eastAsia="it-IT"/>
        </w:rPr>
        <w:t>deve</w:t>
      </w:r>
      <w:proofErr w:type="gramEnd"/>
      <w:r w:rsidRPr="008B5D79">
        <w:rPr>
          <w:i/>
          <w:sz w:val="20"/>
          <w:szCs w:val="20"/>
          <w:lang w:val="it-IT" w:eastAsia="it-IT"/>
        </w:rPr>
        <w:t xml:space="preserve"> avere le conoscenze e le nozioni sulla gestione del rischio clinico</w:t>
      </w:r>
      <w:r w:rsidR="004F5A9F">
        <w:rPr>
          <w:i/>
          <w:sz w:val="20"/>
          <w:szCs w:val="20"/>
          <w:lang w:val="it-IT" w:eastAsia="it-IT"/>
        </w:rPr>
        <w:t>.</w:t>
      </w:r>
    </w:p>
    <w:p w:rsidR="000C237B" w:rsidRDefault="000C237B" w:rsidP="007557C2">
      <w:pPr>
        <w:spacing w:after="0" w:line="240" w:lineRule="auto"/>
        <w:ind w:left="120" w:right="251"/>
        <w:jc w:val="both"/>
        <w:rPr>
          <w:rFonts w:cs="Calibri"/>
          <w:b/>
          <w:bCs/>
          <w:spacing w:val="1"/>
          <w:lang w:val="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117F01" w:rsidRPr="00BC7E81" w:rsidRDefault="00303E83" w:rsidP="00117F01">
      <w:pPr>
        <w:spacing w:after="0" w:line="240" w:lineRule="auto"/>
        <w:ind w:left="120" w:right="251"/>
        <w:jc w:val="both"/>
        <w:rPr>
          <w:lang w:val="it-IT"/>
        </w:rPr>
      </w:pPr>
      <w:r w:rsidRPr="00303E83">
        <w:rPr>
          <w:rFonts w:cs="Calibri"/>
          <w:b/>
          <w:sz w:val="20"/>
          <w:szCs w:val="20"/>
          <w:lang w:val="it-IT"/>
        </w:rPr>
        <w:t>c)</w:t>
      </w:r>
      <w:r w:rsidR="00117F01" w:rsidRPr="00BC7E81">
        <w:rPr>
          <w:rFonts w:cs="Calibri"/>
          <w:sz w:val="20"/>
          <w:szCs w:val="20"/>
          <w:lang w:val="it-IT"/>
        </w:rPr>
        <w:t xml:space="preserve"> </w:t>
      </w:r>
      <w:r w:rsidR="00117F01" w:rsidRPr="00BC7E81">
        <w:rPr>
          <w:rFonts w:cs="Calibri"/>
          <w:b/>
          <w:sz w:val="20"/>
          <w:szCs w:val="20"/>
          <w:lang w:val="it-IT"/>
        </w:rPr>
        <w:t>anzianità di servizio</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se</w:t>
      </w:r>
      <w:r w:rsidR="00117F01" w:rsidRPr="00D72EB3">
        <w:rPr>
          <w:rFonts w:cs="Calibri"/>
          <w:sz w:val="20"/>
          <w:szCs w:val="20"/>
          <w:lang w:val="it-IT"/>
        </w:rPr>
        <w:t>tte</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nn</w:t>
      </w:r>
      <w:r w:rsidR="00117F01" w:rsidRPr="00D72EB3">
        <w:rPr>
          <w:rFonts w:cs="Calibri"/>
          <w:sz w:val="20"/>
          <w:szCs w:val="20"/>
          <w:lang w:val="it-IT"/>
        </w:rPr>
        <w:t>i</w:t>
      </w:r>
      <w:r w:rsidR="00117F01">
        <w:rPr>
          <w:rFonts w:cs="Calibri"/>
          <w:sz w:val="20"/>
          <w:szCs w:val="20"/>
          <w:lang w:val="it-IT"/>
        </w:rPr>
        <w:t xml:space="preserve">,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w:t>
      </w:r>
      <w:r w:rsidR="00117F01" w:rsidRPr="00BC7E81">
        <w:rPr>
          <w:rFonts w:cs="Calibri"/>
          <w:sz w:val="20"/>
          <w:szCs w:val="20"/>
          <w:lang w:val="it-IT"/>
        </w:rPr>
        <w:t>u</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ci</w:t>
      </w:r>
      <w:r w:rsidR="00117F01" w:rsidRPr="00BC7E81">
        <w:rPr>
          <w:rFonts w:cs="Calibri"/>
          <w:sz w:val="20"/>
          <w:szCs w:val="20"/>
          <w:lang w:val="it-IT"/>
        </w:rPr>
        <w:t>nqu</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di </w:t>
      </w:r>
      <w:r w:rsidR="00952ADA">
        <w:rPr>
          <w:rFonts w:cs="Calibri"/>
          <w:sz w:val="20"/>
          <w:szCs w:val="20"/>
          <w:lang w:val="it-IT"/>
        </w:rPr>
        <w:t>Medicina Interna</w:t>
      </w:r>
      <w:r w:rsidR="00DC70B8">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w:t>
      </w:r>
      <w:r w:rsidR="00117F01" w:rsidRPr="00D72EB3">
        <w:rPr>
          <w:rFonts w:cs="Calibri"/>
          <w:sz w:val="20"/>
          <w:szCs w:val="20"/>
          <w:lang w:val="it-IT"/>
        </w:rPr>
        <w:t>i</w:t>
      </w:r>
      <w:r w:rsidR="00117F01" w:rsidRPr="00BC7E81">
        <w:rPr>
          <w:rFonts w:cs="Calibri"/>
          <w:sz w:val="20"/>
          <w:szCs w:val="20"/>
          <w:lang w:val="it-IT"/>
        </w:rPr>
        <w:t>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te</w:t>
      </w:r>
      <w:r w:rsidR="00117F01">
        <w:rPr>
          <w:rFonts w:cs="Calibri"/>
          <w:sz w:val="20"/>
          <w:szCs w:val="20"/>
          <w:lang w:val="it-IT"/>
        </w:rPr>
        <w:t xml:space="preserve">, </w:t>
      </w:r>
      <w:r w:rsidR="00117F01" w:rsidRPr="00D72EB3">
        <w:rPr>
          <w:rFonts w:cs="Calibri"/>
          <w:sz w:val="20"/>
          <w:szCs w:val="20"/>
          <w:lang w:val="it-IT"/>
        </w:rPr>
        <w:t>e</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pe</w:t>
      </w:r>
      <w:r w:rsidR="00117F01" w:rsidRPr="00D72EB3">
        <w:rPr>
          <w:rFonts w:cs="Calibri"/>
          <w:sz w:val="20"/>
          <w:szCs w:val="20"/>
          <w:lang w:val="it-IT"/>
        </w:rPr>
        <w:t>ci</w:t>
      </w:r>
      <w:r w:rsidR="00117F01" w:rsidRPr="00BC7E81">
        <w:rPr>
          <w:rFonts w:cs="Calibri"/>
          <w:sz w:val="20"/>
          <w:szCs w:val="20"/>
          <w:lang w:val="it-IT"/>
        </w:rPr>
        <w:t>a</w:t>
      </w:r>
      <w:r w:rsidR="00117F01" w:rsidRPr="00D72EB3">
        <w:rPr>
          <w:rFonts w:cs="Calibri"/>
          <w:sz w:val="20"/>
          <w:szCs w:val="20"/>
          <w:lang w:val="it-IT"/>
        </w:rPr>
        <w:t>li</w:t>
      </w:r>
      <w:r w:rsidR="00117F01" w:rsidRPr="00BC7E81">
        <w:rPr>
          <w:rFonts w:cs="Calibri"/>
          <w:sz w:val="20"/>
          <w:szCs w:val="20"/>
          <w:lang w:val="it-IT"/>
        </w:rPr>
        <w:t>zz</w:t>
      </w:r>
      <w:r w:rsidR="00117F01" w:rsidRPr="00D72EB3">
        <w:rPr>
          <w:rFonts w:cs="Calibri"/>
          <w:sz w:val="20"/>
          <w:szCs w:val="20"/>
          <w:lang w:val="it-IT"/>
        </w:rPr>
        <w:t>a</w:t>
      </w:r>
      <w:r w:rsidR="00117F01" w:rsidRPr="00BC7E81">
        <w:rPr>
          <w:rFonts w:cs="Calibri"/>
          <w:sz w:val="20"/>
          <w:szCs w:val="20"/>
          <w:lang w:val="it-IT"/>
        </w:rPr>
        <w:t>z</w:t>
      </w:r>
      <w:r w:rsidR="00117F01" w:rsidRPr="00D72EB3">
        <w:rPr>
          <w:rFonts w:cs="Calibri"/>
          <w:sz w:val="20"/>
          <w:szCs w:val="20"/>
          <w:lang w:val="it-IT"/>
        </w:rPr>
        <w:t>i</w:t>
      </w:r>
      <w:r w:rsidR="00117F01" w:rsidRPr="00BC7E81">
        <w:rPr>
          <w:rFonts w:cs="Calibri"/>
          <w:sz w:val="20"/>
          <w:szCs w:val="20"/>
          <w:lang w:val="it-IT"/>
        </w:rPr>
        <w:t>on</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mede</w:t>
      </w:r>
      <w:r w:rsidR="00117F01" w:rsidRPr="00D72EB3">
        <w:rPr>
          <w:rFonts w:cs="Calibri"/>
          <w:sz w:val="20"/>
          <w:szCs w:val="20"/>
          <w:lang w:val="it-IT"/>
        </w:rPr>
        <w:t>s</w:t>
      </w:r>
      <w:r w:rsidR="00117F01" w:rsidRPr="00BC7E81">
        <w:rPr>
          <w:rFonts w:cs="Calibri"/>
          <w:sz w:val="20"/>
          <w:szCs w:val="20"/>
          <w:lang w:val="it-IT"/>
        </w:rPr>
        <w:t>im</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ogge</w:t>
      </w:r>
      <w:r w:rsidR="00117F01" w:rsidRPr="00D72EB3">
        <w:rPr>
          <w:rFonts w:cs="Calibri"/>
          <w:sz w:val="20"/>
          <w:szCs w:val="20"/>
          <w:lang w:val="it-IT"/>
        </w:rPr>
        <w:t>tto</w:t>
      </w:r>
      <w:r w:rsidR="00117F01" w:rsidRPr="00BC7E81">
        <w:rPr>
          <w:rFonts w:cs="Calibri"/>
          <w:sz w:val="20"/>
          <w:szCs w:val="20"/>
          <w:lang w:val="it-IT"/>
        </w:rPr>
        <w:t xml:space="preserve"> de</w:t>
      </w:r>
      <w:r w:rsidR="00117F01" w:rsidRPr="00D72EB3">
        <w:rPr>
          <w:rFonts w:cs="Calibri"/>
          <w:sz w:val="20"/>
          <w:szCs w:val="20"/>
          <w:lang w:val="it-IT"/>
        </w:rPr>
        <w:t>ll’</w:t>
      </w:r>
      <w:r w:rsidR="00117F01" w:rsidRPr="00BC7E81">
        <w:rPr>
          <w:rFonts w:cs="Calibri"/>
          <w:sz w:val="20"/>
          <w:szCs w:val="20"/>
          <w:lang w:val="it-IT"/>
        </w:rPr>
        <w:t>avvi</w:t>
      </w:r>
      <w:r w:rsidR="00117F01" w:rsidRPr="00D72EB3">
        <w:rPr>
          <w:rFonts w:cs="Calibri"/>
          <w:sz w:val="20"/>
          <w:szCs w:val="20"/>
          <w:lang w:val="it-IT"/>
        </w:rPr>
        <w:t>so</w:t>
      </w:r>
      <w:r w:rsidR="00117F01" w:rsidRPr="00BC7E81">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w:t>
      </w:r>
      <w:r w:rsidR="00117F01" w:rsidRPr="00D72EB3">
        <w:rPr>
          <w:rFonts w:cs="Calibri"/>
          <w:sz w:val="20"/>
          <w:szCs w:val="20"/>
          <w:lang w:val="it-IT"/>
        </w:rPr>
        <w:t>in</w:t>
      </w:r>
      <w:r w:rsidR="00117F01" w:rsidRPr="00BC7E81">
        <w:rPr>
          <w:rFonts w:cs="Calibri"/>
          <w:sz w:val="20"/>
          <w:szCs w:val="20"/>
          <w:lang w:val="it-IT"/>
        </w:rPr>
        <w:t xml:space="preserve"> un</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equipo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 xml:space="preserve">te </w:t>
      </w:r>
      <w:r w:rsidR="00117F01" w:rsidRPr="00BC7E81">
        <w:rPr>
          <w:rFonts w:cs="Calibri"/>
          <w:b/>
          <w:sz w:val="20"/>
          <w:szCs w:val="20"/>
          <w:lang w:val="it-IT"/>
        </w:rPr>
        <w:t>ovvero</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nz</w:t>
      </w:r>
      <w:r w:rsidR="00117F01" w:rsidRPr="00D72EB3">
        <w:rPr>
          <w:rFonts w:cs="Calibri"/>
          <w:sz w:val="20"/>
          <w:szCs w:val="20"/>
          <w:lang w:val="it-IT"/>
        </w:rPr>
        <w:t>ia</w:t>
      </w:r>
      <w:r w:rsidR="00117F01" w:rsidRPr="00BC7E81">
        <w:rPr>
          <w:rFonts w:cs="Calibri"/>
          <w:sz w:val="20"/>
          <w:szCs w:val="20"/>
          <w:lang w:val="it-IT"/>
        </w:rPr>
        <w:t>n</w:t>
      </w:r>
      <w:r w:rsidR="00117F01" w:rsidRPr="00D72EB3">
        <w:rPr>
          <w:rFonts w:cs="Calibri"/>
          <w:sz w:val="20"/>
          <w:szCs w:val="20"/>
          <w:lang w:val="it-IT"/>
        </w:rPr>
        <w:t>ità</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erv</w:t>
      </w:r>
      <w:r w:rsidR="00117F01" w:rsidRPr="00D72EB3">
        <w:rPr>
          <w:rFonts w:cs="Calibri"/>
          <w:sz w:val="20"/>
          <w:szCs w:val="20"/>
          <w:lang w:val="it-IT"/>
        </w:rPr>
        <w:t>i</w:t>
      </w:r>
      <w:r w:rsidR="00117F01" w:rsidRPr="00BC7E81">
        <w:rPr>
          <w:rFonts w:cs="Calibri"/>
          <w:sz w:val="20"/>
          <w:szCs w:val="20"/>
          <w:lang w:val="it-IT"/>
        </w:rPr>
        <w:t>z</w:t>
      </w:r>
      <w:r w:rsidR="00117F01" w:rsidRPr="00D72EB3">
        <w:rPr>
          <w:rFonts w:cs="Calibri"/>
          <w:sz w:val="20"/>
          <w:szCs w:val="20"/>
          <w:lang w:val="it-IT"/>
        </w:rPr>
        <w:t xml:space="preserve">io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1</w:t>
      </w:r>
      <w:r w:rsidR="00117F01" w:rsidRPr="00D72EB3">
        <w:rPr>
          <w:rFonts w:cs="Calibri"/>
          <w:sz w:val="20"/>
          <w:szCs w:val="20"/>
          <w:lang w:val="it-IT"/>
        </w:rPr>
        <w:t>0 a</w:t>
      </w:r>
      <w:r w:rsidR="00117F01" w:rsidRPr="00BC7E81">
        <w:rPr>
          <w:rFonts w:cs="Calibri"/>
          <w:sz w:val="20"/>
          <w:szCs w:val="20"/>
          <w:lang w:val="it-IT"/>
        </w:rPr>
        <w:t>nn</w:t>
      </w:r>
      <w:r w:rsidR="00117F01" w:rsidRPr="00D72EB3">
        <w:rPr>
          <w:rFonts w:cs="Calibri"/>
          <w:sz w:val="20"/>
          <w:szCs w:val="20"/>
          <w:lang w:val="it-IT"/>
        </w:rPr>
        <w:t xml:space="preserve">i </w:t>
      </w:r>
      <w:r w:rsidR="00117F01" w:rsidRPr="00BC7E81">
        <w:rPr>
          <w:rFonts w:cs="Calibri"/>
          <w:sz w:val="20"/>
          <w:szCs w:val="20"/>
          <w:lang w:val="it-IT"/>
        </w:rPr>
        <w:t>ne</w:t>
      </w:r>
      <w:r w:rsidR="00117F01" w:rsidRPr="00D72EB3">
        <w:rPr>
          <w:rFonts w:cs="Calibri"/>
          <w:sz w:val="20"/>
          <w:szCs w:val="20"/>
          <w:lang w:val="it-IT"/>
        </w:rPr>
        <w:t xml:space="preserve">lla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s</w:t>
      </w:r>
      <w:r w:rsidR="00117F01" w:rsidRPr="00D72EB3">
        <w:rPr>
          <w:rFonts w:cs="Calibri"/>
          <w:sz w:val="20"/>
          <w:szCs w:val="20"/>
          <w:lang w:val="it-IT"/>
        </w:rPr>
        <w:t>c</w:t>
      </w:r>
      <w:r w:rsidR="00117F01" w:rsidRPr="00BC7E81">
        <w:rPr>
          <w:rFonts w:cs="Calibri"/>
          <w:sz w:val="20"/>
          <w:szCs w:val="20"/>
          <w:lang w:val="it-IT"/>
        </w:rPr>
        <w:t>ip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 xml:space="preserve">a </w:t>
      </w:r>
      <w:r w:rsidR="00117F01">
        <w:rPr>
          <w:rFonts w:cs="Calibri"/>
          <w:sz w:val="20"/>
          <w:szCs w:val="20"/>
          <w:lang w:val="it-IT"/>
        </w:rPr>
        <w:t xml:space="preserve">di </w:t>
      </w:r>
      <w:r w:rsidR="00952ADA">
        <w:rPr>
          <w:rFonts w:cs="Calibri"/>
          <w:sz w:val="20"/>
          <w:szCs w:val="20"/>
          <w:lang w:val="it-IT"/>
        </w:rPr>
        <w:t>Medicina Interna</w:t>
      </w:r>
      <w:r w:rsidR="00117F01">
        <w:rPr>
          <w:rFonts w:cs="Calibri"/>
          <w:sz w:val="20"/>
          <w:szCs w:val="20"/>
          <w:lang w:val="it-IT"/>
        </w:rPr>
        <w:t xml:space="preserve">. </w:t>
      </w:r>
      <w:r w:rsidR="00117F01"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sidR="00117F01">
        <w:rPr>
          <w:rFonts w:cs="Calibri"/>
          <w:sz w:val="20"/>
          <w:szCs w:val="20"/>
          <w:lang w:val="it-IT"/>
        </w:rPr>
        <w:t xml:space="preserve"> </w:t>
      </w:r>
      <w:r w:rsidR="00117F01" w:rsidRPr="00BC7E81">
        <w:rPr>
          <w:rFonts w:cs="Calibri"/>
          <w:sz w:val="20"/>
          <w:szCs w:val="20"/>
          <w:lang w:val="it-IT"/>
        </w:rPr>
        <w:t>Le tabelle delle discipline e delle specializzazioni equipollenti sono contenute nel D.M. Sanità del 30/1/1998 e successive modificazioni ed integrazioni</w:t>
      </w:r>
      <w:r w:rsidR="00117F01">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w:t>
      </w:r>
      <w:proofErr w:type="spellStart"/>
      <w:r>
        <w:rPr>
          <w:rFonts w:cs="Calibri"/>
          <w:sz w:val="20"/>
          <w:szCs w:val="20"/>
          <w:lang w:val="it-IT"/>
        </w:rPr>
        <w:t>fac</w:t>
      </w:r>
      <w:proofErr w:type="spellEnd"/>
      <w:r>
        <w:rPr>
          <w:rFonts w:cs="Calibri"/>
          <w:sz w:val="20"/>
          <w:szCs w:val="20"/>
          <w:lang w:val="it-IT"/>
        </w:rPr>
        <w:t xml:space="preserve">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pacing w:val="1"/>
          <w:sz w:val="20"/>
          <w:szCs w:val="20"/>
          <w:lang w:val="it-IT"/>
        </w:rPr>
        <w:t>abbiano</w:t>
      </w:r>
      <w:proofErr w:type="gramEnd"/>
      <w:r>
        <w:rPr>
          <w:rFonts w:cs="Calibri"/>
          <w:spacing w:val="1"/>
          <w:sz w:val="20"/>
          <w:szCs w:val="20"/>
          <w:lang w:val="it-IT"/>
        </w:rPr>
        <w:t xml:space="preserve">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C56318" w:rsidRPr="00D72EB3" w:rsidRDefault="00C56318" w:rsidP="007557C2">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1"/>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ll’art.</w:t>
      </w:r>
      <w:r w:rsidRPr="00D72EB3">
        <w:rPr>
          <w:rFonts w:cs="Calibri"/>
          <w:spacing w:val="2"/>
          <w:sz w:val="20"/>
          <w:szCs w:val="20"/>
          <w:lang w:val="it-IT"/>
        </w:rPr>
        <w:t xml:space="preserve"> </w:t>
      </w:r>
      <w:r w:rsidRPr="00D72EB3">
        <w:rPr>
          <w:rFonts w:cs="Calibri"/>
          <w:sz w:val="20"/>
          <w:szCs w:val="20"/>
          <w:lang w:val="it-IT"/>
        </w:rPr>
        <w:t xml:space="preserve">3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7</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3"/>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pacing w:val="-1"/>
          <w:sz w:val="20"/>
          <w:szCs w:val="20"/>
          <w:lang w:val="it-IT"/>
        </w:rPr>
        <w:t>7</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w:t>
      </w:r>
      <w:r w:rsidRPr="00D72EB3">
        <w:rPr>
          <w:rFonts w:cs="Calibri"/>
          <w:spacing w:val="-2"/>
          <w:sz w:val="20"/>
          <w:szCs w:val="20"/>
          <w:lang w:val="it-IT"/>
        </w:rPr>
        <w:t>n</w:t>
      </w:r>
      <w:r w:rsidRPr="00D72EB3">
        <w:rPr>
          <w:rFonts w:cs="Calibri"/>
          <w:spacing w:val="-1"/>
          <w:sz w:val="20"/>
          <w:szCs w:val="20"/>
          <w:lang w:val="it-IT"/>
        </w:rPr>
        <w:t>qu</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ssi al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bb</w:t>
      </w:r>
      <w:r w:rsidRPr="00D72EB3">
        <w:rPr>
          <w:rFonts w:cs="Calibri"/>
          <w:sz w:val="20"/>
          <w:szCs w:val="20"/>
          <w:lang w:val="it-IT"/>
        </w:rPr>
        <w:t>ia</w:t>
      </w:r>
      <w:r w:rsidRPr="00D72EB3">
        <w:rPr>
          <w:rFonts w:cs="Calibri"/>
          <w:spacing w:val="-3"/>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sup</w:t>
      </w:r>
      <w:r w:rsidRPr="00D72EB3">
        <w:rPr>
          <w:rFonts w:cs="Calibri"/>
          <w:spacing w:val="1"/>
          <w:sz w:val="20"/>
          <w:szCs w:val="20"/>
          <w:lang w:val="it-IT"/>
        </w:rPr>
        <w:t>e</w:t>
      </w:r>
      <w:r w:rsidRPr="00D72EB3">
        <w:rPr>
          <w:rFonts w:cs="Calibri"/>
          <w:sz w:val="20"/>
          <w:szCs w:val="20"/>
          <w:lang w:val="it-IT"/>
        </w:rPr>
        <w:t>rato</w:t>
      </w:r>
      <w:r w:rsidRPr="00D72EB3">
        <w:rPr>
          <w:rFonts w:cs="Calibri"/>
          <w:spacing w:val="4"/>
          <w:sz w:val="20"/>
          <w:szCs w:val="20"/>
          <w:lang w:val="it-IT"/>
        </w:rPr>
        <w:t xml:space="preserve"> </w:t>
      </w:r>
      <w:r w:rsidRPr="00D72EB3">
        <w:rPr>
          <w:rFonts w:cs="Calibri"/>
          <w:sz w:val="20"/>
          <w:szCs w:val="20"/>
          <w:lang w:val="it-IT"/>
        </w:rPr>
        <w:t>il li</w:t>
      </w:r>
      <w:r w:rsidRPr="00D72EB3">
        <w:rPr>
          <w:rFonts w:cs="Calibri"/>
          <w:spacing w:val="1"/>
          <w:sz w:val="20"/>
          <w:szCs w:val="20"/>
          <w:lang w:val="it-IT"/>
        </w:rPr>
        <w:t>m</w:t>
      </w:r>
      <w:r w:rsidRPr="00D72EB3">
        <w:rPr>
          <w:rFonts w:cs="Calibri"/>
          <w:sz w:val="20"/>
          <w:szCs w:val="20"/>
          <w:lang w:val="it-IT"/>
        </w:rPr>
        <w:t>ite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l</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w:t>
      </w:r>
      <w:r w:rsidRPr="00D72EB3">
        <w:rPr>
          <w:rFonts w:cs="Calibri"/>
          <w:spacing w:val="-1"/>
          <w:sz w:val="20"/>
          <w:szCs w:val="20"/>
          <w:lang w:val="it-IT"/>
        </w:rPr>
        <w:t>u</w:t>
      </w:r>
      <w:r w:rsidRPr="00D72EB3">
        <w:rPr>
          <w:rFonts w:cs="Calibri"/>
          <w:sz w:val="20"/>
          <w:szCs w:val="20"/>
          <w:lang w:val="it-IT"/>
        </w:rPr>
        <w:t>ffi</w:t>
      </w:r>
      <w:r w:rsidRPr="00D72EB3">
        <w:rPr>
          <w:rFonts w:cs="Calibri"/>
          <w:spacing w:val="-2"/>
          <w:sz w:val="20"/>
          <w:szCs w:val="20"/>
          <w:lang w:val="it-IT"/>
        </w:rPr>
        <w:t>c</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Pr="00D72EB3" w:rsidRDefault="00245FDF"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2C17A0" w:rsidRDefault="002C17A0"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952ADA">
        <w:rPr>
          <w:rFonts w:cs="Courier New"/>
          <w:bCs/>
          <w:sz w:val="20"/>
          <w:szCs w:val="20"/>
          <w:lang w:val="it-IT"/>
        </w:rPr>
        <w:t>Medicina Interna ad indirizzo cardiologico</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 xml:space="preserve">opia completa (di tutte le sue pagine e non solo l’ultima e priva della scritta FACSIMILE) e </w:t>
      </w:r>
      <w:proofErr w:type="gramStart"/>
      <w:r w:rsidRPr="00D466EF">
        <w:rPr>
          <w:rFonts w:cs="Courier New"/>
          <w:bCs/>
          <w:sz w:val="20"/>
          <w:szCs w:val="20"/>
          <w:lang w:val="it-IT"/>
        </w:rPr>
        <w:t>FIRMATA  della</w:t>
      </w:r>
      <w:proofErr w:type="gramEnd"/>
      <w:r w:rsidRPr="00D466EF">
        <w:rPr>
          <w:rFonts w:cs="Courier New"/>
          <w:bCs/>
          <w:sz w:val="20"/>
          <w:szCs w:val="20"/>
          <w:lang w:val="it-IT"/>
        </w:rPr>
        <w:t xml:space="preserve"> domanda prodotta tramite il portale</w:t>
      </w:r>
      <w:r w:rsidR="00D466EF">
        <w:rPr>
          <w:rFonts w:cs="Courier New"/>
          <w:bCs/>
          <w:sz w:val="20"/>
          <w:szCs w:val="20"/>
          <w:lang w:val="it-IT"/>
        </w:rPr>
        <w:t>;</w:t>
      </w: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4247F1">
      <w:pPr>
        <w:pStyle w:val="Paragrafoelenco"/>
        <w:numPr>
          <w:ilvl w:val="0"/>
          <w:numId w:val="13"/>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8A5806">
      <w:pPr>
        <w:pStyle w:val="Paragrafoelenco"/>
        <w:numPr>
          <w:ilvl w:val="0"/>
          <w:numId w:val="13"/>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0A5A58">
      <w:pPr>
        <w:numPr>
          <w:ilvl w:val="0"/>
          <w:numId w:val="13"/>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proofErr w:type="gramStart"/>
      <w:r w:rsidRPr="00D466EF">
        <w:rPr>
          <w:rFonts w:cs="Courier New"/>
          <w:bCs/>
          <w:sz w:val="20"/>
          <w:szCs w:val="20"/>
          <w:lang w:val="it-IT"/>
        </w:rPr>
        <w:t>con</w:t>
      </w:r>
      <w:proofErr w:type="gramEnd"/>
      <w:r w:rsidRPr="00D466EF">
        <w:rPr>
          <w:rFonts w:cs="Courier New"/>
          <w:bCs/>
          <w:sz w:val="20"/>
          <w:szCs w:val="20"/>
          <w:lang w:val="it-IT"/>
        </w:rPr>
        <w:t xml:space="preserve"> l’indicazione della causale “Tassa di partecipazione al</w:t>
      </w:r>
      <w:r>
        <w:rPr>
          <w:rFonts w:cs="Courier New"/>
          <w:bCs/>
          <w:sz w:val="20"/>
          <w:szCs w:val="20"/>
          <w:lang w:val="it-IT"/>
        </w:rPr>
        <w:t xml:space="preserve">l’avviso pubblico per il conferimento di incarico quinquennale – Struttura Complessa </w:t>
      </w:r>
      <w:r w:rsidR="00952ADA">
        <w:rPr>
          <w:rFonts w:cs="Courier New"/>
          <w:bCs/>
          <w:sz w:val="20"/>
          <w:szCs w:val="20"/>
          <w:lang w:val="it-IT"/>
        </w:rPr>
        <w:t>Medicina Interna ad indirizzo cardiologico</w:t>
      </w:r>
      <w:r>
        <w:rPr>
          <w:sz w:val="20"/>
          <w:szCs w:val="20"/>
          <w:lang w:val="it-IT"/>
        </w:rPr>
        <w:t>”</w:t>
      </w:r>
      <w:r w:rsidRPr="00D466EF">
        <w:rPr>
          <w:rFonts w:cs="Courier New"/>
          <w:bCs/>
          <w:sz w:val="20"/>
          <w:szCs w:val="20"/>
          <w:lang w:val="it-IT"/>
        </w:rPr>
        <w:t>;</w:t>
      </w:r>
    </w:p>
    <w:p w:rsidR="00926281" w:rsidRDefault="00926281" w:rsidP="004247F1">
      <w:pPr>
        <w:numPr>
          <w:ilvl w:val="0"/>
          <w:numId w:val="13"/>
        </w:numPr>
        <w:spacing w:after="0"/>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lastRenderedPageBreak/>
        <w:t xml:space="preserve">- la mancanza dei requisiti di ammissione; </w:t>
      </w:r>
    </w:p>
    <w:p w:rsidR="00D466EF" w:rsidRDefault="00247CD3" w:rsidP="00247CD3">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47CD3">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proofErr w:type="gramEnd"/>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proofErr w:type="gramEnd"/>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Pr="00D72EB3"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365B">
      <w:pPr>
        <w:spacing w:before="9" w:after="0" w:line="220" w:lineRule="exact"/>
        <w:ind w:right="312"/>
        <w:jc w:val="both"/>
        <w:rPr>
          <w:rFonts w:cs="Calibri"/>
          <w:sz w:val="20"/>
          <w:szCs w:val="20"/>
          <w:lang w:val="it-IT"/>
        </w:rPr>
      </w:pPr>
    </w:p>
    <w:p w:rsidR="00A6365B" w:rsidRDefault="00A6365B" w:rsidP="004247F1">
      <w:pPr>
        <w:numPr>
          <w:ilvl w:val="0"/>
          <w:numId w:val="10"/>
        </w:numPr>
        <w:spacing w:after="0" w:line="240" w:lineRule="auto"/>
        <w:ind w:right="312"/>
        <w:jc w:val="both"/>
        <w:rPr>
          <w:rFonts w:cs="Calibri"/>
          <w:b/>
          <w:bCs/>
          <w:sz w:val="20"/>
          <w:szCs w:val="20"/>
          <w:lang w:val="it-IT"/>
        </w:rPr>
      </w:pPr>
      <w:r w:rsidRPr="00D72EB3">
        <w:rPr>
          <w:rFonts w:cs="Calibri"/>
          <w:b/>
          <w:bCs/>
          <w:sz w:val="20"/>
          <w:szCs w:val="20"/>
          <w:lang w:val="it-IT"/>
        </w:rPr>
        <w:lastRenderedPageBreak/>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proofErr w:type="gramEnd"/>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A6365B" w:rsidRDefault="00A6365B" w:rsidP="004247F1">
      <w:pPr>
        <w:numPr>
          <w:ilvl w:val="0"/>
          <w:numId w:val="10"/>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 xml:space="preserve">L’attività di formazione, l’attività didattica, la partecipazione a corsi, </w:t>
      </w:r>
      <w:proofErr w:type="gramStart"/>
      <w:r w:rsidRPr="00965B64">
        <w:rPr>
          <w:rFonts w:cs="Calibri"/>
          <w:b/>
          <w:spacing w:val="-1"/>
          <w:sz w:val="20"/>
          <w:szCs w:val="20"/>
          <w:u w:val="single"/>
          <w:lang w:val="it-IT"/>
        </w:rPr>
        <w:t>congressi,  convegni</w:t>
      </w:r>
      <w:proofErr w:type="gramEnd"/>
      <w:r w:rsidRPr="00965B64">
        <w:rPr>
          <w:rFonts w:cs="Calibri"/>
          <w:b/>
          <w:spacing w:val="-1"/>
          <w:sz w:val="20"/>
          <w:szCs w:val="20"/>
          <w:u w:val="single"/>
          <w:lang w:val="it-IT"/>
        </w:rPr>
        <w:t xml:space="preserve">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8116A0" w:rsidRDefault="008116A0" w:rsidP="00A6365B">
      <w:pPr>
        <w:spacing w:before="8" w:after="0" w:line="140" w:lineRule="exact"/>
        <w:rPr>
          <w:rFonts w:cs="Calibri"/>
          <w:sz w:val="20"/>
          <w:szCs w:val="20"/>
          <w:lang w:val="it-IT"/>
        </w:rPr>
      </w:pPr>
    </w:p>
    <w:p w:rsidR="00A6365B" w:rsidRDefault="00474B49" w:rsidP="00A6365B">
      <w:pPr>
        <w:spacing w:before="8" w:after="0" w:line="140" w:lineRule="exact"/>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8116A0" w:rsidRDefault="008116A0" w:rsidP="00A6365B">
      <w:pPr>
        <w:tabs>
          <w:tab w:val="left" w:pos="10348"/>
        </w:tabs>
        <w:spacing w:after="0" w:line="240" w:lineRule="auto"/>
        <w:ind w:left="120" w:right="6793"/>
        <w:jc w:val="both"/>
        <w:rPr>
          <w:rFonts w:cs="Calibri"/>
          <w:b/>
          <w:bCs/>
          <w:sz w:val="20"/>
          <w:szCs w:val="20"/>
          <w:lang w:val="it-IT"/>
        </w:rPr>
      </w:pP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migliori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nel caso in cui il titolare al quale verrà attribuito il medesimo dovesse recedere o decadere, conferendo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181A96" w:rsidRDefault="00A6365B" w:rsidP="00A6365B">
      <w:pPr>
        <w:spacing w:after="0" w:line="240" w:lineRule="auto"/>
        <w:ind w:left="120" w:right="6491"/>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alla </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8</w:t>
      </w:r>
      <w:r w:rsidRPr="00D72EB3">
        <w:rPr>
          <w:rFonts w:cs="Calibri"/>
          <w:spacing w:val="-1"/>
          <w:sz w:val="20"/>
          <w:szCs w:val="20"/>
          <w:lang w:val="it-IT"/>
        </w:rPr>
        <w:t>9/</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00B83AF8">
        <w:rPr>
          <w:rFonts w:cs="Calibri"/>
          <w:spacing w:val="3"/>
          <w:sz w:val="20"/>
          <w:szCs w:val="20"/>
          <w:lang w:val="it-IT"/>
        </w:rPr>
        <w:t xml:space="preserve">dalla L. 118/2022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w:t>
      </w:r>
      <w:proofErr w:type="gramStart"/>
      <w:r w:rsidRPr="00D72EB3">
        <w:rPr>
          <w:rFonts w:cs="Calibri"/>
          <w:sz w:val="20"/>
          <w:szCs w:val="20"/>
          <w:lang w:val="it-IT"/>
        </w:rPr>
        <w:t xml:space="preserve">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la</w:t>
      </w:r>
      <w:proofErr w:type="gramEnd"/>
      <w:r w:rsidRPr="00D72EB3">
        <w:rPr>
          <w:rFonts w:cs="Calibri"/>
          <w: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lastRenderedPageBreak/>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181A96" w:rsidRDefault="00A6365B" w:rsidP="00A6365B">
      <w:pPr>
        <w:spacing w:after="0" w:line="240" w:lineRule="auto"/>
        <w:ind w:left="120" w:right="5850"/>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proofErr w:type="gramStart"/>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proofErr w:type="gramEnd"/>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proofErr w:type="gramStart"/>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proofErr w:type="gramEnd"/>
      <w:r w:rsidRPr="00D72EB3">
        <w:rPr>
          <w:rFonts w:cs="Calibri"/>
          <w:sz w:val="20"/>
          <w:szCs w:val="20"/>
          <w:lang w:val="it-IT"/>
        </w:rPr>
        <w:t xml:space="preserve">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181A96" w:rsidRDefault="00A6365B" w:rsidP="00A6365B">
      <w:pPr>
        <w:spacing w:before="53" w:after="0" w:line="240" w:lineRule="auto"/>
        <w:ind w:left="120" w:right="8381"/>
        <w:jc w:val="both"/>
        <w:rPr>
          <w:rFonts w:cs="Calibri"/>
          <w:sz w:val="16"/>
          <w:szCs w:val="20"/>
          <w:lang w:val="it-IT"/>
        </w:rPr>
      </w:pPr>
    </w:p>
    <w:p w:rsidR="00216BA6" w:rsidRPr="00D72EB3" w:rsidRDefault="00216BA6" w:rsidP="00216BA6">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216BA6" w:rsidRPr="00D72EB3" w:rsidRDefault="00216BA6" w:rsidP="00216BA6">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proofErr w:type="gramStart"/>
      <w:r w:rsidRPr="00F24255">
        <w:rPr>
          <w:rFonts w:cs="Calibri"/>
          <w:spacing w:val="1"/>
          <w:sz w:val="20"/>
          <w:szCs w:val="20"/>
          <w:lang w:val="it-IT"/>
        </w:rPr>
        <w:t>l’insindacabile</w:t>
      </w:r>
      <w:r w:rsidRPr="00D72EB3">
        <w:rPr>
          <w:rFonts w:cs="Calibri"/>
          <w:sz w:val="20"/>
          <w:szCs w:val="20"/>
          <w:lang w:val="it-IT"/>
        </w:rPr>
        <w:t xml:space="preserve"> </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216BA6" w:rsidRPr="00D72EB3" w:rsidRDefault="00216BA6" w:rsidP="00216BA6">
      <w:pPr>
        <w:pStyle w:val="Paragrafoelenco"/>
        <w:numPr>
          <w:ilvl w:val="0"/>
          <w:numId w:val="3"/>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w:t>
      </w:r>
      <w:proofErr w:type="gramEnd"/>
      <w:r w:rsidRPr="00D72EB3">
        <w:rPr>
          <w:rFonts w:cs="Calibri"/>
          <w:sz w:val="20"/>
          <w:szCs w:val="20"/>
          <w:lang w:val="it-IT"/>
        </w:rPr>
        <w:t xml:space="preserv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Pr>
          <w:rFonts w:cs="Calibri"/>
          <w:sz w:val="20"/>
          <w:szCs w:val="20"/>
          <w:lang w:val="it-IT"/>
        </w:rPr>
        <w:t>/il rinvio</w:t>
      </w:r>
      <w:r w:rsidRPr="00D72EB3">
        <w:rPr>
          <w:rFonts w:cs="Calibri"/>
          <w:sz w:val="20"/>
          <w:szCs w:val="20"/>
          <w:lang w:val="it-IT"/>
        </w:rPr>
        <w:t xml:space="preserv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Pr>
          <w:rFonts w:cs="Calibri"/>
          <w:spacing w:val="1"/>
          <w:sz w:val="20"/>
          <w:szCs w:val="20"/>
          <w:lang w:val="it-IT"/>
        </w:rPr>
        <w:t xml:space="preserve"> </w:t>
      </w:r>
      <w:r w:rsidRPr="00A14940">
        <w:rPr>
          <w:rFonts w:cs="Calibri"/>
          <w:spacing w:val="-1"/>
          <w:sz w:val="20"/>
          <w:szCs w:val="20"/>
          <w:lang w:val="it-IT"/>
        </w:rPr>
        <w:t>senza che nei candidati possa sorgere alcun diritto o pretesa</w:t>
      </w:r>
      <w:r w:rsidRPr="00D72EB3">
        <w:rPr>
          <w:rFonts w:cs="Calibri"/>
          <w:sz w:val="20"/>
          <w:szCs w:val="20"/>
          <w:lang w:val="it-IT"/>
        </w:rPr>
        <w:t>;</w:t>
      </w:r>
    </w:p>
    <w:p w:rsidR="00216BA6" w:rsidRPr="00A14940" w:rsidRDefault="00216BA6" w:rsidP="00216BA6">
      <w:pPr>
        <w:pStyle w:val="Paragrafoelenco"/>
        <w:numPr>
          <w:ilvl w:val="0"/>
          <w:numId w:val="3"/>
        </w:numPr>
        <w:spacing w:after="0" w:line="240" w:lineRule="auto"/>
        <w:ind w:right="170"/>
        <w:jc w:val="both"/>
        <w:rPr>
          <w:rFonts w:cs="Calibri"/>
          <w:spacing w:val="-1"/>
          <w:sz w:val="20"/>
          <w:szCs w:val="20"/>
          <w:lang w:val="it-IT"/>
        </w:rPr>
      </w:pPr>
      <w:proofErr w:type="gramStart"/>
      <w:r w:rsidRPr="00A14940">
        <w:rPr>
          <w:rFonts w:cs="Calibri"/>
          <w:spacing w:val="-1"/>
          <w:sz w:val="20"/>
          <w:szCs w:val="20"/>
          <w:lang w:val="it-IT"/>
        </w:rPr>
        <w:t>sospendere</w:t>
      </w:r>
      <w:proofErr w:type="gramEnd"/>
      <w:r w:rsidRPr="00A14940">
        <w:rPr>
          <w:rFonts w:cs="Calibri"/>
          <w:spacing w:val="-1"/>
          <w:sz w:val="20"/>
          <w:szCs w:val="20"/>
          <w:lang w:val="it-IT"/>
        </w:rPr>
        <w:t xml:space="preserve"> o revocare il procedimento di assunzione anche dopo l'espletamento del colloquio, senza che nei candidati possa sorgere alcun diritto o pretesa, </w:t>
      </w:r>
      <w:r>
        <w:rPr>
          <w:rFonts w:cs="Calibri"/>
          <w:spacing w:val="-1"/>
          <w:sz w:val="20"/>
          <w:szCs w:val="20"/>
          <w:lang w:val="it-IT"/>
        </w:rPr>
        <w:t xml:space="preserve">anche </w:t>
      </w:r>
      <w:r w:rsidRPr="00A14940">
        <w:rPr>
          <w:rFonts w:cs="Calibri"/>
          <w:spacing w:val="-1"/>
          <w:sz w:val="20"/>
          <w:szCs w:val="20"/>
          <w:lang w:val="it-IT"/>
        </w:rPr>
        <w:t>in caso di mutate esigenze organizzative</w:t>
      </w:r>
      <w:r>
        <w:rPr>
          <w:rFonts w:cs="Calibri"/>
          <w:spacing w:val="-1"/>
          <w:sz w:val="20"/>
          <w:szCs w:val="20"/>
          <w:lang w:val="it-IT"/>
        </w:rPr>
        <w:t>.</w:t>
      </w:r>
    </w:p>
    <w:p w:rsidR="00216BA6" w:rsidRPr="00A14940" w:rsidRDefault="00216BA6" w:rsidP="00216BA6">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Pr="00584E5D"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A6365B" w:rsidRDefault="00A6365B"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7B5FA0" w:rsidRDefault="007B5FA0" w:rsidP="00A6365B">
      <w:pPr>
        <w:spacing w:after="0" w:line="240" w:lineRule="auto"/>
        <w:ind w:left="120" w:right="7399"/>
        <w:jc w:val="both"/>
        <w:rPr>
          <w:rFonts w:cs="Calibri"/>
          <w:sz w:val="20"/>
          <w:szCs w:val="20"/>
          <w:lang w:val="it-IT"/>
        </w:rPr>
      </w:pPr>
    </w:p>
    <w:p w:rsidR="00A6365B"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7541FC">
        <w:rPr>
          <w:rFonts w:cs="Calibri"/>
          <w:sz w:val="20"/>
          <w:szCs w:val="20"/>
          <w:lang w:val="it-IT"/>
        </w:rPr>
        <w:t>22 maggio</w:t>
      </w:r>
      <w:r w:rsidR="00574164">
        <w:rPr>
          <w:rFonts w:cs="Calibri"/>
          <w:sz w:val="20"/>
          <w:szCs w:val="20"/>
          <w:lang w:val="it-IT"/>
        </w:rPr>
        <w:t xml:space="preserve"> 2024</w:t>
      </w:r>
    </w:p>
    <w:p w:rsidR="007B5FA0" w:rsidRDefault="007B5FA0" w:rsidP="00823DAB">
      <w:pPr>
        <w:spacing w:after="0" w:line="240" w:lineRule="exact"/>
        <w:ind w:left="4031" w:right="4014"/>
        <w:jc w:val="center"/>
        <w:rPr>
          <w:rFonts w:cs="Calibri"/>
          <w:sz w:val="20"/>
          <w:szCs w:val="20"/>
          <w:lang w:val="it-IT"/>
        </w:rPr>
      </w:pPr>
    </w:p>
    <w:p w:rsidR="00823DAB" w:rsidRPr="00896527" w:rsidRDefault="00823DAB" w:rsidP="00823DAB">
      <w:pPr>
        <w:spacing w:after="0" w:line="240" w:lineRule="exact"/>
        <w:ind w:left="4031" w:right="4014"/>
        <w:jc w:val="center"/>
        <w:rPr>
          <w:rFonts w:cs="Calibri"/>
          <w:sz w:val="20"/>
          <w:szCs w:val="20"/>
          <w:lang w:val="it-IT"/>
        </w:rPr>
      </w:pPr>
      <w:r w:rsidRPr="00D72EB3">
        <w:rPr>
          <w:rFonts w:cs="Calibri"/>
          <w:sz w:val="20"/>
          <w:szCs w:val="20"/>
          <w:lang w:val="it-IT"/>
        </w:rPr>
        <w:t>f</w:t>
      </w:r>
      <w:r w:rsidRPr="00D72EB3">
        <w:rPr>
          <w:rFonts w:cs="Calibri"/>
          <w:spacing w:val="-1"/>
          <w:sz w:val="20"/>
          <w:szCs w:val="20"/>
          <w:lang w:val="it-IT"/>
        </w:rPr>
        <w: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IL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R</w:t>
      </w:r>
      <w:r w:rsidRPr="00D72EB3">
        <w:rPr>
          <w:rFonts w:cs="Calibri"/>
          <w:sz w:val="20"/>
          <w:szCs w:val="20"/>
          <w:lang w:val="it-IT"/>
        </w:rPr>
        <w:t>ET</w:t>
      </w:r>
      <w:r w:rsidRPr="00D72EB3">
        <w:rPr>
          <w:rFonts w:cs="Calibri"/>
          <w:spacing w:val="-2"/>
          <w:sz w:val="20"/>
          <w:szCs w:val="20"/>
          <w:lang w:val="it-IT"/>
        </w:rPr>
        <w:t>T</w:t>
      </w:r>
      <w:r w:rsidRPr="00D72EB3">
        <w:rPr>
          <w:rFonts w:cs="Calibri"/>
          <w:sz w:val="20"/>
          <w:szCs w:val="20"/>
          <w:lang w:val="it-IT"/>
        </w:rPr>
        <w:t>ORE</w:t>
      </w:r>
      <w:r w:rsidRPr="00D72EB3">
        <w:rPr>
          <w:rFonts w:cs="Calibri"/>
          <w:spacing w:val="-1"/>
          <w:sz w:val="20"/>
          <w:szCs w:val="20"/>
          <w:lang w:val="it-IT"/>
        </w:rPr>
        <w:t xml:space="preserve"> </w:t>
      </w:r>
      <w:r w:rsidRPr="00D72EB3">
        <w:rPr>
          <w:rFonts w:cs="Calibri"/>
          <w:sz w:val="20"/>
          <w:szCs w:val="20"/>
          <w:lang w:val="it-IT"/>
        </w:rPr>
        <w:t>GE</w:t>
      </w:r>
      <w:r w:rsidRPr="00D72EB3">
        <w:rPr>
          <w:rFonts w:cs="Calibri"/>
          <w:spacing w:val="-1"/>
          <w:sz w:val="20"/>
          <w:szCs w:val="20"/>
          <w:lang w:val="it-IT"/>
        </w:rPr>
        <w:t>N</w:t>
      </w:r>
      <w:r w:rsidRPr="00D72EB3">
        <w:rPr>
          <w:rFonts w:cs="Calibri"/>
          <w:sz w:val="20"/>
          <w:szCs w:val="20"/>
          <w:lang w:val="it-IT"/>
        </w:rPr>
        <w:t>ER</w:t>
      </w:r>
      <w:r w:rsidRPr="00D72EB3">
        <w:rPr>
          <w:rFonts w:cs="Calibri"/>
          <w:spacing w:val="-3"/>
          <w:sz w:val="20"/>
          <w:szCs w:val="20"/>
          <w:lang w:val="it-IT"/>
        </w:rPr>
        <w:t>A</w:t>
      </w:r>
      <w:r w:rsidRPr="00D72EB3">
        <w:rPr>
          <w:rFonts w:cs="Calibri"/>
          <w:spacing w:val="-2"/>
          <w:sz w:val="20"/>
          <w:szCs w:val="20"/>
          <w:lang w:val="it-IT"/>
        </w:rPr>
        <w:t>L</w:t>
      </w:r>
      <w:r w:rsidRPr="00D72EB3">
        <w:rPr>
          <w:rFonts w:cs="Calibri"/>
          <w:sz w:val="20"/>
          <w:szCs w:val="20"/>
          <w:lang w:val="it-IT"/>
        </w:rPr>
        <w:t xml:space="preserve">E </w:t>
      </w:r>
      <w:r>
        <w:rPr>
          <w:rFonts w:cs="Calibri"/>
          <w:spacing w:val="1"/>
          <w:sz w:val="20"/>
          <w:szCs w:val="20"/>
          <w:lang w:val="it-IT"/>
        </w:rPr>
        <w:t xml:space="preserve">dell’ASST Valle Olona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proofErr w:type="gramStart"/>
      <w:r w:rsidRPr="00306A93">
        <w:rPr>
          <w:lang w:val="it-IT"/>
        </w:rPr>
        <w:t>ASST  VALLE</w:t>
      </w:r>
      <w:proofErr w:type="gramEnd"/>
      <w:r w:rsidRPr="00306A93">
        <w:rPr>
          <w:lang w:val="it-IT"/>
        </w:rPr>
        <w:t xml:space="preserv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 xml:space="preserve">Il/La sottoscritto/a (cognome </w:t>
      </w:r>
      <w:proofErr w:type="gramStart"/>
      <w:r w:rsidRPr="00306A93">
        <w:rPr>
          <w:lang w:val="it-IT"/>
        </w:rPr>
        <w:t>nome)…</w:t>
      </w:r>
      <w:proofErr w:type="gramEnd"/>
      <w:r w:rsidRPr="00306A93">
        <w:rPr>
          <w:lang w:val="it-IT"/>
        </w:rPr>
        <w:t>……………………………………………………………………………………………………………</w:t>
      </w:r>
    </w:p>
    <w:p w:rsidR="00306A93" w:rsidRPr="00306A93" w:rsidRDefault="00306A93" w:rsidP="00306A93">
      <w:pPr>
        <w:rPr>
          <w:lang w:val="it-IT"/>
        </w:rPr>
      </w:pPr>
      <w:r w:rsidRPr="00306A93">
        <w:rPr>
          <w:lang w:val="it-IT"/>
        </w:rPr>
        <w:t xml:space="preserve"> </w:t>
      </w:r>
      <w:proofErr w:type="gramStart"/>
      <w:r w:rsidRPr="00306A93">
        <w:rPr>
          <w:lang w:val="it-IT"/>
        </w:rPr>
        <w:t>nato</w:t>
      </w:r>
      <w:proofErr w:type="gramEnd"/>
      <w:r w:rsidRPr="00306A93">
        <w:rPr>
          <w:lang w:val="it-IT"/>
        </w:rPr>
        <w:t xml:space="preserve"> il   ……………………………..         </w:t>
      </w:r>
      <w:proofErr w:type="gramStart"/>
      <w:r w:rsidRPr="00306A93">
        <w:rPr>
          <w:lang w:val="it-IT"/>
        </w:rPr>
        <w:t>a</w:t>
      </w:r>
      <w:proofErr w:type="gramEnd"/>
      <w:r w:rsidRPr="00306A93">
        <w:rPr>
          <w:lang w:val="it-IT"/>
        </w:rPr>
        <w:t xml:space="preserve">               ……………………………..                                 </w:t>
      </w:r>
      <w:proofErr w:type="spellStart"/>
      <w:proofErr w:type="gramStart"/>
      <w:r w:rsidRPr="00306A93">
        <w:rPr>
          <w:lang w:val="it-IT"/>
        </w:rPr>
        <w:t>prov</w:t>
      </w:r>
      <w:proofErr w:type="spellEnd"/>
      <w:proofErr w:type="gramEnd"/>
      <w:r w:rsidRPr="00306A93">
        <w:rPr>
          <w:lang w:val="it-IT"/>
        </w:rPr>
        <w:t>.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proofErr w:type="gramStart"/>
      <w:r w:rsidRPr="00306A93">
        <w:rPr>
          <w:lang w:val="it-IT"/>
        </w:rPr>
        <w:t>consapevole</w:t>
      </w:r>
      <w:proofErr w:type="gramEnd"/>
      <w:r w:rsidRPr="00306A93">
        <w:rPr>
          <w:lang w:val="it-IT"/>
        </w:rPr>
        <w:t xml:space="preserv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w:t>
      </w:r>
      <w:proofErr w:type="gramStart"/>
      <w:r w:rsidRPr="00306A93">
        <w:rPr>
          <w:lang w:val="it-IT"/>
        </w:rPr>
        <w:t>…….</w:t>
      </w:r>
      <w:proofErr w:type="gramEnd"/>
      <w:r w:rsidRPr="00306A93">
        <w:rPr>
          <w:lang w:val="it-IT"/>
        </w:rPr>
        <w:t>.in data …………………)</w:t>
      </w:r>
    </w:p>
    <w:p w:rsidR="00306A93" w:rsidRPr="00306A93" w:rsidRDefault="00306A93" w:rsidP="00306A93">
      <w:pPr>
        <w:jc w:val="both"/>
        <w:rPr>
          <w:i/>
          <w:u w:val="single"/>
          <w:lang w:val="it-IT"/>
        </w:rPr>
      </w:pPr>
      <w:r w:rsidRPr="00306A93">
        <w:rPr>
          <w:i/>
          <w:u w:val="single"/>
          <w:lang w:val="it-IT"/>
        </w:rPr>
        <w:t xml:space="preserve"> (</w:t>
      </w:r>
      <w:proofErr w:type="gramStart"/>
      <w:r w:rsidRPr="00306A93">
        <w:rPr>
          <w:i/>
          <w:u w:val="single"/>
          <w:lang w:val="it-IT"/>
        </w:rPr>
        <w:t>duplicare</w:t>
      </w:r>
      <w:proofErr w:type="gramEnd"/>
      <w:r w:rsidRPr="00306A93">
        <w:rPr>
          <w:i/>
          <w:u w:val="single"/>
          <w:lang w:val="it-IT"/>
        </w:rPr>
        <w:t xml:space="preserve"> il riquadro in caso di necessità)</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dell’abilitazione alla professione di  ………………………………………………………………………… conseguita in data………………………………………………………………………………………………… presso l’Università degli Studi di ….……………………………………………………………………………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iscritto all’albo dell’ordine degli medici della Provincia di………………………. ……………. </w:t>
      </w:r>
      <w:proofErr w:type="gramStart"/>
      <w:r w:rsidRPr="00306A93">
        <w:rPr>
          <w:lang w:val="it-IT"/>
        </w:rPr>
        <w:t>dal</w:t>
      </w:r>
      <w:proofErr w:type="gramEnd"/>
      <w:r w:rsidRPr="00306A93">
        <w:rPr>
          <w:lang w:val="it-IT"/>
        </w:rPr>
        <w:t xml:space="preserve">………………………………………………………………n° di iscrizione………………………….....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 possesso dei seguenti diplomi di specializzazione: </w:t>
      </w:r>
    </w:p>
    <w:p w:rsidR="00306A93" w:rsidRPr="00306A93" w:rsidRDefault="00306A93" w:rsidP="00306A93">
      <w:pPr>
        <w:jc w:val="both"/>
        <w:rPr>
          <w:lang w:val="it-IT"/>
        </w:rPr>
      </w:pPr>
      <w:r w:rsidRPr="00306A93">
        <w:rPr>
          <w:lang w:val="it-IT"/>
        </w:rPr>
        <w:t>1) Disciplina: …………………………………………</w:t>
      </w:r>
      <w:proofErr w:type="gramStart"/>
      <w:r w:rsidRPr="00306A93">
        <w:rPr>
          <w:lang w:val="it-IT"/>
        </w:rPr>
        <w:t>…….</w:t>
      </w:r>
      <w:proofErr w:type="gramEnd"/>
      <w:r w:rsidRPr="00306A93">
        <w:rPr>
          <w:lang w:val="it-IT"/>
        </w:rPr>
        <w:t xml:space="preserve">.………….………………………………………………….. </w:t>
      </w:r>
      <w:proofErr w:type="gramStart"/>
      <w:r w:rsidRPr="00306A93">
        <w:rPr>
          <w:lang w:val="it-IT"/>
        </w:rPr>
        <w:t>conseguita</w:t>
      </w:r>
      <w:proofErr w:type="gramEnd"/>
      <w:r w:rsidRPr="00306A93">
        <w:rPr>
          <w:lang w:val="it-IT"/>
        </w:rPr>
        <w:t xml:space="preserve">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 </w:t>
      </w:r>
      <w:r>
        <w:sym w:font="Symbol" w:char="F06F"/>
      </w:r>
      <w:r w:rsidRPr="00306A93">
        <w:rPr>
          <w:lang w:val="it-IT"/>
        </w:rPr>
        <w:t xml:space="preserve"> ………………….. </w:t>
      </w:r>
      <w:proofErr w:type="gramStart"/>
      <w:r w:rsidRPr="00306A93">
        <w:rPr>
          <w:lang w:val="it-IT"/>
        </w:rPr>
        <w:t>durata</w:t>
      </w:r>
      <w:proofErr w:type="gramEnd"/>
      <w:r w:rsidRPr="00306A93">
        <w:rPr>
          <w:lang w:val="it-IT"/>
        </w:rPr>
        <w:t xml:space="preserve"> anni ………… </w:t>
      </w:r>
    </w:p>
    <w:p w:rsidR="00306A93" w:rsidRPr="00306A93" w:rsidRDefault="00306A93" w:rsidP="00306A93">
      <w:pPr>
        <w:jc w:val="both"/>
        <w:rPr>
          <w:lang w:val="it-IT"/>
        </w:rPr>
      </w:pPr>
      <w:r w:rsidRPr="00306A93">
        <w:rPr>
          <w:lang w:val="it-IT"/>
        </w:rPr>
        <w:t xml:space="preserve">2) </w:t>
      </w:r>
      <w:proofErr w:type="gramStart"/>
      <w:r w:rsidRPr="00306A93">
        <w:rPr>
          <w:lang w:val="it-IT"/>
        </w:rPr>
        <w:t>Disciplina:…</w:t>
      </w:r>
      <w:proofErr w:type="gramEnd"/>
      <w:r w:rsidRPr="00306A93">
        <w:rPr>
          <w:lang w:val="it-IT"/>
        </w:rPr>
        <w:t xml:space="preserve">……………………………………………………………………………………………………… conseguita in data……………………….presso l’Università di………………………………………….……... </w:t>
      </w:r>
      <w:proofErr w:type="gramStart"/>
      <w:r w:rsidRPr="00306A93">
        <w:rPr>
          <w:lang w:val="it-IT"/>
        </w:rPr>
        <w:t>ai</w:t>
      </w:r>
      <w:proofErr w:type="gramEnd"/>
      <w:r w:rsidRPr="00306A93">
        <w:rPr>
          <w:lang w:val="it-IT"/>
        </w:rPr>
        <w:t xml:space="preserve">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w:t>
      </w:r>
      <w:proofErr w:type="gramStart"/>
      <w:r w:rsidRPr="00306A93">
        <w:rPr>
          <w:lang w:val="it-IT"/>
        </w:rPr>
        <w:t>…….</w:t>
      </w:r>
      <w:proofErr w:type="gramEnd"/>
      <w:r w:rsidRPr="00306A93">
        <w:rPr>
          <w:lang w:val="it-IT"/>
        </w:rPr>
        <w:t>…………………..in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proofErr w:type="gramStart"/>
      <w:r w:rsidRPr="00306A93">
        <w:rPr>
          <w:lang w:val="it-IT"/>
        </w:rPr>
        <w:t>profilo</w:t>
      </w:r>
      <w:proofErr w:type="gramEnd"/>
      <w:r w:rsidRPr="00306A93">
        <w:rPr>
          <w:lang w:val="it-IT"/>
        </w:rPr>
        <w:t xml:space="preserve"> professionale …………………………………………… disciplina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interruzione dal servizio (ad es. per aspettative, congedi, senza assegni): dal ……………………..al …………………………….(indicare giorno/mese/anno) </w:t>
      </w:r>
    </w:p>
    <w:p w:rsidR="00306A93" w:rsidRPr="00306A93" w:rsidRDefault="00306A93" w:rsidP="00306A93">
      <w:pPr>
        <w:jc w:val="both"/>
        <w:rPr>
          <w:lang w:val="it-IT"/>
        </w:rPr>
      </w:pPr>
      <w:proofErr w:type="gramStart"/>
      <w:r w:rsidRPr="00306A93">
        <w:rPr>
          <w:lang w:val="it-IT"/>
        </w:rPr>
        <w:t>motivo</w:t>
      </w:r>
      <w:proofErr w:type="gramEnd"/>
      <w:r w:rsidRPr="00306A93">
        <w:rPr>
          <w:lang w:val="it-IT"/>
        </w:rPr>
        <w:t xml:space="preserve"> interruzione o causa risoluzione rapporto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w:t>
      </w:r>
      <w:proofErr w:type="gramStart"/>
      <w:r w:rsidRPr="00306A93">
        <w:rPr>
          <w:lang w:val="it-IT"/>
        </w:rPr>
        <w:t>settimanali</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(Azienda Sanitaria, Ente, privati, cc.) …………………………………………………………………….. </w:t>
      </w:r>
      <w:proofErr w:type="gramStart"/>
      <w:r w:rsidRPr="00306A93">
        <w:rPr>
          <w:lang w:val="it-IT"/>
        </w:rPr>
        <w:t>di</w:t>
      </w:r>
      <w:proofErr w:type="gramEnd"/>
      <w:r w:rsidRPr="00306A93">
        <w:rPr>
          <w:lang w:val="it-IT"/>
        </w:rPr>
        <w:t xml:space="preserve"> ……………………………………………………….. – via ……………………………………</w:t>
      </w:r>
      <w:proofErr w:type="gramStart"/>
      <w:r w:rsidRPr="00306A93">
        <w:rPr>
          <w:lang w:val="it-IT"/>
        </w:rPr>
        <w:t>…….</w:t>
      </w:r>
      <w:proofErr w:type="gramEnd"/>
      <w:r w:rsidRPr="00306A93">
        <w:rPr>
          <w:lang w:val="it-IT"/>
        </w:rPr>
        <w:t xml:space="preserve">.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……………………………….(indicare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con</w:t>
      </w:r>
      <w:proofErr w:type="gramEnd"/>
      <w:r w:rsidRPr="00306A93">
        <w:rPr>
          <w:lang w:val="it-IT"/>
        </w:rPr>
        <w:t xml:space="preserve"> impegno settimanale pari a ore …………………………………... dal ……………………………………. </w:t>
      </w:r>
      <w:proofErr w:type="gramStart"/>
      <w:r w:rsidRPr="00306A93">
        <w:rPr>
          <w:lang w:val="it-IT"/>
        </w:rPr>
        <w:t>al</w:t>
      </w:r>
      <w:proofErr w:type="gramEnd"/>
      <w:r w:rsidRPr="00306A93">
        <w:rPr>
          <w:lang w:val="it-IT"/>
        </w:rPr>
        <w:t xml:space="preserve"> ………………………………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r w:rsidRPr="00306A93">
        <w:rPr>
          <w:lang w:val="it-IT"/>
        </w:rPr>
        <w:t>Tipologia qualitativa e quantitativa delle prestazioni effettuate dal candidato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roofErr w:type="gramStart"/>
      <w:r w:rsidRPr="00306A93">
        <w:rPr>
          <w:lang w:val="it-IT"/>
        </w:rPr>
        <w:t>profilo</w:t>
      </w:r>
      <w:proofErr w:type="gramEnd"/>
      <w:r w:rsidRPr="00306A93">
        <w:rPr>
          <w:lang w:val="it-IT"/>
        </w:rPr>
        <w:t xml:space="preserve">/mansione/progetto ……………………………………………………………………………………………………………………. </w:t>
      </w: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
    <w:p w:rsidR="00306A93" w:rsidRPr="00306A93" w:rsidRDefault="00306A93" w:rsidP="00306A93">
      <w:pPr>
        <w:jc w:val="both"/>
        <w:rPr>
          <w:lang w:val="it-IT"/>
        </w:rPr>
      </w:pPr>
      <w:proofErr w:type="gramStart"/>
      <w:r w:rsidRPr="00306A93">
        <w:rPr>
          <w:lang w:val="it-IT"/>
        </w:rPr>
        <w:lastRenderedPageBreak/>
        <w:t>motivo</w:t>
      </w:r>
      <w:proofErr w:type="gramEnd"/>
      <w:r w:rsidRPr="00306A93">
        <w:rPr>
          <w:lang w:val="it-IT"/>
        </w:rPr>
        <w:t xml:space="preserve"> interruzione o cause risoluzione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roofErr w:type="gramStart"/>
      <w:r w:rsidRPr="00306A93">
        <w:rPr>
          <w:lang w:val="it-IT"/>
        </w:rPr>
        <w:t>motivo</w:t>
      </w:r>
      <w:proofErr w:type="gramEnd"/>
      <w:r w:rsidRPr="00306A93">
        <w:rPr>
          <w:lang w:val="it-IT"/>
        </w:rPr>
        <w:t xml:space="preserve">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proofErr w:type="gramStart"/>
      <w:r w:rsidRPr="00306A93">
        <w:rPr>
          <w:lang w:val="it-IT"/>
        </w:rPr>
        <w:t>tipologia</w:t>
      </w:r>
      <w:proofErr w:type="gramEnd"/>
      <w:r w:rsidRPr="00306A93">
        <w:rPr>
          <w:lang w:val="it-IT"/>
        </w:rPr>
        <w:t xml:space="preserve"> di incarico……………..……………………………………………………………………….………….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descrizione</w:t>
      </w:r>
      <w:proofErr w:type="gramEnd"/>
      <w:r w:rsidRPr="00306A93">
        <w:rPr>
          <w:lang w:val="it-IT"/>
        </w:rPr>
        <w:t xml:space="preserve"> attività svolta…………………………………………………………………………….……….……. …………………………………………………………………………………………………………………….………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w:t>
      </w:r>
      <w:proofErr w:type="gramStart"/>
      <w:r w:rsidRPr="00306A93">
        <w:rPr>
          <w:lang w:val="it-IT"/>
        </w:rPr>
        <w:t>-  (</w:t>
      </w:r>
      <w:proofErr w:type="gramEnd"/>
      <w:r w:rsidRPr="00306A93">
        <w:rPr>
          <w:lang w:val="it-IT"/>
        </w:rPr>
        <w:t xml:space="preserve">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 </w:t>
      </w:r>
      <w:proofErr w:type="gramStart"/>
      <w:r w:rsidRPr="00306A93">
        <w:rPr>
          <w:lang w:val="it-IT"/>
        </w:rPr>
        <w:t>di</w:t>
      </w:r>
      <w:proofErr w:type="gramEnd"/>
      <w:r w:rsidRPr="00306A93">
        <w:rPr>
          <w:lang w:val="it-IT"/>
        </w:rPr>
        <w:t xml:space="preserve">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w:t>
      </w:r>
    </w:p>
    <w:p w:rsidR="00306A93" w:rsidRPr="00306A93" w:rsidRDefault="00306A93" w:rsidP="00306A93">
      <w:pPr>
        <w:jc w:val="both"/>
        <w:rPr>
          <w:lang w:val="it-IT"/>
        </w:rPr>
      </w:pPr>
      <w:r w:rsidRPr="00306A93">
        <w:rPr>
          <w:lang w:val="it-IT"/>
        </w:rPr>
        <w:t xml:space="preserve"> </w:t>
      </w:r>
      <w:proofErr w:type="gramStart"/>
      <w:r w:rsidRPr="00306A93">
        <w:rPr>
          <w:b/>
          <w:lang w:val="it-IT"/>
        </w:rPr>
        <w:t>di</w:t>
      </w:r>
      <w:proofErr w:type="gramEnd"/>
      <w:r w:rsidRPr="00306A93">
        <w:rPr>
          <w:b/>
          <w:lang w:val="it-IT"/>
        </w:rPr>
        <w:t xml:space="preserve">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w:t>
      </w:r>
    </w:p>
    <w:p w:rsidR="00306A93" w:rsidRPr="00306A93" w:rsidRDefault="00306A93" w:rsidP="00306A93">
      <w:pPr>
        <w:jc w:val="both"/>
        <w:rPr>
          <w:lang w:val="it-IT"/>
        </w:rPr>
      </w:pPr>
      <w:proofErr w:type="gramStart"/>
      <w:r w:rsidRPr="00306A93">
        <w:rPr>
          <w:lang w:val="it-IT"/>
        </w:rPr>
        <w:t>nell’ambito</w:t>
      </w:r>
      <w:proofErr w:type="gramEnd"/>
      <w:r w:rsidRPr="00306A93">
        <w:rPr>
          <w:lang w:val="it-IT"/>
        </w:rPr>
        <w:t xml:space="preserve"> del Corso di …………………………………………………………………………………. </w:t>
      </w:r>
    </w:p>
    <w:p w:rsidR="00306A93" w:rsidRPr="00306A93" w:rsidRDefault="00306A93" w:rsidP="00306A93">
      <w:pPr>
        <w:jc w:val="both"/>
        <w:rPr>
          <w:lang w:val="it-IT"/>
        </w:rPr>
      </w:pPr>
      <w:proofErr w:type="gramStart"/>
      <w:r w:rsidRPr="00306A93">
        <w:rPr>
          <w:lang w:val="it-IT"/>
        </w:rPr>
        <w:lastRenderedPageBreak/>
        <w:t>insegnamento</w:t>
      </w:r>
      <w:proofErr w:type="gramEnd"/>
      <w:r w:rsidRPr="00306A93">
        <w:rPr>
          <w:lang w:val="it-IT"/>
        </w:rPr>
        <w:t xml:space="preserve"> ………………………………………………………</w:t>
      </w:r>
      <w:proofErr w:type="spellStart"/>
      <w:r w:rsidRPr="00306A93">
        <w:rPr>
          <w:lang w:val="it-IT"/>
        </w:rPr>
        <w:t>a.a</w:t>
      </w:r>
      <w:proofErr w:type="spellEnd"/>
      <w:r w:rsidRPr="00306A93">
        <w:rPr>
          <w:lang w:val="it-IT"/>
        </w:rPr>
        <w:t xml:space="preserve">. …………………………. </w:t>
      </w:r>
    </w:p>
    <w:p w:rsidR="00306A93" w:rsidRPr="00306A93" w:rsidRDefault="00306A93" w:rsidP="00306A93">
      <w:pPr>
        <w:jc w:val="both"/>
        <w:rPr>
          <w:lang w:val="it-IT"/>
        </w:rPr>
      </w:pPr>
      <w:proofErr w:type="gramStart"/>
      <w:r w:rsidRPr="00306A93">
        <w:rPr>
          <w:lang w:val="it-IT"/>
        </w:rPr>
        <w:t>ore</w:t>
      </w:r>
      <w:proofErr w:type="gramEnd"/>
      <w:r w:rsidRPr="00306A93">
        <w:rPr>
          <w:lang w:val="it-IT"/>
        </w:rPr>
        <w:t xml:space="preserve"> docenza …………………………………………………(specificare se complessive o settimanali)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frequentato i seguenti corsi di formazione manageriale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lastRenderedPageBreak/>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lang w:val="it-IT"/>
        </w:rPr>
      </w:pPr>
      <w:r w:rsidRPr="00306A93">
        <w:rPr>
          <w:lang w:val="it-IT"/>
        </w:rPr>
        <w:t xml:space="preserve"> Altre attività ………………………………………………………………………………………………………………… …………………………………………………………………………………………………………………………………………………</w:t>
      </w:r>
      <w:proofErr w:type="gramStart"/>
      <w:r w:rsidRPr="00306A93">
        <w:rPr>
          <w:lang w:val="it-IT"/>
        </w:rPr>
        <w:t>…….</w:t>
      </w:r>
      <w:proofErr w:type="gramEnd"/>
      <w:r w:rsidRPr="00306A93">
        <w:rPr>
          <w:lang w:val="it-IT"/>
        </w:rPr>
        <w:t xml:space="preserve">……………… ……………………………………………………………………………………………………………………………………………………….……………… </w:t>
      </w:r>
      <w:r w:rsidRPr="00306A93">
        <w:rPr>
          <w:lang w:val="it-IT"/>
        </w:rPr>
        <w:lastRenderedPageBreak/>
        <w:t>……………………………………………………………………………………………………………………………………………………….……………… ……………………………………………………………………………………………………………………………………………………….……………… ……………………………………………………………………………………………………………………………………………………….……………… ……………………………………………………………………………………………………………………………………………………….……………… ……………………………………………………………………………………………………………………………………………………….……………… ……………………………………………………………………………………………………………………………………………………….………………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 xml:space="preserve">Il/La </w:t>
      </w:r>
      <w:proofErr w:type="spellStart"/>
      <w:r>
        <w:t>dichiarante</w:t>
      </w:r>
      <w:proofErr w:type="spellEnd"/>
      <w:r>
        <w:t xml:space="preserv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A9F" w:rsidRDefault="004F5A9F" w:rsidP="002B16E5">
      <w:pPr>
        <w:spacing w:after="0" w:line="240" w:lineRule="auto"/>
      </w:pPr>
      <w:r>
        <w:separator/>
      </w:r>
    </w:p>
  </w:endnote>
  <w:endnote w:type="continuationSeparator" w:id="0">
    <w:p w:rsidR="004F5A9F" w:rsidRDefault="004F5A9F"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A9F" w:rsidRDefault="004F5A9F">
    <w:pPr>
      <w:pStyle w:val="Pidipagina"/>
      <w:jc w:val="right"/>
    </w:pPr>
    <w:r>
      <w:fldChar w:fldCharType="begin"/>
    </w:r>
    <w:r>
      <w:instrText>PAGE   \* MERGEFORMAT</w:instrText>
    </w:r>
    <w:r>
      <w:fldChar w:fldCharType="separate"/>
    </w:r>
    <w:r w:rsidR="00457A0C" w:rsidRPr="00457A0C">
      <w:rPr>
        <w:noProof/>
        <w:lang w:val="it-IT"/>
      </w:rPr>
      <w:t>9</w:t>
    </w:r>
    <w:r>
      <w:fldChar w:fldCharType="end"/>
    </w:r>
  </w:p>
  <w:p w:rsidR="004F5A9F" w:rsidRDefault="004F5A9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A9F" w:rsidRDefault="004F5A9F">
    <w:pPr>
      <w:pStyle w:val="Pidipagina"/>
      <w:jc w:val="right"/>
    </w:pPr>
    <w:r>
      <w:fldChar w:fldCharType="begin"/>
    </w:r>
    <w:r>
      <w:instrText>PAGE   \* MERGEFORMAT</w:instrText>
    </w:r>
    <w:r>
      <w:fldChar w:fldCharType="separate"/>
    </w:r>
    <w:r w:rsidR="00457A0C" w:rsidRPr="00457A0C">
      <w:rPr>
        <w:noProof/>
        <w:lang w:val="it-IT"/>
      </w:rPr>
      <w:t>15</w:t>
    </w:r>
    <w:r>
      <w:fldChar w:fldCharType="end"/>
    </w:r>
  </w:p>
  <w:p w:rsidR="004F5A9F" w:rsidRDefault="004F5A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A9F" w:rsidRDefault="004F5A9F" w:rsidP="002B16E5">
      <w:pPr>
        <w:spacing w:after="0" w:line="240" w:lineRule="auto"/>
      </w:pPr>
      <w:r>
        <w:separator/>
      </w:r>
    </w:p>
  </w:footnote>
  <w:footnote w:type="continuationSeparator" w:id="0">
    <w:p w:rsidR="004F5A9F" w:rsidRDefault="004F5A9F"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D66853"/>
    <w:multiLevelType w:val="hybridMultilevel"/>
    <w:tmpl w:val="DB2A59F0"/>
    <w:lvl w:ilvl="0" w:tplc="C6D4677E">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7">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2">
    <w:nsid w:val="1DA7521C"/>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13">
    <w:nsid w:val="22140322"/>
    <w:multiLevelType w:val="hybridMultilevel"/>
    <w:tmpl w:val="F678DDA8"/>
    <w:lvl w:ilvl="0" w:tplc="11FE8CBE">
      <w:numFmt w:val="bullet"/>
      <w:lvlText w:val="-"/>
      <w:lvlJc w:val="left"/>
      <w:pPr>
        <w:ind w:left="479" w:hanging="360"/>
      </w:pPr>
      <w:rPr>
        <w:rFonts w:ascii="Calibri" w:eastAsia="Times New Roman" w:hAnsi="Calibri" w:cs="Calibri" w:hint="default"/>
      </w:rPr>
    </w:lvl>
    <w:lvl w:ilvl="1" w:tplc="04100003" w:tentative="1">
      <w:start w:val="1"/>
      <w:numFmt w:val="bullet"/>
      <w:lvlText w:val="o"/>
      <w:lvlJc w:val="left"/>
      <w:pPr>
        <w:ind w:left="1199" w:hanging="360"/>
      </w:pPr>
      <w:rPr>
        <w:rFonts w:ascii="Courier New" w:hAnsi="Courier New" w:cs="Courier New" w:hint="default"/>
      </w:rPr>
    </w:lvl>
    <w:lvl w:ilvl="2" w:tplc="04100005" w:tentative="1">
      <w:start w:val="1"/>
      <w:numFmt w:val="bullet"/>
      <w:lvlText w:val=""/>
      <w:lvlJc w:val="left"/>
      <w:pPr>
        <w:ind w:left="1919" w:hanging="360"/>
      </w:pPr>
      <w:rPr>
        <w:rFonts w:ascii="Wingdings" w:hAnsi="Wingdings" w:hint="default"/>
      </w:rPr>
    </w:lvl>
    <w:lvl w:ilvl="3" w:tplc="04100001" w:tentative="1">
      <w:start w:val="1"/>
      <w:numFmt w:val="bullet"/>
      <w:lvlText w:val=""/>
      <w:lvlJc w:val="left"/>
      <w:pPr>
        <w:ind w:left="2639" w:hanging="360"/>
      </w:pPr>
      <w:rPr>
        <w:rFonts w:ascii="Symbol" w:hAnsi="Symbol" w:hint="default"/>
      </w:rPr>
    </w:lvl>
    <w:lvl w:ilvl="4" w:tplc="04100003" w:tentative="1">
      <w:start w:val="1"/>
      <w:numFmt w:val="bullet"/>
      <w:lvlText w:val="o"/>
      <w:lvlJc w:val="left"/>
      <w:pPr>
        <w:ind w:left="3359" w:hanging="360"/>
      </w:pPr>
      <w:rPr>
        <w:rFonts w:ascii="Courier New" w:hAnsi="Courier New" w:cs="Courier New" w:hint="default"/>
      </w:rPr>
    </w:lvl>
    <w:lvl w:ilvl="5" w:tplc="04100005" w:tentative="1">
      <w:start w:val="1"/>
      <w:numFmt w:val="bullet"/>
      <w:lvlText w:val=""/>
      <w:lvlJc w:val="left"/>
      <w:pPr>
        <w:ind w:left="4079" w:hanging="360"/>
      </w:pPr>
      <w:rPr>
        <w:rFonts w:ascii="Wingdings" w:hAnsi="Wingdings" w:hint="default"/>
      </w:rPr>
    </w:lvl>
    <w:lvl w:ilvl="6" w:tplc="04100001" w:tentative="1">
      <w:start w:val="1"/>
      <w:numFmt w:val="bullet"/>
      <w:lvlText w:val=""/>
      <w:lvlJc w:val="left"/>
      <w:pPr>
        <w:ind w:left="4799" w:hanging="360"/>
      </w:pPr>
      <w:rPr>
        <w:rFonts w:ascii="Symbol" w:hAnsi="Symbol" w:hint="default"/>
      </w:rPr>
    </w:lvl>
    <w:lvl w:ilvl="7" w:tplc="04100003" w:tentative="1">
      <w:start w:val="1"/>
      <w:numFmt w:val="bullet"/>
      <w:lvlText w:val="o"/>
      <w:lvlJc w:val="left"/>
      <w:pPr>
        <w:ind w:left="5519" w:hanging="360"/>
      </w:pPr>
      <w:rPr>
        <w:rFonts w:ascii="Courier New" w:hAnsi="Courier New" w:cs="Courier New" w:hint="default"/>
      </w:rPr>
    </w:lvl>
    <w:lvl w:ilvl="8" w:tplc="04100005" w:tentative="1">
      <w:start w:val="1"/>
      <w:numFmt w:val="bullet"/>
      <w:lvlText w:val=""/>
      <w:lvlJc w:val="left"/>
      <w:pPr>
        <w:ind w:left="6239" w:hanging="360"/>
      </w:pPr>
      <w:rPr>
        <w:rFonts w:ascii="Wingdings" w:hAnsi="Wingdings" w:hint="default"/>
      </w:rPr>
    </w:lvl>
  </w:abstractNum>
  <w:abstractNum w:abstractNumId="14">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206FCB"/>
    <w:multiLevelType w:val="hybridMultilevel"/>
    <w:tmpl w:val="BA1A28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C32ED7"/>
    <w:multiLevelType w:val="hybridMultilevel"/>
    <w:tmpl w:val="66C62256"/>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7">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3807A3"/>
    <w:multiLevelType w:val="hybridMultilevel"/>
    <w:tmpl w:val="306885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0">
    <w:nsid w:val="2DE30F5F"/>
    <w:multiLevelType w:val="hybridMultilevel"/>
    <w:tmpl w:val="C04800F6"/>
    <w:lvl w:ilvl="0" w:tplc="AA1A2B48">
      <w:numFmt w:val="bullet"/>
      <w:lvlText w:val="-"/>
      <w:lvlJc w:val="left"/>
      <w:pPr>
        <w:ind w:left="579" w:hanging="360"/>
      </w:pPr>
      <w:rPr>
        <w:rFonts w:ascii="Calibri" w:eastAsia="Times New Roman" w:hAnsi="Calibri" w:cs="Calibri" w:hint="default"/>
        <w:b w:val="0"/>
        <w:w w:val="318"/>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1">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2">
    <w:nsid w:val="2FB4364B"/>
    <w:multiLevelType w:val="hybridMultilevel"/>
    <w:tmpl w:val="55261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049258A"/>
    <w:multiLevelType w:val="hybridMultilevel"/>
    <w:tmpl w:val="95BE1E40"/>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4">
    <w:nsid w:val="38C767A9"/>
    <w:multiLevelType w:val="hybridMultilevel"/>
    <w:tmpl w:val="FE42D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93736F8"/>
    <w:multiLevelType w:val="hybridMultilevel"/>
    <w:tmpl w:val="F964136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6">
    <w:nsid w:val="39EC5C5B"/>
    <w:multiLevelType w:val="hybridMultilevel"/>
    <w:tmpl w:val="D136A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F090E13"/>
    <w:multiLevelType w:val="hybridMultilevel"/>
    <w:tmpl w:val="2F286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8236EB"/>
    <w:multiLevelType w:val="multilevel"/>
    <w:tmpl w:val="271A74E2"/>
    <w:lvl w:ilvl="0">
      <w:numFmt w:val="bullet"/>
      <w:lvlText w:val="-"/>
      <w:lvlJc w:val="left"/>
      <w:pPr>
        <w:tabs>
          <w:tab w:val="num" w:pos="0"/>
        </w:tabs>
        <w:ind w:left="958"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31">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4F86C6E"/>
    <w:multiLevelType w:val="hybridMultilevel"/>
    <w:tmpl w:val="1ABE6024"/>
    <w:lvl w:ilvl="0" w:tplc="86109974">
      <w:start w:val="1"/>
      <w:numFmt w:val="bullet"/>
      <w:lvlText w:val="-"/>
      <w:lvlJc w:val="left"/>
      <w:pPr>
        <w:ind w:left="460" w:hanging="360"/>
      </w:pPr>
      <w:rPr>
        <w:rFonts w:ascii="Agency FB" w:hAnsi="Agency FB" w:cs="Times New Roman" w:hint="default"/>
        <w:b w:val="0"/>
        <w:w w:val="318"/>
        <w:sz w:val="24"/>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5">
    <w:nsid w:val="550B4914"/>
    <w:multiLevelType w:val="hybridMultilevel"/>
    <w:tmpl w:val="7DB405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592E0178"/>
    <w:multiLevelType w:val="hybridMultilevel"/>
    <w:tmpl w:val="F05EDD7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7">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8">
    <w:nsid w:val="6A0C10D0"/>
    <w:multiLevelType w:val="hybridMultilevel"/>
    <w:tmpl w:val="AD483FDA"/>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9">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FCA75CE"/>
    <w:multiLevelType w:val="hybridMultilevel"/>
    <w:tmpl w:val="4AA89700"/>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41">
    <w:nsid w:val="704B37DB"/>
    <w:multiLevelType w:val="hybridMultilevel"/>
    <w:tmpl w:val="FAA080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45">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2"/>
  </w:num>
  <w:num w:numId="2">
    <w:abstractNumId w:val="46"/>
  </w:num>
  <w:num w:numId="3">
    <w:abstractNumId w:val="39"/>
  </w:num>
  <w:num w:numId="4">
    <w:abstractNumId w:val="10"/>
  </w:num>
  <w:num w:numId="5">
    <w:abstractNumId w:val="45"/>
  </w:num>
  <w:num w:numId="6">
    <w:abstractNumId w:val="43"/>
  </w:num>
  <w:num w:numId="7">
    <w:abstractNumId w:val="7"/>
  </w:num>
  <w:num w:numId="8">
    <w:abstractNumId w:val="17"/>
  </w:num>
  <w:num w:numId="9">
    <w:abstractNumId w:val="21"/>
  </w:num>
  <w:num w:numId="10">
    <w:abstractNumId w:val="11"/>
  </w:num>
  <w:num w:numId="11">
    <w:abstractNumId w:val="6"/>
  </w:num>
  <w:num w:numId="12">
    <w:abstractNumId w:val="44"/>
  </w:num>
  <w:num w:numId="13">
    <w:abstractNumId w:val="32"/>
  </w:num>
  <w:num w:numId="14">
    <w:abstractNumId w:val="14"/>
  </w:num>
  <w:num w:numId="15">
    <w:abstractNumId w:val="9"/>
  </w:num>
  <w:num w:numId="16">
    <w:abstractNumId w:val="23"/>
  </w:num>
  <w:num w:numId="17">
    <w:abstractNumId w:val="25"/>
  </w:num>
  <w:num w:numId="18">
    <w:abstractNumId w:val="35"/>
  </w:num>
  <w:num w:numId="19">
    <w:abstractNumId w:val="38"/>
  </w:num>
  <w:num w:numId="20">
    <w:abstractNumId w:val="27"/>
  </w:num>
  <w:num w:numId="21">
    <w:abstractNumId w:val="34"/>
  </w:num>
  <w:num w:numId="22">
    <w:abstractNumId w:val="0"/>
  </w:num>
  <w:num w:numId="23">
    <w:abstractNumId w:val="1"/>
  </w:num>
  <w:num w:numId="24">
    <w:abstractNumId w:val="2"/>
  </w:num>
  <w:num w:numId="25">
    <w:abstractNumId w:val="3"/>
  </w:num>
  <w:num w:numId="26">
    <w:abstractNumId w:val="24"/>
  </w:num>
  <w:num w:numId="27">
    <w:abstractNumId w:val="22"/>
  </w:num>
  <w:num w:numId="28">
    <w:abstractNumId w:val="5"/>
  </w:num>
  <w:num w:numId="29">
    <w:abstractNumId w:val="37"/>
  </w:num>
  <w:num w:numId="30">
    <w:abstractNumId w:val="12"/>
  </w:num>
  <w:num w:numId="31">
    <w:abstractNumId w:val="30"/>
  </w:num>
  <w:num w:numId="32">
    <w:abstractNumId w:val="47"/>
  </w:num>
  <w:num w:numId="33">
    <w:abstractNumId w:val="8"/>
  </w:num>
  <w:num w:numId="34">
    <w:abstractNumId w:val="29"/>
  </w:num>
  <w:num w:numId="35">
    <w:abstractNumId w:val="18"/>
  </w:num>
  <w:num w:numId="36">
    <w:abstractNumId w:val="4"/>
  </w:num>
  <w:num w:numId="37">
    <w:abstractNumId w:val="33"/>
  </w:num>
  <w:num w:numId="38">
    <w:abstractNumId w:val="28"/>
  </w:num>
  <w:num w:numId="39">
    <w:abstractNumId w:val="31"/>
  </w:num>
  <w:num w:numId="40">
    <w:abstractNumId w:val="36"/>
  </w:num>
  <w:num w:numId="41">
    <w:abstractNumId w:val="26"/>
  </w:num>
  <w:num w:numId="42">
    <w:abstractNumId w:val="16"/>
  </w:num>
  <w:num w:numId="43">
    <w:abstractNumId w:val="19"/>
  </w:num>
  <w:num w:numId="44">
    <w:abstractNumId w:val="20"/>
  </w:num>
  <w:num w:numId="45">
    <w:abstractNumId w:val="13"/>
  </w:num>
  <w:num w:numId="46">
    <w:abstractNumId w:val="41"/>
  </w:num>
  <w:num w:numId="47">
    <w:abstractNumId w:val="15"/>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50C6"/>
    <w:rsid w:val="000716EA"/>
    <w:rsid w:val="00072240"/>
    <w:rsid w:val="00073AEB"/>
    <w:rsid w:val="00075494"/>
    <w:rsid w:val="00080E70"/>
    <w:rsid w:val="00082841"/>
    <w:rsid w:val="00086098"/>
    <w:rsid w:val="000864FF"/>
    <w:rsid w:val="000908CB"/>
    <w:rsid w:val="000933B0"/>
    <w:rsid w:val="000A3780"/>
    <w:rsid w:val="000A5A58"/>
    <w:rsid w:val="000B3965"/>
    <w:rsid w:val="000B5CE6"/>
    <w:rsid w:val="000C0B9A"/>
    <w:rsid w:val="000C237B"/>
    <w:rsid w:val="000C6F7E"/>
    <w:rsid w:val="000D75D1"/>
    <w:rsid w:val="000E64CB"/>
    <w:rsid w:val="000E6C7F"/>
    <w:rsid w:val="000F3FCE"/>
    <w:rsid w:val="000F54AD"/>
    <w:rsid w:val="001002F0"/>
    <w:rsid w:val="001023F1"/>
    <w:rsid w:val="00114A37"/>
    <w:rsid w:val="00117F01"/>
    <w:rsid w:val="001324B2"/>
    <w:rsid w:val="0013392A"/>
    <w:rsid w:val="001656B6"/>
    <w:rsid w:val="0016794E"/>
    <w:rsid w:val="00170390"/>
    <w:rsid w:val="00182DB1"/>
    <w:rsid w:val="00183C31"/>
    <w:rsid w:val="001866A1"/>
    <w:rsid w:val="0019127C"/>
    <w:rsid w:val="001A06EF"/>
    <w:rsid w:val="001A795A"/>
    <w:rsid w:val="001B5205"/>
    <w:rsid w:val="001C30FD"/>
    <w:rsid w:val="001C35A3"/>
    <w:rsid w:val="001F6C75"/>
    <w:rsid w:val="002009AF"/>
    <w:rsid w:val="00202577"/>
    <w:rsid w:val="00206563"/>
    <w:rsid w:val="002107C8"/>
    <w:rsid w:val="0021276B"/>
    <w:rsid w:val="00216BA6"/>
    <w:rsid w:val="002220E7"/>
    <w:rsid w:val="0023185A"/>
    <w:rsid w:val="00241C84"/>
    <w:rsid w:val="00245FDF"/>
    <w:rsid w:val="00247CD3"/>
    <w:rsid w:val="00251D6B"/>
    <w:rsid w:val="00254E0F"/>
    <w:rsid w:val="002B16E5"/>
    <w:rsid w:val="002B368B"/>
    <w:rsid w:val="002C17A0"/>
    <w:rsid w:val="002C6513"/>
    <w:rsid w:val="002D007A"/>
    <w:rsid w:val="002D3645"/>
    <w:rsid w:val="002D3DC8"/>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5035"/>
    <w:rsid w:val="00457A0C"/>
    <w:rsid w:val="00460E4A"/>
    <w:rsid w:val="00463BA6"/>
    <w:rsid w:val="00464E75"/>
    <w:rsid w:val="00470787"/>
    <w:rsid w:val="004726F4"/>
    <w:rsid w:val="00474B49"/>
    <w:rsid w:val="0048417A"/>
    <w:rsid w:val="00490026"/>
    <w:rsid w:val="00492C3C"/>
    <w:rsid w:val="004936A2"/>
    <w:rsid w:val="0049567E"/>
    <w:rsid w:val="004A0278"/>
    <w:rsid w:val="004A19BB"/>
    <w:rsid w:val="004A1BAB"/>
    <w:rsid w:val="004B6CB7"/>
    <w:rsid w:val="004C0173"/>
    <w:rsid w:val="004D372D"/>
    <w:rsid w:val="004F5A9F"/>
    <w:rsid w:val="005026AE"/>
    <w:rsid w:val="00504EA6"/>
    <w:rsid w:val="00514046"/>
    <w:rsid w:val="00532DE1"/>
    <w:rsid w:val="0053399E"/>
    <w:rsid w:val="00543452"/>
    <w:rsid w:val="0055263B"/>
    <w:rsid w:val="00555663"/>
    <w:rsid w:val="005669ED"/>
    <w:rsid w:val="005677E2"/>
    <w:rsid w:val="00574164"/>
    <w:rsid w:val="00582EAE"/>
    <w:rsid w:val="0058627B"/>
    <w:rsid w:val="00587C72"/>
    <w:rsid w:val="005943C1"/>
    <w:rsid w:val="005A5E23"/>
    <w:rsid w:val="005B257D"/>
    <w:rsid w:val="005B520D"/>
    <w:rsid w:val="005C368C"/>
    <w:rsid w:val="005C5ECA"/>
    <w:rsid w:val="005E2B12"/>
    <w:rsid w:val="005F15B8"/>
    <w:rsid w:val="005F22B7"/>
    <w:rsid w:val="005F56C6"/>
    <w:rsid w:val="006009C2"/>
    <w:rsid w:val="00606728"/>
    <w:rsid w:val="0060742C"/>
    <w:rsid w:val="0061754E"/>
    <w:rsid w:val="00617666"/>
    <w:rsid w:val="0061793A"/>
    <w:rsid w:val="0062120D"/>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F02C1"/>
    <w:rsid w:val="00702FA0"/>
    <w:rsid w:val="0070701E"/>
    <w:rsid w:val="00707D21"/>
    <w:rsid w:val="007123DD"/>
    <w:rsid w:val="00713266"/>
    <w:rsid w:val="00722C7C"/>
    <w:rsid w:val="00727B27"/>
    <w:rsid w:val="00734B5F"/>
    <w:rsid w:val="007354ED"/>
    <w:rsid w:val="00747F9B"/>
    <w:rsid w:val="00750E02"/>
    <w:rsid w:val="007541FC"/>
    <w:rsid w:val="007557C2"/>
    <w:rsid w:val="00760F56"/>
    <w:rsid w:val="00764E4E"/>
    <w:rsid w:val="00775B4C"/>
    <w:rsid w:val="007A4733"/>
    <w:rsid w:val="007A4B39"/>
    <w:rsid w:val="007A7C53"/>
    <w:rsid w:val="007B1333"/>
    <w:rsid w:val="007B2C57"/>
    <w:rsid w:val="007B5FA0"/>
    <w:rsid w:val="007C33F6"/>
    <w:rsid w:val="007C734D"/>
    <w:rsid w:val="007D049D"/>
    <w:rsid w:val="007E474B"/>
    <w:rsid w:val="007E5DE3"/>
    <w:rsid w:val="007E64B8"/>
    <w:rsid w:val="007F431F"/>
    <w:rsid w:val="00802187"/>
    <w:rsid w:val="00806161"/>
    <w:rsid w:val="00811191"/>
    <w:rsid w:val="008116A0"/>
    <w:rsid w:val="00813751"/>
    <w:rsid w:val="00823DAB"/>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B0EDC"/>
    <w:rsid w:val="008B45AF"/>
    <w:rsid w:val="008B5068"/>
    <w:rsid w:val="008B64A7"/>
    <w:rsid w:val="008C4432"/>
    <w:rsid w:val="008D0A00"/>
    <w:rsid w:val="008D69FD"/>
    <w:rsid w:val="008F0AD7"/>
    <w:rsid w:val="009013E2"/>
    <w:rsid w:val="00913D40"/>
    <w:rsid w:val="00915E54"/>
    <w:rsid w:val="0092160B"/>
    <w:rsid w:val="0092285F"/>
    <w:rsid w:val="00923FC4"/>
    <w:rsid w:val="00926281"/>
    <w:rsid w:val="00931481"/>
    <w:rsid w:val="009359FA"/>
    <w:rsid w:val="009404A6"/>
    <w:rsid w:val="00952ADA"/>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68AB"/>
    <w:rsid w:val="00A6102A"/>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51A4"/>
    <w:rsid w:val="00B50B23"/>
    <w:rsid w:val="00B50D39"/>
    <w:rsid w:val="00B559A5"/>
    <w:rsid w:val="00B57005"/>
    <w:rsid w:val="00B60640"/>
    <w:rsid w:val="00B83AF8"/>
    <w:rsid w:val="00B8489A"/>
    <w:rsid w:val="00B9772B"/>
    <w:rsid w:val="00BA0AE8"/>
    <w:rsid w:val="00BA1E97"/>
    <w:rsid w:val="00BA30F1"/>
    <w:rsid w:val="00BB0AEC"/>
    <w:rsid w:val="00BB465B"/>
    <w:rsid w:val="00BC23CA"/>
    <w:rsid w:val="00BC28D6"/>
    <w:rsid w:val="00BE40BF"/>
    <w:rsid w:val="00BF0626"/>
    <w:rsid w:val="00BF440A"/>
    <w:rsid w:val="00C01447"/>
    <w:rsid w:val="00C15641"/>
    <w:rsid w:val="00C24A4C"/>
    <w:rsid w:val="00C3084E"/>
    <w:rsid w:val="00C312CE"/>
    <w:rsid w:val="00C34825"/>
    <w:rsid w:val="00C51FE3"/>
    <w:rsid w:val="00C56318"/>
    <w:rsid w:val="00C56F1C"/>
    <w:rsid w:val="00C610E7"/>
    <w:rsid w:val="00C67751"/>
    <w:rsid w:val="00C67AC4"/>
    <w:rsid w:val="00C8100F"/>
    <w:rsid w:val="00C82195"/>
    <w:rsid w:val="00CA0D1F"/>
    <w:rsid w:val="00CA17BD"/>
    <w:rsid w:val="00CA26C5"/>
    <w:rsid w:val="00CA3917"/>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157E6"/>
    <w:rsid w:val="00D21C08"/>
    <w:rsid w:val="00D466EF"/>
    <w:rsid w:val="00D476D5"/>
    <w:rsid w:val="00D63425"/>
    <w:rsid w:val="00D72EB3"/>
    <w:rsid w:val="00D74B98"/>
    <w:rsid w:val="00D816D4"/>
    <w:rsid w:val="00D84BA3"/>
    <w:rsid w:val="00D87949"/>
    <w:rsid w:val="00D92A9A"/>
    <w:rsid w:val="00D97D03"/>
    <w:rsid w:val="00DB0E89"/>
    <w:rsid w:val="00DB1C68"/>
    <w:rsid w:val="00DB2AA7"/>
    <w:rsid w:val="00DB6746"/>
    <w:rsid w:val="00DC44E7"/>
    <w:rsid w:val="00DC57E7"/>
    <w:rsid w:val="00DC70B8"/>
    <w:rsid w:val="00DE4D7B"/>
    <w:rsid w:val="00DE5DF9"/>
    <w:rsid w:val="00DF52BE"/>
    <w:rsid w:val="00E001DD"/>
    <w:rsid w:val="00E048C0"/>
    <w:rsid w:val="00E0787E"/>
    <w:rsid w:val="00E16EC9"/>
    <w:rsid w:val="00E16FF7"/>
    <w:rsid w:val="00E40081"/>
    <w:rsid w:val="00E41705"/>
    <w:rsid w:val="00E43E27"/>
    <w:rsid w:val="00E5540F"/>
    <w:rsid w:val="00E558F2"/>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180184-E4F5-4C09-835F-49D02C28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34"/>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5E246-5F48-444F-AA35-3607BED2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6521</Words>
  <Characters>43509</Characters>
  <Application>Microsoft Office Word</Application>
  <DocSecurity>0</DocSecurity>
  <Lines>362</Lines>
  <Paragraphs>99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49931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5</cp:revision>
  <cp:lastPrinted>2024-05-22T10:12:00Z</cp:lastPrinted>
  <dcterms:created xsi:type="dcterms:W3CDTF">2024-05-22T10:07:00Z</dcterms:created>
  <dcterms:modified xsi:type="dcterms:W3CDTF">2024-05-22T10:19:00Z</dcterms:modified>
</cp:coreProperties>
</file>