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6592"/>
      </w:tblGrid>
      <w:tr w:rsidR="00E7426F" w:rsidTr="00016C64">
        <w:tc>
          <w:tcPr>
            <w:tcW w:w="4219" w:type="dxa"/>
          </w:tcPr>
          <w:p w:rsidR="00E7426F" w:rsidRDefault="00E7426F" w:rsidP="00016C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9E02CD" wp14:editId="13DE44AC">
                  <wp:extent cx="1438275" cy="7620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dcdac38bf7304dad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E7426F" w:rsidRDefault="00E7426F" w:rsidP="00016C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E482D">
              <w:rPr>
                <w:rFonts w:asciiTheme="minorHAnsi" w:hAnsiTheme="minorHAnsi"/>
                <w:b/>
                <w:sz w:val="28"/>
                <w:szCs w:val="28"/>
              </w:rPr>
              <w:t>ELENCO CANDIDATI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NON AM</w:t>
            </w:r>
            <w:r w:rsidR="00FA2E97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ESSI </w:t>
            </w:r>
          </w:p>
          <w:p w:rsidR="00E7426F" w:rsidRDefault="008A7077" w:rsidP="00016C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DELIBERAZIONE N. 1136 DEL 31.10.2024</w:t>
            </w:r>
            <w:r w:rsidR="00E7426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E7426F" w:rsidRPr="006D233D" w:rsidRDefault="00E7426F" w:rsidP="00E7426F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E7426F" w:rsidRPr="00856A87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</w:rPr>
      </w:pPr>
      <w:r w:rsidRPr="00856A87">
        <w:rPr>
          <w:rFonts w:asciiTheme="minorHAnsi" w:hAnsiTheme="minorHAnsi"/>
          <w:b/>
          <w:noProof/>
        </w:rPr>
        <w:t>Concorso pubblico, per titoli ed esami, per la copertura a tempo</w:t>
      </w:r>
      <w:r w:rsidR="00FA2E97">
        <w:rPr>
          <w:rFonts w:asciiTheme="minorHAnsi" w:hAnsiTheme="minorHAnsi"/>
          <w:b/>
          <w:noProof/>
        </w:rPr>
        <w:t xml:space="preserve"> pieno ed indeterminato di n. 5</w:t>
      </w:r>
      <w:r w:rsidRPr="00856A87">
        <w:rPr>
          <w:rFonts w:asciiTheme="minorHAnsi" w:hAnsiTheme="minorHAnsi"/>
          <w:b/>
          <w:noProof/>
        </w:rPr>
        <w:t xml:space="preserve"> posti di</w:t>
      </w:r>
      <w:r w:rsidR="00FA2E97">
        <w:rPr>
          <w:rFonts w:asciiTheme="minorHAnsi" w:hAnsiTheme="minorHAnsi"/>
          <w:b/>
          <w:noProof/>
        </w:rPr>
        <w:t xml:space="preserve"> OPERATORE SOCIO SANITARIO</w:t>
      </w:r>
      <w:r w:rsidRPr="00856A87">
        <w:rPr>
          <w:rFonts w:asciiTheme="minorHAnsi" w:hAnsiTheme="minorHAnsi"/>
          <w:b/>
          <w:noProof/>
        </w:rPr>
        <w:t xml:space="preserve"> (Area degli operatori – profili</w:t>
      </w:r>
      <w:r w:rsidR="00FA2E97">
        <w:rPr>
          <w:rFonts w:asciiTheme="minorHAnsi" w:hAnsiTheme="minorHAnsi"/>
          <w:b/>
          <w:noProof/>
        </w:rPr>
        <w:t xml:space="preserve"> professionali del ruolo sociosanitario</w:t>
      </w:r>
      <w:r w:rsidRPr="00856A87">
        <w:rPr>
          <w:rFonts w:asciiTheme="minorHAnsi" w:hAnsiTheme="minorHAnsi"/>
          <w:b/>
          <w:noProof/>
        </w:rPr>
        <w:t xml:space="preserve">) - indetto con </w:t>
      </w:r>
      <w:r w:rsidR="00FA2E97">
        <w:rPr>
          <w:rFonts w:asciiTheme="minorHAnsi" w:hAnsiTheme="minorHAnsi"/>
          <w:b/>
          <w:noProof/>
        </w:rPr>
        <w:t xml:space="preserve">deliberazione n. 399 dell’ 11.4.2024. </w:t>
      </w:r>
    </w:p>
    <w:p w:rsidR="00E7426F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 w:val="18"/>
          <w:szCs w:val="18"/>
        </w:rPr>
      </w:pPr>
    </w:p>
    <w:p w:rsidR="00E7426F" w:rsidRPr="00856A87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Cs w:val="18"/>
        </w:rPr>
      </w:pPr>
      <w:r w:rsidRPr="00856A87">
        <w:rPr>
          <w:rFonts w:asciiTheme="minorHAnsi" w:hAnsiTheme="minorHAnsi"/>
          <w:noProof/>
          <w:szCs w:val="18"/>
        </w:rPr>
        <w:t>Si comun</w:t>
      </w:r>
      <w:r w:rsidR="00FA2E97">
        <w:rPr>
          <w:rFonts w:asciiTheme="minorHAnsi" w:hAnsiTheme="minorHAnsi"/>
          <w:noProof/>
          <w:szCs w:val="18"/>
        </w:rPr>
        <w:t>i</w:t>
      </w:r>
      <w:r w:rsidR="008A7077">
        <w:rPr>
          <w:rFonts w:asciiTheme="minorHAnsi" w:hAnsiTheme="minorHAnsi"/>
          <w:noProof/>
          <w:szCs w:val="18"/>
        </w:rPr>
        <w:t>ca che con deliberazione n. 1136 del 31.10.2024</w:t>
      </w:r>
      <w:bookmarkStart w:id="0" w:name="_GoBack"/>
      <w:bookmarkEnd w:id="0"/>
      <w:r w:rsidRPr="00856A87">
        <w:rPr>
          <w:rFonts w:asciiTheme="minorHAnsi" w:hAnsiTheme="minorHAnsi"/>
          <w:noProof/>
          <w:szCs w:val="18"/>
        </w:rPr>
        <w:t xml:space="preserve"> è stata sciolta con esito negativo la riserva e quindi non sono stati ammessi al concorso pubblico sopra indicato</w:t>
      </w:r>
      <w:r w:rsidR="00B55BDC">
        <w:rPr>
          <w:rFonts w:asciiTheme="minorHAnsi" w:hAnsiTheme="minorHAnsi"/>
          <w:noProof/>
          <w:szCs w:val="18"/>
        </w:rPr>
        <w:t xml:space="preserve"> i seguenti candidati in quanto</w:t>
      </w:r>
      <w:r w:rsidR="00E33B5D" w:rsidRPr="00E33B5D">
        <w:rPr>
          <w:rFonts w:asciiTheme="minorHAnsi" w:hAnsiTheme="minorHAnsi"/>
          <w:noProof/>
          <w:szCs w:val="18"/>
        </w:rPr>
        <w:t xml:space="preserve"> non hanno fornito alcun riscontro alle raccomandate/PEC inviate in data 30.9.2024 oppure non risultano in possesso del requisito specifico, richiesto dal bando protocollo n. 24553/2024, attestato professionale di OPERATORE SOCIO SANITARIO (di durata annuale) rilasciato da Regioni o Province autonome nel rispetto dei contenuti dell’Accordo tra Stato, Regioni e Province Autonome del 22.2.2001 pubblicato nella Gazzetta Ufficiale n. 91 del 19.4.2001, ovvero attestati riconosciuti equipollenti:</w:t>
      </w:r>
    </w:p>
    <w:p w:rsidR="00E7426F" w:rsidRDefault="00E7426F" w:rsidP="00856A87">
      <w:pPr>
        <w:spacing w:line="282" w:lineRule="atLeast"/>
        <w:ind w:right="-1"/>
        <w:jc w:val="both"/>
        <w:rPr>
          <w:rFonts w:asciiTheme="minorHAnsi" w:hAnsiTheme="minorHAnsi" w:cstheme="minorHAnsi"/>
        </w:rPr>
      </w:pP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Crespi Maria Cristina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Crosta Diana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Durante Davide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Elsayed Nader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Longhi Emanuela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Mendoza Bran Milagros Giovana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Mulargia Vittoria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 xml:space="preserve">Sandolo Angela </w:t>
      </w:r>
    </w:p>
    <w:p w:rsidR="00B55BDC" w:rsidRPr="00B55BDC" w:rsidRDefault="00B55BDC" w:rsidP="00B55BDC">
      <w:pPr>
        <w:numPr>
          <w:ilvl w:val="0"/>
          <w:numId w:val="9"/>
        </w:numPr>
        <w:rPr>
          <w:rFonts w:asciiTheme="minorHAnsi" w:hAnsiTheme="minorHAnsi"/>
        </w:rPr>
      </w:pPr>
      <w:r w:rsidRPr="00B55BDC">
        <w:rPr>
          <w:rFonts w:asciiTheme="minorHAnsi" w:hAnsiTheme="minorHAnsi"/>
        </w:rPr>
        <w:t>Secondino Ruth Lavinia</w:t>
      </w:r>
    </w:p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A84086"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87" w:rsidRDefault="00856A87">
      <w:r>
        <w:separator/>
      </w:r>
    </w:p>
  </w:endnote>
  <w:endnote w:type="continuationSeparator" w:id="0">
    <w:p w:rsidR="00856A87" w:rsidRDefault="008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87" w:rsidRDefault="00856A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6A87" w:rsidRDefault="00856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87" w:rsidRPr="008F74FC" w:rsidRDefault="00856A87" w:rsidP="00856A87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8A7077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856A87" w:rsidRPr="00AF4740" w:rsidRDefault="00856A87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87" w:rsidRDefault="00856A87">
      <w:r>
        <w:separator/>
      </w:r>
    </w:p>
  </w:footnote>
  <w:footnote w:type="continuationSeparator" w:id="0">
    <w:p w:rsidR="00856A87" w:rsidRDefault="008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35627F2"/>
    <w:multiLevelType w:val="hybridMultilevel"/>
    <w:tmpl w:val="69BCA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05F4"/>
    <w:multiLevelType w:val="hybridMultilevel"/>
    <w:tmpl w:val="EAE4D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827F7"/>
    <w:rsid w:val="000A5F97"/>
    <w:rsid w:val="00102DE4"/>
    <w:rsid w:val="00127690"/>
    <w:rsid w:val="00131FF2"/>
    <w:rsid w:val="0014717F"/>
    <w:rsid w:val="001A7542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1C3F"/>
    <w:rsid w:val="006D233D"/>
    <w:rsid w:val="006E23AE"/>
    <w:rsid w:val="00710D81"/>
    <w:rsid w:val="00772409"/>
    <w:rsid w:val="007863E5"/>
    <w:rsid w:val="008028EE"/>
    <w:rsid w:val="00856A87"/>
    <w:rsid w:val="008A7077"/>
    <w:rsid w:val="008B3FE9"/>
    <w:rsid w:val="00956534"/>
    <w:rsid w:val="00A552D4"/>
    <w:rsid w:val="00A84086"/>
    <w:rsid w:val="00AA7C1E"/>
    <w:rsid w:val="00AD0857"/>
    <w:rsid w:val="00AD548F"/>
    <w:rsid w:val="00AF797D"/>
    <w:rsid w:val="00B146CE"/>
    <w:rsid w:val="00B22CF3"/>
    <w:rsid w:val="00B424AE"/>
    <w:rsid w:val="00B50BD0"/>
    <w:rsid w:val="00B55BDC"/>
    <w:rsid w:val="00B97552"/>
    <w:rsid w:val="00BA761E"/>
    <w:rsid w:val="00BD3F96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152F6"/>
    <w:rsid w:val="00E33B5D"/>
    <w:rsid w:val="00E50468"/>
    <w:rsid w:val="00E718D5"/>
    <w:rsid w:val="00E7426F"/>
    <w:rsid w:val="00E7700D"/>
    <w:rsid w:val="00E926A0"/>
    <w:rsid w:val="00EA4CAF"/>
    <w:rsid w:val="00EC1BB9"/>
    <w:rsid w:val="00F64B6D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699860"/>
  <w15:docId w15:val="{AAF65C43-F12E-4B50-BCFC-44A89E2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D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Katia Martinelli</cp:lastModifiedBy>
  <cp:revision>7</cp:revision>
  <dcterms:created xsi:type="dcterms:W3CDTF">2024-10-22T08:47:00Z</dcterms:created>
  <dcterms:modified xsi:type="dcterms:W3CDTF">2024-11-05T08:02:00Z</dcterms:modified>
</cp:coreProperties>
</file>