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14:paraId="459C7317" w14:textId="77777777" w:rsidTr="00EB0263">
        <w:trPr>
          <w:trHeight w:val="993"/>
          <w:jc w:val="center"/>
        </w:trPr>
        <w:tc>
          <w:tcPr>
            <w:tcW w:w="2394" w:type="dxa"/>
            <w:shd w:val="clear" w:color="auto" w:fill="auto"/>
          </w:tcPr>
          <w:p w14:paraId="7FA8BD87" w14:textId="77777777" w:rsidR="00875C7A" w:rsidRDefault="00825A7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D8C84BC" wp14:editId="02CCF7E4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352FAACF" w14:textId="5E2A6D8E" w:rsidR="00EB0263" w:rsidRDefault="00EB0263" w:rsidP="00EB0263">
            <w:pPr>
              <w:widowControl w:val="0"/>
              <w:bidi/>
              <w:spacing w:line="360" w:lineRule="auto"/>
              <w:ind w:left="20" w:hanging="20"/>
              <w:jc w:val="center"/>
              <w:rPr>
                <w:sz w:val="16"/>
                <w:szCs w:val="16"/>
              </w:rPr>
            </w:pPr>
            <w:r w:rsidRPr="00EB0263">
              <w:rPr>
                <w:b/>
                <w:bCs/>
                <w:sz w:val="28"/>
                <w:szCs w:val="28"/>
                <w:rtl/>
              </w:rPr>
              <w:t>طر</w:t>
            </w:r>
            <w:r w:rsidRPr="00EB026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EB0263">
              <w:rPr>
                <w:b/>
                <w:bCs/>
                <w:sz w:val="28"/>
                <w:szCs w:val="28"/>
                <w:rtl/>
              </w:rPr>
              <w:t>ق</w:t>
            </w:r>
            <w:r w:rsidRPr="00EB0263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EB0263">
              <w:rPr>
                <w:b/>
                <w:bCs/>
                <w:sz w:val="28"/>
                <w:szCs w:val="28"/>
                <w:rtl/>
              </w:rPr>
              <w:t xml:space="preserve"> جمع البول </w:t>
            </w:r>
            <w:r w:rsidRPr="00EB0263">
              <w:rPr>
                <w:rFonts w:hint="cs"/>
                <w:b/>
                <w:bCs/>
                <w:sz w:val="28"/>
                <w:szCs w:val="28"/>
                <w:rtl/>
              </w:rPr>
              <w:t>للبحث عن</w:t>
            </w:r>
            <w:r w:rsidRPr="00EB0263">
              <w:rPr>
                <w:sz w:val="28"/>
                <w:szCs w:val="28"/>
                <w:rtl/>
              </w:rPr>
              <w:t xml:space="preserve"> </w:t>
            </w:r>
            <w:r w:rsidRPr="00EB0263">
              <w:rPr>
                <w:b/>
                <w:bCs/>
                <w:sz w:val="28"/>
                <w:szCs w:val="28"/>
                <w:rtl/>
              </w:rPr>
              <w:t>الجرثوم</w:t>
            </w:r>
            <w:r w:rsidRPr="00EB0263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 w:rsidRPr="00EB0263">
              <w:rPr>
                <w:b/>
                <w:bCs/>
                <w:sz w:val="28"/>
                <w:szCs w:val="28"/>
                <w:rtl/>
              </w:rPr>
              <w:t xml:space="preserve"> الفُطْرية</w:t>
            </w:r>
          </w:p>
        </w:tc>
        <w:tc>
          <w:tcPr>
            <w:tcW w:w="1568" w:type="dxa"/>
          </w:tcPr>
          <w:p w14:paraId="00B89E45" w14:textId="77777777" w:rsidR="00875C7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0" w:name="OLE_LINK1"/>
            <w:bookmarkEnd w:id="0"/>
          </w:p>
        </w:tc>
      </w:tr>
    </w:tbl>
    <w:p w14:paraId="1DF811C6" w14:textId="77777777" w:rsidR="00875C7A" w:rsidRDefault="00875C7A">
      <w:pPr>
        <w:tabs>
          <w:tab w:val="left" w:pos="3612"/>
        </w:tabs>
        <w:jc w:val="both"/>
        <w:rPr>
          <w:sz w:val="20"/>
          <w:szCs w:val="20"/>
        </w:rPr>
      </w:pPr>
    </w:p>
    <w:p w14:paraId="50CEA4C2" w14:textId="77777777" w:rsidR="00875C7A" w:rsidRDefault="00875C7A">
      <w:pPr>
        <w:tabs>
          <w:tab w:val="left" w:pos="3612"/>
        </w:tabs>
        <w:jc w:val="both"/>
        <w:rPr>
          <w:sz w:val="20"/>
          <w:szCs w:val="20"/>
        </w:rPr>
      </w:pPr>
    </w:p>
    <w:p w14:paraId="57EED1F4" w14:textId="6C075E6B" w:rsidR="00EB0263" w:rsidRDefault="00EB0263" w:rsidP="00EB0263">
      <w:pPr>
        <w:tabs>
          <w:tab w:val="left" w:pos="3612"/>
        </w:tabs>
        <w:bidi/>
        <w:jc w:val="both"/>
        <w:rPr>
          <w:sz w:val="22"/>
          <w:szCs w:val="22"/>
          <w:rtl/>
        </w:rPr>
      </w:pPr>
      <w:r w:rsidRPr="00EB0263">
        <w:rPr>
          <w:b/>
          <w:bCs/>
          <w:sz w:val="22"/>
          <w:szCs w:val="22"/>
          <w:rtl/>
        </w:rPr>
        <w:t>عزيزي المستخدم</w:t>
      </w:r>
      <w:r w:rsidRPr="00EB0263">
        <w:rPr>
          <w:sz w:val="22"/>
          <w:szCs w:val="22"/>
          <w:rtl/>
        </w:rPr>
        <w:t xml:space="preserve">، ستجد </w:t>
      </w:r>
      <w:r w:rsidRPr="00EB0263">
        <w:rPr>
          <w:rFonts w:hint="cs"/>
          <w:sz w:val="22"/>
          <w:szCs w:val="22"/>
          <w:rtl/>
        </w:rPr>
        <w:t>فيمايلي</w:t>
      </w:r>
      <w:r w:rsidRPr="00EB0263">
        <w:rPr>
          <w:sz w:val="22"/>
          <w:szCs w:val="22"/>
          <w:rtl/>
        </w:rPr>
        <w:t xml:space="preserve"> التعليمات التي يجب اتباعها لجمع عين</w:t>
      </w:r>
      <w:r>
        <w:rPr>
          <w:rFonts w:hint="cs"/>
          <w:sz w:val="22"/>
          <w:szCs w:val="22"/>
          <w:rtl/>
        </w:rPr>
        <w:t>ات البول</w:t>
      </w:r>
      <w:r w:rsidRPr="00EB0263">
        <w:rPr>
          <w:sz w:val="22"/>
          <w:szCs w:val="22"/>
          <w:rtl/>
        </w:rPr>
        <w:t xml:space="preserve"> وتخزينها وتسليمها بشكل صحيح</w:t>
      </w:r>
      <w:r w:rsidRPr="00EB0263">
        <w:rPr>
          <w:sz w:val="22"/>
          <w:szCs w:val="22"/>
        </w:rPr>
        <w:t>.</w:t>
      </w:r>
    </w:p>
    <w:p w14:paraId="58D3DF4B" w14:textId="77777777" w:rsidR="00EB0263" w:rsidRDefault="00EB0263" w:rsidP="00EB0263">
      <w:pPr>
        <w:tabs>
          <w:tab w:val="left" w:pos="3612"/>
        </w:tabs>
        <w:bidi/>
        <w:jc w:val="both"/>
        <w:rPr>
          <w:sz w:val="22"/>
          <w:szCs w:val="22"/>
          <w:rtl/>
        </w:rPr>
      </w:pPr>
    </w:p>
    <w:p w14:paraId="14456C7E" w14:textId="77777777" w:rsidR="00EB0263" w:rsidRPr="00B07929" w:rsidRDefault="00EB0263" w:rsidP="00EB0263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</w:p>
    <w:p w14:paraId="6398252E" w14:textId="158BD9C4" w:rsidR="00EB0263" w:rsidRDefault="00EB0263" w:rsidP="00107EAE">
      <w:pPr>
        <w:numPr>
          <w:ilvl w:val="0"/>
          <w:numId w:val="4"/>
        </w:numPr>
        <w:tabs>
          <w:tab w:val="left" w:pos="3612"/>
        </w:tabs>
        <w:bidi/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تَ</w:t>
      </w:r>
      <w:r w:rsidRPr="0053374A">
        <w:rPr>
          <w:sz w:val="22"/>
          <w:szCs w:val="22"/>
          <w:rtl/>
        </w:rPr>
        <w:t>ح</w:t>
      </w:r>
      <w:r>
        <w:rPr>
          <w:rFonts w:hint="cs"/>
          <w:sz w:val="22"/>
          <w:szCs w:val="22"/>
          <w:rtl/>
        </w:rPr>
        <w:t>َ</w:t>
      </w:r>
      <w:r w:rsidRPr="0053374A">
        <w:rPr>
          <w:sz w:val="22"/>
          <w:szCs w:val="22"/>
          <w:rtl/>
        </w:rPr>
        <w:t>ص</w:t>
      </w:r>
      <w:r>
        <w:rPr>
          <w:rFonts w:hint="cs"/>
          <w:sz w:val="22"/>
          <w:szCs w:val="22"/>
          <w:rtl/>
        </w:rPr>
        <w:t>َ</w:t>
      </w:r>
      <w:r w:rsidRPr="0053374A">
        <w:rPr>
          <w:sz w:val="22"/>
          <w:szCs w:val="22"/>
          <w:rtl/>
        </w:rPr>
        <w:t>ل على حاوية</w:t>
      </w:r>
      <w:r>
        <w:rPr>
          <w:rFonts w:hint="cs"/>
          <w:sz w:val="22"/>
          <w:szCs w:val="22"/>
          <w:rtl/>
        </w:rPr>
        <w:t xml:space="preserve"> </w:t>
      </w:r>
      <w:r w:rsidRPr="0053374A">
        <w:rPr>
          <w:sz w:val="22"/>
          <w:szCs w:val="22"/>
          <w:rtl/>
        </w:rPr>
        <w:t xml:space="preserve"> </w:t>
      </w:r>
      <w:r w:rsidRPr="00EB0263">
        <w:rPr>
          <w:sz w:val="22"/>
          <w:szCs w:val="22"/>
          <w:rtl/>
        </w:rPr>
        <w:t xml:space="preserve">أو أكثر </w:t>
      </w:r>
      <w:r w:rsidRPr="0053374A">
        <w:rPr>
          <w:sz w:val="22"/>
          <w:szCs w:val="22"/>
          <w:rtl/>
        </w:rPr>
        <w:t xml:space="preserve">معقمة ذات غطاء لولبي مقدمة من مركز </w:t>
      </w:r>
      <w:r>
        <w:rPr>
          <w:rFonts w:hint="cs"/>
          <w:sz w:val="22"/>
          <w:szCs w:val="22"/>
          <w:rtl/>
        </w:rPr>
        <w:t>ال</w:t>
      </w:r>
      <w:r w:rsidRPr="0053374A">
        <w:rPr>
          <w:sz w:val="22"/>
          <w:szCs w:val="22"/>
          <w:rtl/>
        </w:rPr>
        <w:t>تجميع أو متوفرة</w:t>
      </w:r>
      <w:r>
        <w:rPr>
          <w:rFonts w:hint="cs"/>
          <w:sz w:val="22"/>
          <w:szCs w:val="22"/>
          <w:rtl/>
        </w:rPr>
        <w:t xml:space="preserve"> لشرائها</w:t>
      </w:r>
      <w:r w:rsidRPr="0053374A">
        <w:rPr>
          <w:sz w:val="22"/>
          <w:szCs w:val="22"/>
          <w:rtl/>
        </w:rPr>
        <w:t xml:space="preserve"> في الصيدلية</w:t>
      </w:r>
      <w:r w:rsidRPr="0053374A">
        <w:rPr>
          <w:sz w:val="22"/>
          <w:szCs w:val="22"/>
        </w:rPr>
        <w:t>.</w:t>
      </w:r>
    </w:p>
    <w:p w14:paraId="4C372C30" w14:textId="77777777" w:rsidR="00107EAE" w:rsidRDefault="00107EAE" w:rsidP="00107EAE">
      <w:pPr>
        <w:tabs>
          <w:tab w:val="left" w:pos="3612"/>
        </w:tabs>
        <w:bidi/>
        <w:spacing w:line="360" w:lineRule="auto"/>
        <w:jc w:val="both"/>
        <w:rPr>
          <w:sz w:val="22"/>
          <w:szCs w:val="22"/>
          <w:rtl/>
        </w:rPr>
      </w:pPr>
    </w:p>
    <w:p w14:paraId="666E265E" w14:textId="77777777" w:rsidR="005426D1" w:rsidRPr="00107EAE" w:rsidRDefault="005426D1" w:rsidP="005426D1">
      <w:pPr>
        <w:pStyle w:val="Corpotesto"/>
        <w:bidi/>
        <w:spacing w:line="360" w:lineRule="auto"/>
        <w:rPr>
          <w:rFonts w:ascii="Arial" w:hAnsi="Arial" w:cs="Arial"/>
          <w:i w:val="0"/>
          <w:iCs w:val="0"/>
          <w:sz w:val="28"/>
          <w:szCs w:val="28"/>
          <w:rtl/>
        </w:rPr>
      </w:pPr>
      <w:r w:rsidRPr="0053374A">
        <w:rPr>
          <w:rFonts w:ascii="Arial" w:hAnsi="Arial" w:cs="Arial"/>
          <w:i w:val="0"/>
          <w:iCs w:val="0"/>
          <w:sz w:val="28"/>
          <w:szCs w:val="28"/>
          <w:rtl/>
        </w:rPr>
        <w:t>تعليمات التجميع</w:t>
      </w:r>
    </w:p>
    <w:p w14:paraId="69F4E803" w14:textId="77777777" w:rsidR="00EB0263" w:rsidRDefault="00EB0263" w:rsidP="00EB0263">
      <w:pPr>
        <w:pStyle w:val="Paragrafoelenco"/>
        <w:bidi/>
        <w:rPr>
          <w:sz w:val="22"/>
          <w:szCs w:val="22"/>
        </w:rPr>
      </w:pPr>
    </w:p>
    <w:p w14:paraId="76FB32C9" w14:textId="0E7E3207" w:rsidR="00EB0263" w:rsidRPr="00EB0263" w:rsidRDefault="00EB0263" w:rsidP="00107EAE">
      <w:pPr>
        <w:numPr>
          <w:ilvl w:val="0"/>
          <w:numId w:val="2"/>
        </w:numPr>
        <w:bidi/>
        <w:jc w:val="both"/>
        <w:rPr>
          <w:sz w:val="22"/>
          <w:szCs w:val="22"/>
        </w:rPr>
      </w:pPr>
      <w:r w:rsidRPr="00EB0263">
        <w:rPr>
          <w:sz w:val="22"/>
          <w:szCs w:val="22"/>
          <w:rtl/>
        </w:rPr>
        <w:t>لا تشرب أثناء الليلة السابقة للا</w:t>
      </w:r>
      <w:r w:rsidR="00107EAE">
        <w:rPr>
          <w:rFonts w:hint="cs"/>
          <w:sz w:val="22"/>
          <w:szCs w:val="22"/>
          <w:rtl/>
        </w:rPr>
        <w:t>ختبار</w:t>
      </w:r>
      <w:r w:rsidRPr="00EB0263">
        <w:rPr>
          <w:sz w:val="22"/>
          <w:szCs w:val="22"/>
          <w:rtl/>
        </w:rPr>
        <w:t xml:space="preserve"> (من منتصف الليل</w:t>
      </w:r>
      <w:r w:rsidR="00107EAE" w:rsidRPr="00107EAE">
        <w:rPr>
          <w:sz w:val="22"/>
          <w:szCs w:val="22"/>
        </w:rPr>
        <w:t xml:space="preserve">24:00 </w:t>
      </w:r>
      <w:r w:rsidRPr="00EB0263">
        <w:rPr>
          <w:sz w:val="22"/>
          <w:szCs w:val="22"/>
          <w:rtl/>
        </w:rPr>
        <w:t xml:space="preserve"> </w:t>
      </w:r>
      <w:r w:rsidR="00107EAE">
        <w:rPr>
          <w:rFonts w:hint="cs"/>
          <w:sz w:val="22"/>
          <w:szCs w:val="22"/>
          <w:rtl/>
        </w:rPr>
        <w:t xml:space="preserve"> </w:t>
      </w:r>
      <w:r w:rsidRPr="00EB0263">
        <w:rPr>
          <w:sz w:val="22"/>
          <w:szCs w:val="22"/>
          <w:rtl/>
        </w:rPr>
        <w:t>حتى الساعة 8:00 صباحًا</w:t>
      </w:r>
      <w:r w:rsidR="00107EAE">
        <w:rPr>
          <w:rFonts w:hint="cs"/>
          <w:sz w:val="22"/>
          <w:szCs w:val="22"/>
          <w:rtl/>
        </w:rPr>
        <w:t>).</w:t>
      </w:r>
    </w:p>
    <w:p w14:paraId="1DD8422E" w14:textId="77777777" w:rsidR="00EB0263" w:rsidRPr="00EB0263" w:rsidRDefault="00EB0263" w:rsidP="00107EAE">
      <w:pPr>
        <w:bidi/>
        <w:ind w:left="720"/>
        <w:jc w:val="both"/>
        <w:rPr>
          <w:sz w:val="22"/>
          <w:szCs w:val="22"/>
        </w:rPr>
      </w:pPr>
    </w:p>
    <w:p w14:paraId="0C6FAD9D" w14:textId="07D07BD9" w:rsidR="00EB0263" w:rsidRPr="00EB0263" w:rsidRDefault="00EB0263" w:rsidP="00107EAE">
      <w:pPr>
        <w:numPr>
          <w:ilvl w:val="0"/>
          <w:numId w:val="2"/>
        </w:numPr>
        <w:bidi/>
        <w:jc w:val="both"/>
        <w:rPr>
          <w:sz w:val="22"/>
          <w:szCs w:val="22"/>
        </w:rPr>
      </w:pPr>
      <w:r w:rsidRPr="00EB0263">
        <w:rPr>
          <w:sz w:val="22"/>
          <w:szCs w:val="22"/>
          <w:rtl/>
        </w:rPr>
        <w:t xml:space="preserve">في الصباح، بعد </w:t>
      </w:r>
      <w:r w:rsidR="00107EAE">
        <w:rPr>
          <w:rFonts w:hint="cs"/>
          <w:sz w:val="22"/>
          <w:szCs w:val="22"/>
          <w:rtl/>
        </w:rPr>
        <w:t>القيام بال</w:t>
      </w:r>
      <w:r w:rsidRPr="00EB0263">
        <w:rPr>
          <w:sz w:val="22"/>
          <w:szCs w:val="22"/>
          <w:rtl/>
        </w:rPr>
        <w:t xml:space="preserve">نظافة </w:t>
      </w:r>
      <w:r w:rsidR="00107EAE">
        <w:rPr>
          <w:rFonts w:hint="cs"/>
          <w:sz w:val="22"/>
          <w:szCs w:val="22"/>
          <w:rtl/>
        </w:rPr>
        <w:t xml:space="preserve">العادية للأعضاء </w:t>
      </w:r>
      <w:r w:rsidRPr="00EB0263">
        <w:rPr>
          <w:sz w:val="22"/>
          <w:szCs w:val="22"/>
          <w:rtl/>
        </w:rPr>
        <w:t>التناسلية ، اجمع التدفق الأول من البول، حتى النصف تقريبًا (</w:t>
      </w:r>
      <w:r w:rsidRPr="00107EAE">
        <w:rPr>
          <w:b/>
          <w:bCs/>
          <w:sz w:val="22"/>
          <w:szCs w:val="22"/>
          <w:rtl/>
        </w:rPr>
        <w:t>50 مل</w:t>
      </w:r>
      <w:r w:rsidRPr="00EB0263">
        <w:rPr>
          <w:sz w:val="22"/>
          <w:szCs w:val="22"/>
          <w:rtl/>
        </w:rPr>
        <w:t>)، في الحاوية المعقمة</w:t>
      </w:r>
      <w:r w:rsidRPr="00EB0263">
        <w:rPr>
          <w:sz w:val="22"/>
          <w:szCs w:val="22"/>
        </w:rPr>
        <w:t>.</w:t>
      </w:r>
    </w:p>
    <w:p w14:paraId="33641DC7" w14:textId="77777777" w:rsidR="00EB0263" w:rsidRPr="00EB0263" w:rsidRDefault="00EB0263" w:rsidP="00107EAE">
      <w:pPr>
        <w:bidi/>
        <w:ind w:left="720"/>
        <w:jc w:val="both"/>
        <w:rPr>
          <w:sz w:val="22"/>
          <w:szCs w:val="22"/>
        </w:rPr>
      </w:pPr>
    </w:p>
    <w:p w14:paraId="22D7288C" w14:textId="642BF4B8" w:rsidR="00EB0263" w:rsidRPr="00EB0263" w:rsidRDefault="00EB0263" w:rsidP="00EB0263">
      <w:pPr>
        <w:numPr>
          <w:ilvl w:val="0"/>
          <w:numId w:val="2"/>
        </w:numPr>
        <w:bidi/>
        <w:jc w:val="both"/>
        <w:rPr>
          <w:sz w:val="22"/>
          <w:szCs w:val="22"/>
        </w:rPr>
      </w:pPr>
      <w:r w:rsidRPr="00EB0263">
        <w:rPr>
          <w:sz w:val="22"/>
          <w:szCs w:val="22"/>
          <w:rtl/>
        </w:rPr>
        <w:t>أغلق الغطاء بشكل صحيح، مع التأكد من إغلاقه بشكل صحيح، لتجنب التلوث وتسرب المواد</w:t>
      </w:r>
      <w:r w:rsidRPr="00EB0263">
        <w:rPr>
          <w:sz w:val="22"/>
          <w:szCs w:val="22"/>
        </w:rPr>
        <w:t>.</w:t>
      </w:r>
    </w:p>
    <w:p w14:paraId="333B40C0" w14:textId="77777777" w:rsidR="00EB0263" w:rsidRPr="00EB0263" w:rsidRDefault="00EB0263" w:rsidP="00107EAE">
      <w:pPr>
        <w:bidi/>
        <w:ind w:left="720"/>
        <w:jc w:val="both"/>
        <w:rPr>
          <w:sz w:val="22"/>
          <w:szCs w:val="22"/>
        </w:rPr>
      </w:pPr>
    </w:p>
    <w:p w14:paraId="202C98F6" w14:textId="05581C3A" w:rsidR="00EB0263" w:rsidRDefault="00EB0263" w:rsidP="00EB0263">
      <w:pPr>
        <w:numPr>
          <w:ilvl w:val="0"/>
          <w:numId w:val="2"/>
        </w:numPr>
        <w:bidi/>
        <w:jc w:val="both"/>
        <w:rPr>
          <w:sz w:val="22"/>
          <w:szCs w:val="22"/>
        </w:rPr>
      </w:pPr>
      <w:r w:rsidRPr="00EB0263">
        <w:rPr>
          <w:sz w:val="22"/>
          <w:szCs w:val="22"/>
          <w:rtl/>
        </w:rPr>
        <w:t>قم بالتسليم إلى مركز التجميع في موعد لا يتجاوز ساعتين بعد التجميع، وإلا قم بتخزينه في الثلاجة عند درجة حرارة +4 درجة مئوية لمدة تصل إلى 4 ساعات كحد أقصى</w:t>
      </w:r>
      <w:r w:rsidRPr="00EB0263">
        <w:rPr>
          <w:sz w:val="22"/>
          <w:szCs w:val="22"/>
        </w:rPr>
        <w:t>.</w:t>
      </w:r>
    </w:p>
    <w:p w14:paraId="1FBFE7CE" w14:textId="77777777" w:rsidR="00EB0263" w:rsidRDefault="00EB0263" w:rsidP="00EB0263">
      <w:pPr>
        <w:pStyle w:val="Paragrafoelenco"/>
        <w:rPr>
          <w:sz w:val="22"/>
          <w:szCs w:val="22"/>
        </w:rPr>
      </w:pPr>
    </w:p>
    <w:p w14:paraId="6836D11B" w14:textId="77777777" w:rsidR="009B724D" w:rsidRPr="00E63995" w:rsidRDefault="009B724D">
      <w:pPr>
        <w:rPr>
          <w:sz w:val="22"/>
          <w:szCs w:val="22"/>
        </w:rPr>
      </w:pPr>
    </w:p>
    <w:p w14:paraId="2D9AFC10" w14:textId="5699975D" w:rsidR="00875C7A" w:rsidRDefault="00107EAE" w:rsidP="00107EAE">
      <w:pPr>
        <w:bidi/>
        <w:rPr>
          <w:sz w:val="22"/>
          <w:szCs w:val="22"/>
        </w:rPr>
      </w:pPr>
      <w:r w:rsidRPr="005426D1">
        <w:rPr>
          <w:sz w:val="22"/>
          <w:szCs w:val="22"/>
          <w:rtl/>
        </w:rPr>
        <w:t>ملحوظة:</w:t>
      </w:r>
      <w:r w:rsidRPr="00107EAE">
        <w:rPr>
          <w:sz w:val="22"/>
          <w:szCs w:val="22"/>
          <w:rtl/>
        </w:rPr>
        <w:t xml:space="preserve"> في حالة طلب عينات متعددة (الأولى، الثانية، الثالثة...) يجب تسليم المجموعات يوما بعد يوم ولا يمكن تجميعها وتسليمها</w:t>
      </w:r>
      <w:r>
        <w:rPr>
          <w:rFonts w:hint="cs"/>
          <w:sz w:val="22"/>
          <w:szCs w:val="22"/>
          <w:rtl/>
        </w:rPr>
        <w:t xml:space="preserve"> كلها</w:t>
      </w:r>
      <w:r w:rsidRPr="00107EAE">
        <w:rPr>
          <w:sz w:val="22"/>
          <w:szCs w:val="22"/>
          <w:rtl/>
        </w:rPr>
        <w:t xml:space="preserve"> في اليوم الأخير للجمع</w:t>
      </w:r>
      <w:r w:rsidRPr="00107EAE">
        <w:rPr>
          <w:sz w:val="22"/>
          <w:szCs w:val="22"/>
        </w:rPr>
        <w:t>.</w:t>
      </w:r>
    </w:p>
    <w:p w14:paraId="024A1007" w14:textId="77777777" w:rsidR="00871DFE" w:rsidRDefault="00871DFE" w:rsidP="00871DFE">
      <w:pPr>
        <w:bidi/>
        <w:rPr>
          <w:sz w:val="22"/>
          <w:szCs w:val="22"/>
        </w:rPr>
      </w:pPr>
    </w:p>
    <w:p w14:paraId="6E557B56" w14:textId="77777777" w:rsidR="00871DFE" w:rsidRPr="00E63995" w:rsidRDefault="00871DFE" w:rsidP="00871DFE">
      <w:pPr>
        <w:bidi/>
        <w:rPr>
          <w:sz w:val="22"/>
          <w:szCs w:val="22"/>
        </w:rPr>
      </w:pPr>
    </w:p>
    <w:p w14:paraId="7E182E22" w14:textId="77777777" w:rsidR="00107EAE" w:rsidRDefault="00107EAE" w:rsidP="00E63995">
      <w:pPr>
        <w:jc w:val="both"/>
        <w:rPr>
          <w:sz w:val="22"/>
          <w:szCs w:val="22"/>
          <w:rtl/>
        </w:rPr>
      </w:pPr>
    </w:p>
    <w:p w14:paraId="2006D625" w14:textId="77777777" w:rsidR="00107EAE" w:rsidRPr="0053374A" w:rsidRDefault="00107EAE" w:rsidP="00107EAE">
      <w:pPr>
        <w:bidi/>
        <w:spacing w:line="360" w:lineRule="auto"/>
        <w:rPr>
          <w:b/>
          <w:bCs/>
          <w:sz w:val="24"/>
          <w:szCs w:val="24"/>
        </w:rPr>
      </w:pPr>
      <w:r w:rsidRPr="0053374A">
        <w:rPr>
          <w:b/>
          <w:bCs/>
          <w:sz w:val="24"/>
          <w:szCs w:val="24"/>
          <w:rtl/>
        </w:rPr>
        <w:t>الأهمية السريرية للاختبار</w:t>
      </w:r>
      <w:r w:rsidRPr="0053374A">
        <w:rPr>
          <w:b/>
          <w:bCs/>
          <w:sz w:val="24"/>
          <w:szCs w:val="24"/>
        </w:rPr>
        <w:t>:</w:t>
      </w:r>
    </w:p>
    <w:p w14:paraId="00AEC485" w14:textId="6E245126" w:rsidR="00107EAE" w:rsidRPr="00E63995" w:rsidRDefault="00107EAE" w:rsidP="00871DFE">
      <w:pPr>
        <w:bidi/>
        <w:jc w:val="both"/>
        <w:rPr>
          <w:sz w:val="22"/>
          <w:szCs w:val="22"/>
        </w:rPr>
      </w:pPr>
      <w:r w:rsidRPr="00107EAE">
        <w:rPr>
          <w:sz w:val="22"/>
          <w:szCs w:val="22"/>
          <w:rtl/>
        </w:rPr>
        <w:t xml:space="preserve">يتم إجراء الاختبار لتقييم وجود </w:t>
      </w:r>
      <w:r w:rsidR="00871DFE" w:rsidRPr="00871DFE">
        <w:rPr>
          <w:b/>
          <w:bCs/>
          <w:sz w:val="22"/>
          <w:szCs w:val="22"/>
          <w:rtl/>
        </w:rPr>
        <w:t>المُتَفَطِّرة السُلِّيّة</w:t>
      </w:r>
      <w:r>
        <w:rPr>
          <w:rFonts w:hint="cs"/>
          <w:sz w:val="22"/>
          <w:szCs w:val="22"/>
          <w:rtl/>
        </w:rPr>
        <w:t xml:space="preserve"> </w:t>
      </w:r>
      <w:r w:rsidRPr="00107EAE">
        <w:rPr>
          <w:i/>
          <w:sz w:val="22"/>
          <w:szCs w:val="22"/>
        </w:rPr>
        <w:t xml:space="preserve"> Mycobacterium </w:t>
      </w:r>
      <w:proofErr w:type="spellStart"/>
      <w:r w:rsidRPr="00107EAE">
        <w:rPr>
          <w:i/>
          <w:sz w:val="22"/>
          <w:szCs w:val="22"/>
        </w:rPr>
        <w:t>tuberculosis</w:t>
      </w:r>
      <w:proofErr w:type="spellEnd"/>
      <w:r w:rsidRPr="00107EAE">
        <w:rPr>
          <w:sz w:val="22"/>
          <w:szCs w:val="22"/>
        </w:rPr>
        <w:t xml:space="preserve"> </w:t>
      </w:r>
      <w:proofErr w:type="spellStart"/>
      <w:r w:rsidRPr="00107EAE">
        <w:rPr>
          <w:sz w:val="22"/>
          <w:szCs w:val="22"/>
        </w:rPr>
        <w:t>complex</w:t>
      </w:r>
      <w:proofErr w:type="spellEnd"/>
      <w:r>
        <w:rPr>
          <w:rFonts w:hint="cs"/>
          <w:sz w:val="22"/>
          <w:szCs w:val="22"/>
          <w:rtl/>
        </w:rPr>
        <w:t xml:space="preserve">  </w:t>
      </w:r>
      <w:r w:rsidRPr="00107EAE">
        <w:rPr>
          <w:sz w:val="22"/>
          <w:szCs w:val="22"/>
          <w:rtl/>
        </w:rPr>
        <w:t xml:space="preserve"> في حالة الإصابة الجهازية</w:t>
      </w:r>
      <w:r>
        <w:rPr>
          <w:rFonts w:hint="cs"/>
          <w:sz w:val="22"/>
          <w:szCs w:val="22"/>
          <w:rtl/>
        </w:rPr>
        <w:t xml:space="preserve"> با</w:t>
      </w:r>
      <w:r w:rsidRPr="00107EAE">
        <w:rPr>
          <w:sz w:val="22"/>
          <w:szCs w:val="22"/>
          <w:rtl/>
        </w:rPr>
        <w:t>لجرثوم</w:t>
      </w:r>
      <w:r w:rsidRPr="00107EAE">
        <w:rPr>
          <w:rFonts w:hint="cs"/>
          <w:sz w:val="22"/>
          <w:szCs w:val="22"/>
          <w:rtl/>
        </w:rPr>
        <w:t>ات</w:t>
      </w:r>
      <w:r w:rsidRPr="00107EAE">
        <w:rPr>
          <w:sz w:val="22"/>
          <w:szCs w:val="22"/>
          <w:rtl/>
        </w:rPr>
        <w:t xml:space="preserve"> الفُطْرية</w:t>
      </w:r>
      <w:r w:rsidRPr="00107EAE">
        <w:rPr>
          <w:rFonts w:hint="cs"/>
          <w:sz w:val="22"/>
          <w:szCs w:val="22"/>
          <w:rtl/>
        </w:rPr>
        <w:t xml:space="preserve"> </w:t>
      </w:r>
      <w:r w:rsidRPr="00107EAE">
        <w:rPr>
          <w:sz w:val="22"/>
          <w:szCs w:val="22"/>
          <w:rtl/>
        </w:rPr>
        <w:t>.</w:t>
      </w:r>
    </w:p>
    <w:sectPr w:rsidR="00107EAE" w:rsidRPr="00E639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49D8B" w14:textId="77777777" w:rsidR="00D53EEF" w:rsidRDefault="00D53EEF">
      <w:r>
        <w:separator/>
      </w:r>
    </w:p>
  </w:endnote>
  <w:endnote w:type="continuationSeparator" w:id="0">
    <w:p w14:paraId="0362D1A8" w14:textId="77777777" w:rsidR="00D53EEF" w:rsidRDefault="00D5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E63995" w:rsidRPr="000358C9" w14:paraId="74411C27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43920B3B" w14:textId="77777777" w:rsidR="00E63995" w:rsidRPr="000358C9" w:rsidRDefault="00E63995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54C5AFF9" w14:textId="77777777" w:rsidR="00E63995" w:rsidRPr="000358C9" w:rsidRDefault="00E63995" w:rsidP="00E63995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_MS16</w:t>
          </w:r>
        </w:p>
      </w:tc>
      <w:tc>
        <w:tcPr>
          <w:tcW w:w="1701" w:type="dxa"/>
          <w:shd w:val="clear" w:color="auto" w:fill="auto"/>
          <w:vAlign w:val="bottom"/>
        </w:tcPr>
        <w:p w14:paraId="3EFCBF9F" w14:textId="77777777" w:rsidR="00E63995" w:rsidRPr="000358C9" w:rsidRDefault="00CF4701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E63995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014FFA47" w14:textId="77777777" w:rsidR="00E63995" w:rsidRPr="000358C9" w:rsidRDefault="00E63995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D123DC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D123DC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00E20460" w14:textId="77777777" w:rsidR="00E63995" w:rsidRPr="00D9403C" w:rsidRDefault="00E63995" w:rsidP="00E63995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242F08BC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6CEB54C4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1B1FDE50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30A06753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14A8A0D7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871DF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B6EE9B7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D60A3" w14:textId="77777777" w:rsidR="00D53EEF" w:rsidRDefault="00D53EEF">
      <w:r>
        <w:separator/>
      </w:r>
    </w:p>
  </w:footnote>
  <w:footnote w:type="continuationSeparator" w:id="0">
    <w:p w14:paraId="3CC9797D" w14:textId="77777777" w:rsidR="00D53EEF" w:rsidRDefault="00D5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4FBB" w14:textId="77777777" w:rsidR="00E63995" w:rsidRPr="00571E20" w:rsidRDefault="00E63995" w:rsidP="00E63995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2AA6C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C530A5"/>
    <w:multiLevelType w:val="multilevel"/>
    <w:tmpl w:val="E7D0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1695408">
    <w:abstractNumId w:val="2"/>
  </w:num>
  <w:num w:numId="2" w16cid:durableId="1063604869">
    <w:abstractNumId w:val="0"/>
  </w:num>
  <w:num w:numId="3" w16cid:durableId="561216918">
    <w:abstractNumId w:val="3"/>
  </w:num>
  <w:num w:numId="4" w16cid:durableId="136020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107EAE"/>
    <w:rsid w:val="001B5C1C"/>
    <w:rsid w:val="001C1460"/>
    <w:rsid w:val="00234DF8"/>
    <w:rsid w:val="002D0165"/>
    <w:rsid w:val="00304D0A"/>
    <w:rsid w:val="00483AF5"/>
    <w:rsid w:val="005426D1"/>
    <w:rsid w:val="00627664"/>
    <w:rsid w:val="006D114B"/>
    <w:rsid w:val="00825A7D"/>
    <w:rsid w:val="00871DFE"/>
    <w:rsid w:val="00875C7A"/>
    <w:rsid w:val="008E146F"/>
    <w:rsid w:val="009B724D"/>
    <w:rsid w:val="009E167F"/>
    <w:rsid w:val="00A053E2"/>
    <w:rsid w:val="00A51417"/>
    <w:rsid w:val="00B47A6A"/>
    <w:rsid w:val="00BB2DF4"/>
    <w:rsid w:val="00BF0A0D"/>
    <w:rsid w:val="00CF4701"/>
    <w:rsid w:val="00D123DC"/>
    <w:rsid w:val="00D53EEF"/>
    <w:rsid w:val="00E63995"/>
    <w:rsid w:val="00E639E9"/>
    <w:rsid w:val="00EA01AF"/>
    <w:rsid w:val="00EB0263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2B80"/>
  <w15:docId w15:val="{0D63C051-9A53-4142-9FF5-1997171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semiHidden/>
    <w:rsid w:val="005426D1"/>
    <w:rPr>
      <w:rFonts w:ascii="Tahoma" w:hAnsi="Tahoma" w:cs="Tahoma"/>
      <w:b/>
      <w:bCs/>
      <w:i/>
      <w:iCs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154B-6323-4465-9006-9186526F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877</Characters>
  <Application>Microsoft Office Word</Application>
  <DocSecurity>0</DocSecurity>
  <Lines>29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2024-10-31T14:30:00Z</cp:lastPrinted>
  <dcterms:created xsi:type="dcterms:W3CDTF">2024-10-31T14:29:00Z</dcterms:created>
  <dcterms:modified xsi:type="dcterms:W3CDTF">2024-10-31T14:30:00Z</dcterms:modified>
  <dc:language>it-IT</dc:language>
</cp:coreProperties>
</file>