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 xml:space="preserve">PER IL CONFERIMENTO DI </w:t>
      </w:r>
      <w:r w:rsidR="006C253F" w:rsidRPr="006C253F">
        <w:rPr>
          <w:rFonts w:ascii="Calibri" w:hAnsi="Calibri" w:cs="Arial"/>
          <w:b/>
          <w:bCs/>
          <w:sz w:val="24"/>
          <w:szCs w:val="24"/>
        </w:rPr>
        <w:t xml:space="preserve">POSTI DI </w:t>
      </w:r>
      <w:r w:rsidR="00FA3EA8">
        <w:rPr>
          <w:rFonts w:ascii="Calibri" w:hAnsi="Calibri" w:cs="Arial"/>
          <w:b/>
          <w:bCs/>
          <w:sz w:val="24"/>
          <w:szCs w:val="24"/>
        </w:rPr>
        <w:t xml:space="preserve">TECNICO DELLA RIABILITAZIONE PSICHIATRICA PER </w:t>
      </w:r>
      <w:r w:rsidR="00FA3EA8" w:rsidRPr="00FA3EA8">
        <w:rPr>
          <w:rFonts w:ascii="Calibri" w:hAnsi="Calibri" w:cs="Arial"/>
          <w:b/>
          <w:bCs/>
          <w:sz w:val="24"/>
          <w:szCs w:val="24"/>
        </w:rPr>
        <w:t>LA REALIZZAZIONE DEL PROGETTO “AVVIARE/IMPLEMENTARE PERCORSI PER IL SUPERAMENTO DELLA CONTENZIONE MECCANICA NEI REPARTI DI PSICHIATRIA E NEUROPSICHIATRIA INFANTILE” DA SVOLGERSI PRESSO IL DIPARTIMENTO DI SAL</w:t>
      </w:r>
      <w:r w:rsidR="00FA3EA8">
        <w:rPr>
          <w:rFonts w:ascii="Calibri" w:hAnsi="Calibri" w:cs="Arial"/>
          <w:b/>
          <w:bCs/>
          <w:sz w:val="24"/>
          <w:szCs w:val="24"/>
        </w:rPr>
        <w:t>UTE MENTALE E DELLE DIPENDENZE</w:t>
      </w:r>
      <w:bookmarkStart w:id="0" w:name="_GoBack"/>
      <w:bookmarkEnd w:id="0"/>
      <w:r w:rsidR="00FA3EA8" w:rsidRPr="00E46AC2">
        <w:rPr>
          <w:rFonts w:ascii="Calibri" w:hAnsi="Calibri" w:cs="Arial"/>
          <w:b/>
          <w:bCs/>
          <w:sz w:val="24"/>
          <w:szCs w:val="24"/>
        </w:rPr>
        <w:t>.</w:t>
      </w: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2"/>
      </w:tblGrid>
      <w:tr w:rsidR="00FA3EA8" w:rsidRPr="00326D8C" w:rsidTr="00FA3EA8">
        <w:trPr>
          <w:cantSplit/>
        </w:trPr>
        <w:tc>
          <w:tcPr>
            <w:tcW w:w="2972" w:type="dxa"/>
          </w:tcPr>
          <w:p w:rsidR="00FA3EA8" w:rsidRPr="00326D8C" w:rsidRDefault="00FA3EA8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CASSOL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FA3EA8" w:rsidRPr="00326D8C" w:rsidTr="00FA3EA8">
        <w:trPr>
          <w:cantSplit/>
        </w:trPr>
        <w:tc>
          <w:tcPr>
            <w:tcW w:w="2972" w:type="dxa"/>
          </w:tcPr>
          <w:p w:rsidR="00FA3EA8" w:rsidRPr="00326D8C" w:rsidRDefault="00FA3EA8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PASCALI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MATTEO</w:t>
            </w:r>
            <w:proofErr w:type="gramEnd"/>
          </w:p>
        </w:tc>
      </w:tr>
      <w:tr w:rsidR="00FA3EA8" w:rsidRPr="00326D8C" w:rsidTr="00FA3EA8">
        <w:trPr>
          <w:cantSplit/>
        </w:trPr>
        <w:tc>
          <w:tcPr>
            <w:tcW w:w="2972" w:type="dxa"/>
          </w:tcPr>
          <w:p w:rsidR="00FA3EA8" w:rsidRPr="00326D8C" w:rsidRDefault="00FA3EA8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PRELDAKAJ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ROVENA</w:t>
            </w:r>
            <w:proofErr w:type="gramEnd"/>
          </w:p>
        </w:tc>
      </w:tr>
      <w:tr w:rsidR="00FA3EA8" w:rsidRPr="00326D8C" w:rsidTr="00FA3EA8">
        <w:trPr>
          <w:cantSplit/>
        </w:trPr>
        <w:tc>
          <w:tcPr>
            <w:tcW w:w="2972" w:type="dxa"/>
          </w:tcPr>
          <w:p w:rsidR="00FA3EA8" w:rsidRPr="00326D8C" w:rsidRDefault="00FA3EA8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SECOL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ANNA</w:t>
            </w:r>
            <w:proofErr w:type="gramEnd"/>
          </w:p>
        </w:tc>
      </w:tr>
      <w:tr w:rsidR="00FA3EA8" w:rsidRPr="00326D8C" w:rsidTr="00FA3EA8">
        <w:trPr>
          <w:cantSplit/>
        </w:trPr>
        <w:tc>
          <w:tcPr>
            <w:tcW w:w="2972" w:type="dxa"/>
          </w:tcPr>
          <w:p w:rsidR="00FA3EA8" w:rsidRPr="00326D8C" w:rsidRDefault="00FA3EA8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VIRLAN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EDUARDA</w:t>
            </w:r>
            <w:proofErr w:type="gramEnd"/>
          </w:p>
        </w:tc>
      </w:tr>
    </w:tbl>
    <w:p w:rsidR="006C253F" w:rsidRDefault="006C253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E46AC2" w:rsidRPr="00E46AC2">
        <w:rPr>
          <w:rFonts w:ascii="Calibri" w:hAnsi="Calibri" w:cs="Calibri"/>
          <w:b/>
        </w:rPr>
        <w:t>24</w:t>
      </w:r>
      <w:r w:rsidR="008F3C9A" w:rsidRPr="008F3C9A">
        <w:rPr>
          <w:rFonts w:ascii="Calibri" w:hAnsi="Calibri" w:cs="Calibri"/>
          <w:b/>
        </w:rPr>
        <w:t xml:space="preserve">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FA3EA8">
        <w:rPr>
          <w:rFonts w:ascii="Calibri" w:hAnsi="Calibri" w:cs="Calibri"/>
          <w:b/>
        </w:rPr>
        <w:t>11.00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46AC2">
        <w:rPr>
          <w:rFonts w:ascii="Calibri" w:hAnsi="Calibri" w:cs="Calibri"/>
        </w:rPr>
        <w:t xml:space="preserve">22 </w:t>
      </w:r>
      <w:r w:rsidR="008F3C9A">
        <w:rPr>
          <w:rFonts w:ascii="Calibri" w:hAnsi="Calibri" w:cs="Calibri"/>
        </w:rPr>
        <w:t>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159D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A3EA8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CA31-1835-4CB6-86D6-61F71BEA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2025-01-22T10:35:00Z</cp:lastPrinted>
  <dcterms:created xsi:type="dcterms:W3CDTF">2025-01-22T10:54:00Z</dcterms:created>
  <dcterms:modified xsi:type="dcterms:W3CDTF">2025-01-22T10:56:00Z</dcterms:modified>
</cp:coreProperties>
</file>