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A3657B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A3657B">
        <w:rPr>
          <w:rFonts w:ascii="Calibri" w:hAnsi="Calibri" w:cs="Arial"/>
          <w:b/>
          <w:bCs/>
          <w:sz w:val="24"/>
          <w:szCs w:val="24"/>
        </w:rPr>
        <w:t xml:space="preserve">AVVISO PUBBLICO PER TITOLI E COLLOQUIO </w:t>
      </w:r>
      <w:r w:rsidR="008F3C9A" w:rsidRPr="008F3C9A">
        <w:rPr>
          <w:rFonts w:ascii="Calibri" w:hAnsi="Calibri" w:cs="Arial"/>
          <w:b/>
          <w:bCs/>
          <w:sz w:val="24"/>
          <w:szCs w:val="24"/>
        </w:rPr>
        <w:t xml:space="preserve">PER IL CONFERIMENTO DI </w:t>
      </w:r>
      <w:r w:rsidR="002C60B8" w:rsidRPr="002C60B8">
        <w:rPr>
          <w:rFonts w:ascii="Calibri" w:hAnsi="Calibri" w:cs="Arial"/>
          <w:b/>
          <w:bCs/>
          <w:sz w:val="24"/>
          <w:szCs w:val="24"/>
        </w:rPr>
        <w:t>N°2 POSTI DI TECNICO DELLA RIABILITAZIONE PSICHIATRICA, CON UN IMPEGNO ORARIO SETTIMANALE DI 10 ORE E PER UN TOTALE COMPLESSIVO MASSIMO DI 440 ORE CIASCUNO, PER LA REALIZZAZIONE DEL SEGUENTE PROGETTO “PERCORSI INNOVATIVI ALTERNATIVI AI RICOVERI NELLE REMS” DA SVOLGERSI PRESSO IL DIPARTIMENTO DI SAL</w:t>
      </w:r>
      <w:r w:rsidR="002C60B8">
        <w:rPr>
          <w:rFonts w:ascii="Calibri" w:hAnsi="Calibri" w:cs="Arial"/>
          <w:b/>
          <w:bCs/>
          <w:sz w:val="24"/>
          <w:szCs w:val="24"/>
        </w:rPr>
        <w:t>UTE MENTALE E DELLE DIPENDENZE.</w:t>
      </w:r>
      <w:bookmarkStart w:id="0" w:name="_GoBack"/>
      <w:bookmarkEnd w:id="0"/>
    </w:p>
    <w:p w:rsidR="00A3657B" w:rsidRPr="00B9255D" w:rsidRDefault="00A3657B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98029B" w:rsidRDefault="0098029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89"/>
      </w:tblGrid>
      <w:tr w:rsidR="00807A01" w:rsidRPr="00326D8C" w:rsidTr="00807A01">
        <w:trPr>
          <w:cantSplit/>
        </w:trPr>
        <w:tc>
          <w:tcPr>
            <w:tcW w:w="2689" w:type="dxa"/>
          </w:tcPr>
          <w:p w:rsidR="00807A01" w:rsidRPr="00326D8C" w:rsidRDefault="00807A01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CASSOL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ELENA</w:t>
            </w:r>
            <w:proofErr w:type="gramEnd"/>
          </w:p>
        </w:tc>
      </w:tr>
      <w:tr w:rsidR="00807A01" w:rsidRPr="00326D8C" w:rsidTr="00807A01">
        <w:trPr>
          <w:cantSplit/>
        </w:trPr>
        <w:tc>
          <w:tcPr>
            <w:tcW w:w="2689" w:type="dxa"/>
          </w:tcPr>
          <w:p w:rsidR="00807A01" w:rsidRPr="00326D8C" w:rsidRDefault="00807A01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 xml:space="preserve">DE </w:t>
            </w:r>
            <w:proofErr w:type="gramStart"/>
            <w:r w:rsidRPr="00326D8C">
              <w:rPr>
                <w:noProof/>
                <w:sz w:val="18"/>
                <w:szCs w:val="18"/>
              </w:rPr>
              <w:t>PASCALI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MATTEO</w:t>
            </w:r>
            <w:proofErr w:type="gramEnd"/>
          </w:p>
        </w:tc>
      </w:tr>
      <w:tr w:rsidR="00807A01" w:rsidRPr="00326D8C" w:rsidTr="00807A01">
        <w:trPr>
          <w:cantSplit/>
        </w:trPr>
        <w:tc>
          <w:tcPr>
            <w:tcW w:w="2689" w:type="dxa"/>
          </w:tcPr>
          <w:p w:rsidR="00807A01" w:rsidRPr="00326D8C" w:rsidRDefault="00807A01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SECOL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ANNA</w:t>
            </w:r>
            <w:proofErr w:type="gramEnd"/>
          </w:p>
        </w:tc>
      </w:tr>
      <w:tr w:rsidR="00807A01" w:rsidRPr="00326D8C" w:rsidTr="00807A01">
        <w:trPr>
          <w:cantSplit/>
        </w:trPr>
        <w:tc>
          <w:tcPr>
            <w:tcW w:w="2689" w:type="dxa"/>
          </w:tcPr>
          <w:p w:rsidR="00807A01" w:rsidRPr="00326D8C" w:rsidRDefault="00807A01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VIGANO</w:t>
            </w:r>
            <w:proofErr w:type="gramStart"/>
            <w:r w:rsidRPr="00326D8C">
              <w:rPr>
                <w:noProof/>
                <w:sz w:val="18"/>
                <w:szCs w:val="18"/>
              </w:rPr>
              <w:t>'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ALICE</w:t>
            </w:r>
            <w:proofErr w:type="gramEnd"/>
          </w:p>
        </w:tc>
      </w:tr>
      <w:tr w:rsidR="00807A01" w:rsidRPr="00326D8C" w:rsidTr="00807A01">
        <w:trPr>
          <w:cantSplit/>
        </w:trPr>
        <w:tc>
          <w:tcPr>
            <w:tcW w:w="2689" w:type="dxa"/>
          </w:tcPr>
          <w:p w:rsidR="00807A01" w:rsidRPr="00326D8C" w:rsidRDefault="00807A01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VIRLAN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EDUARDA</w:t>
            </w:r>
            <w:proofErr w:type="gramEnd"/>
          </w:p>
        </w:tc>
      </w:tr>
    </w:tbl>
    <w:p w:rsidR="00807A01" w:rsidRDefault="00807A01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6C253F" w:rsidRDefault="006C253F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E46AC2" w:rsidRPr="00E46AC2">
        <w:rPr>
          <w:rFonts w:ascii="Calibri" w:hAnsi="Calibri" w:cs="Calibri"/>
          <w:b/>
        </w:rPr>
        <w:t>24</w:t>
      </w:r>
      <w:r w:rsidR="008F3C9A" w:rsidRPr="008F3C9A">
        <w:rPr>
          <w:rFonts w:ascii="Calibri" w:hAnsi="Calibri" w:cs="Calibri"/>
          <w:b/>
        </w:rPr>
        <w:t xml:space="preserve"> GENNAIO 2025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FA3EA8">
        <w:rPr>
          <w:rFonts w:ascii="Calibri" w:hAnsi="Calibri" w:cs="Calibri"/>
          <w:b/>
        </w:rPr>
        <w:t>1</w:t>
      </w:r>
      <w:r w:rsidR="00807A01">
        <w:rPr>
          <w:rFonts w:ascii="Calibri" w:hAnsi="Calibri" w:cs="Calibri"/>
          <w:b/>
        </w:rPr>
        <w:t>0.30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8F3C9A">
        <w:rPr>
          <w:rFonts w:ascii="Calibri" w:hAnsi="Calibri" w:cs="Calibri"/>
        </w:rPr>
        <w:t>Sala di Legno – I° piano Palazzina Amministrazione del Presidio Ospedaliero di Busto Arsizio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EC672B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E46AC2">
        <w:rPr>
          <w:rFonts w:ascii="Calibri" w:hAnsi="Calibri" w:cs="Calibri"/>
        </w:rPr>
        <w:t xml:space="preserve">22 </w:t>
      </w:r>
      <w:r w:rsidR="008F3C9A">
        <w:rPr>
          <w:rFonts w:ascii="Calibri" w:hAnsi="Calibri" w:cs="Calibri"/>
        </w:rPr>
        <w:t>gennaio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CB7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60B8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476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C253F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807A01"/>
    <w:rsid w:val="00813343"/>
    <w:rsid w:val="00816ED5"/>
    <w:rsid w:val="00821A21"/>
    <w:rsid w:val="008226BF"/>
    <w:rsid w:val="008259A6"/>
    <w:rsid w:val="00826C6B"/>
    <w:rsid w:val="008336B7"/>
    <w:rsid w:val="00841966"/>
    <w:rsid w:val="00885631"/>
    <w:rsid w:val="008927A2"/>
    <w:rsid w:val="00894BE5"/>
    <w:rsid w:val="008A6F08"/>
    <w:rsid w:val="008C6AB7"/>
    <w:rsid w:val="008D2B1C"/>
    <w:rsid w:val="008D5A56"/>
    <w:rsid w:val="008F21C2"/>
    <w:rsid w:val="008F3C9A"/>
    <w:rsid w:val="00906DBF"/>
    <w:rsid w:val="00910808"/>
    <w:rsid w:val="00920C65"/>
    <w:rsid w:val="009359C4"/>
    <w:rsid w:val="00937DCD"/>
    <w:rsid w:val="009455F5"/>
    <w:rsid w:val="00950029"/>
    <w:rsid w:val="0098029B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46AC2"/>
    <w:rsid w:val="00E7159D"/>
    <w:rsid w:val="00E722F8"/>
    <w:rsid w:val="00E82B1D"/>
    <w:rsid w:val="00EA21B5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A3EA8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7F4A-319C-44C8-89BE-1C41104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33CA8-C91C-4F45-A7E7-E005EB54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4</cp:revision>
  <cp:lastPrinted>2025-01-22T10:56:00Z</cp:lastPrinted>
  <dcterms:created xsi:type="dcterms:W3CDTF">2025-01-22T10:57:00Z</dcterms:created>
  <dcterms:modified xsi:type="dcterms:W3CDTF">2025-01-22T10:59:00Z</dcterms:modified>
</cp:coreProperties>
</file>