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1D4D50" w:rsidRDefault="001D4D50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D4D50">
        <w:rPr>
          <w:rFonts w:cs="Arial"/>
          <w:b/>
          <w:sz w:val="24"/>
          <w:szCs w:val="24"/>
        </w:rPr>
        <w:t>AVVISO PUBBLICO PER TITOLI E COLLOQUIO PER IL CONFERIMENTO DI N.</w:t>
      </w:r>
      <w:r>
        <w:rPr>
          <w:rFonts w:cs="Arial"/>
          <w:b/>
          <w:sz w:val="24"/>
          <w:szCs w:val="24"/>
        </w:rPr>
        <w:t xml:space="preserve"> </w:t>
      </w:r>
      <w:r w:rsidRPr="001D4D50">
        <w:rPr>
          <w:rFonts w:cs="Arial"/>
          <w:b/>
          <w:sz w:val="24"/>
          <w:szCs w:val="24"/>
        </w:rPr>
        <w:t xml:space="preserve">1 INCARICO INDIVIDUALE CON CONTRATTO DI LAVORO AUTONOMO DELLA DURATA DI MESI 12 IN QUALITÀ </w:t>
      </w:r>
      <w:r w:rsidR="003354FD" w:rsidRPr="003354FD">
        <w:rPr>
          <w:rFonts w:cs="Arial"/>
          <w:b/>
          <w:sz w:val="24"/>
          <w:szCs w:val="24"/>
        </w:rPr>
        <w:t>MEDICO SPECIALISTA IN CHIRURGIA GENERALE DA ASSEGNARE ALLE CASE DI COMUNITÀ FINALIZZATO ALLE ATTIVITÀ CLINICHE CHIRURGICHE SENOLOGICHE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3354FD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3354FD">
        <w:rPr>
          <w:rFonts w:ascii="Calibri" w:hAnsi="Calibri" w:cs="Arial"/>
          <w:b/>
          <w:bCs/>
          <w:sz w:val="24"/>
          <w:szCs w:val="24"/>
        </w:rPr>
        <w:t>A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73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6484"/>
      </w:tblGrid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3354FD" w:rsidP="009F134D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MONETTI SILVANA</w:t>
            </w:r>
          </w:p>
        </w:tc>
      </w:tr>
    </w:tbl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3354F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candidata ammessa</w:t>
      </w:r>
      <w:r w:rsidR="001D4D50">
        <w:rPr>
          <w:rFonts w:ascii="Calibri" w:hAnsi="Calibri" w:cs="Calibri"/>
        </w:rPr>
        <w:t xml:space="preserve"> dovrà</w:t>
      </w:r>
      <w:r w:rsidR="0013743E" w:rsidRPr="0013743E">
        <w:rPr>
          <w:rFonts w:ascii="Calibri" w:hAnsi="Calibri" w:cs="Calibri"/>
        </w:rPr>
        <w:t xml:space="preserve">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8</w:t>
      </w:r>
      <w:r w:rsidR="00106E69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 xml:space="preserve">ottobre 2025 </w:t>
      </w:r>
      <w:r w:rsidR="00106E69">
        <w:rPr>
          <w:rFonts w:ascii="Calibri" w:hAnsi="Calibri" w:cs="Calibri"/>
          <w:b/>
          <w:u w:val="single"/>
        </w:rPr>
        <w:t>alle ore 1</w:t>
      </w:r>
      <w:r w:rsidR="007152D8">
        <w:rPr>
          <w:rFonts w:ascii="Calibri" w:hAnsi="Calibri" w:cs="Calibri"/>
          <w:b/>
          <w:u w:val="single"/>
        </w:rPr>
        <w:t>2.00</w:t>
      </w:r>
      <w:bookmarkStart w:id="0" w:name="_GoBack"/>
      <w:bookmarkEnd w:id="0"/>
      <w:r w:rsidR="00951E3C">
        <w:rPr>
          <w:rFonts w:ascii="Calibri" w:hAnsi="Calibri" w:cs="Calibri"/>
          <w:b/>
          <w:u w:val="single"/>
        </w:rPr>
        <w:t xml:space="preserve">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 w:rsidR="00951E3C" w:rsidRPr="004B4AD2">
        <w:rPr>
          <w:rFonts w:ascii="Calibri" w:hAnsi="Calibri" w:cs="Calibri"/>
        </w:rPr>
        <w:t xml:space="preserve"> </w:t>
      </w:r>
      <w:r w:rsidR="001D4D50">
        <w:rPr>
          <w:rFonts w:ascii="Calibri" w:hAnsi="Calibri" w:cs="Calibri"/>
        </w:rPr>
        <w:t>munito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1D4D50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candidato</w:t>
      </w:r>
      <w:r w:rsidR="000E0BED"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="000E0BED"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Per eventuali ulteriori informazioni, si prega di contattare l’Ufficio Concorsi al n. 0331-699.209 dal lunedì al </w:t>
      </w:r>
      <w:proofErr w:type="gramStart"/>
      <w:r w:rsidRPr="0075390C">
        <w:rPr>
          <w:rFonts w:ascii="Calibri" w:hAnsi="Calibri" w:cs="Calibri"/>
        </w:rPr>
        <w:t>venerdì</w:t>
      </w:r>
      <w:proofErr w:type="gramEnd"/>
      <w:r w:rsidRPr="0075390C">
        <w:rPr>
          <w:rFonts w:ascii="Calibri" w:hAnsi="Calibri" w:cs="Calibri"/>
        </w:rPr>
        <w:t xml:space="preserve">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3354FD"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 settembre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4D5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354FD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152D8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236F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3ED4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43183-14E2-44AC-87D4-F17B2E64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7576-D604-4BF5-BFBC-A8C4301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2025-08-05T10:21:00Z</cp:lastPrinted>
  <dcterms:created xsi:type="dcterms:W3CDTF">2025-09-16T11:21:00Z</dcterms:created>
  <dcterms:modified xsi:type="dcterms:W3CDTF">2025-09-16T14:35:00Z</dcterms:modified>
</cp:coreProperties>
</file>