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361EB" w14:textId="710E6870" w:rsidR="006076FF" w:rsidRDefault="006076FF" w:rsidP="00421968">
      <w:pPr>
        <w:jc w:val="center"/>
        <w:rPr>
          <w:b/>
          <w:bCs/>
        </w:rPr>
      </w:pPr>
      <w:bookmarkStart w:id="0" w:name="_GoBack"/>
      <w:r>
        <w:rPr>
          <w:b/>
          <w:bCs/>
          <w:noProof/>
          <w:lang w:eastAsia="it-IT"/>
        </w:rPr>
        <w:drawing>
          <wp:anchor distT="0" distB="0" distL="114935" distR="114935" simplePos="0" relativeHeight="251660288" behindDoc="1" locked="0" layoutInCell="0" allowOverlap="1" wp14:anchorId="5329C1C5" wp14:editId="4B2A602E">
            <wp:simplePos x="0" y="0"/>
            <wp:positionH relativeFrom="column">
              <wp:posOffset>4271010</wp:posOffset>
            </wp:positionH>
            <wp:positionV relativeFrom="paragraph">
              <wp:posOffset>138430</wp:posOffset>
            </wp:positionV>
            <wp:extent cx="1439545" cy="495300"/>
            <wp:effectExtent l="0" t="0" r="8255" b="0"/>
            <wp:wrapTight wrapText="bothSides">
              <wp:wrapPolygon edited="0">
                <wp:start x="0" y="0"/>
                <wp:lineTo x="0" y="20769"/>
                <wp:lineTo x="21438" y="20769"/>
                <wp:lineTo x="21438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17372" r="-9" b="18036"/>
                    <a:stretch/>
                  </pic:blipFill>
                  <pic:spPr bwMode="auto">
                    <a:xfrm>
                      <a:off x="0" y="0"/>
                      <a:ext cx="1439545" cy="495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bCs/>
          <w:noProof/>
          <w:lang w:eastAsia="it-IT"/>
        </w:rPr>
        <w:drawing>
          <wp:anchor distT="0" distB="0" distL="114935" distR="114935" simplePos="0" relativeHeight="251658240" behindDoc="1" locked="0" layoutInCell="0" allowOverlap="1" wp14:editId="062BC6A2">
            <wp:simplePos x="0" y="0"/>
            <wp:positionH relativeFrom="column">
              <wp:posOffset>83185</wp:posOffset>
            </wp:positionH>
            <wp:positionV relativeFrom="paragraph">
              <wp:posOffset>0</wp:posOffset>
            </wp:positionV>
            <wp:extent cx="1439545" cy="767080"/>
            <wp:effectExtent l="0" t="0" r="8255" b="0"/>
            <wp:wrapTight wrapText="bothSides">
              <wp:wrapPolygon edited="0">
                <wp:start x="0" y="0"/>
                <wp:lineTo x="0" y="20921"/>
                <wp:lineTo x="21438" y="20921"/>
                <wp:lineTo x="214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7" r="-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670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0223" w14:textId="4D91E516" w:rsidR="006076FF" w:rsidRDefault="006076FF" w:rsidP="00421968">
      <w:pPr>
        <w:jc w:val="center"/>
        <w:rPr>
          <w:b/>
          <w:bCs/>
        </w:rPr>
      </w:pPr>
    </w:p>
    <w:p w14:paraId="5B676550" w14:textId="77777777" w:rsidR="006076FF" w:rsidRDefault="006076FF" w:rsidP="00421968">
      <w:pPr>
        <w:jc w:val="center"/>
        <w:rPr>
          <w:b/>
          <w:bCs/>
        </w:rPr>
      </w:pPr>
    </w:p>
    <w:p w14:paraId="1360895E" w14:textId="2DC33AD8" w:rsidR="00421968" w:rsidRPr="00421968" w:rsidRDefault="00421968" w:rsidP="00421968">
      <w:pPr>
        <w:jc w:val="center"/>
        <w:rPr>
          <w:b/>
          <w:bCs/>
        </w:rPr>
      </w:pPr>
      <w:r w:rsidRPr="00421968">
        <w:rPr>
          <w:b/>
          <w:bCs/>
        </w:rPr>
        <w:t>AVVISO PER IL PASSAGGIO VOLONTARIO A RUOLO UNICO DI ASSISTENZA PRIMARIA AI SENSI DELL’ART. 32 COMMA 8 ACN 04/04/2024</w:t>
      </w:r>
    </w:p>
    <w:p w14:paraId="224A0EEB" w14:textId="77777777" w:rsidR="00421968" w:rsidRPr="00D17C8B" w:rsidRDefault="00421968"/>
    <w:p w14:paraId="3585AF49" w14:textId="77777777" w:rsidR="00D17C8B" w:rsidRPr="00D17C8B" w:rsidRDefault="00421968" w:rsidP="00D17C8B">
      <w:pPr>
        <w:jc w:val="both"/>
        <w:rPr>
          <w:strike/>
        </w:rPr>
      </w:pPr>
      <w:r w:rsidRPr="00D17C8B">
        <w:t>È indetto avviso per il passaggio volontario a</w:t>
      </w:r>
      <w:r w:rsidR="00A556E0" w:rsidRPr="00D17C8B">
        <w:t>l</w:t>
      </w:r>
      <w:r w:rsidRPr="00D17C8B">
        <w:t xml:space="preserve"> ruolo unico di assistenza primaria per i medici già titolari di incarico a tempo indeterminato del ruolo unico di assistenza primaria a ciclo di scelta e/o ad attività oraria </w:t>
      </w:r>
      <w:r w:rsidR="00A556E0" w:rsidRPr="00D17C8B">
        <w:t xml:space="preserve">nonché già titolari di incarico temporaneo al </w:t>
      </w:r>
      <w:r w:rsidRPr="00D17C8B">
        <w:t xml:space="preserve">31/12/2024 </w:t>
      </w:r>
    </w:p>
    <w:p w14:paraId="2AE126C4" w14:textId="41A65E8F" w:rsidR="00421968" w:rsidRPr="00D17C8B" w:rsidRDefault="00D17C8B" w:rsidP="00D17C8B">
      <w:pPr>
        <w:jc w:val="both"/>
        <w:rPr>
          <w:b/>
          <w:bCs/>
        </w:rPr>
      </w:pPr>
      <w:r w:rsidRPr="00D17C8B">
        <w:rPr>
          <w:b/>
          <w:bCs/>
        </w:rPr>
        <w:t>I</w:t>
      </w:r>
      <w:r w:rsidR="00421968" w:rsidRPr="00D17C8B">
        <w:rPr>
          <w:b/>
          <w:bCs/>
        </w:rPr>
        <w:t xml:space="preserve">l passaggio </w:t>
      </w:r>
      <w:r w:rsidR="00A556E0" w:rsidRPr="00D17C8B">
        <w:rPr>
          <w:b/>
          <w:bCs/>
        </w:rPr>
        <w:t xml:space="preserve">al ruolo unico di assistenza primaria </w:t>
      </w:r>
      <w:r w:rsidR="00421968" w:rsidRPr="00D17C8B">
        <w:rPr>
          <w:b/>
          <w:bCs/>
        </w:rPr>
        <w:t xml:space="preserve">prevede il completamento dell’impegno settimanale con attività a rapporto orario, nel limite del massimale orario/scelte di cui all’articolo 38 dell’ACN 04/04/2024, con modulazione dell’attività oraria rispetto al carico assistenziale. </w:t>
      </w:r>
    </w:p>
    <w:p w14:paraId="7B8D8437" w14:textId="53745F7D" w:rsidR="00421968" w:rsidRDefault="00D17C8B" w:rsidP="00421968">
      <w:pPr>
        <w:jc w:val="both"/>
      </w:pPr>
      <w:r w:rsidRPr="00D17C8B">
        <w:rPr>
          <w:b/>
          <w:bCs/>
        </w:rPr>
        <w:t>I</w:t>
      </w:r>
      <w:r w:rsidR="00421968" w:rsidRPr="00D17C8B">
        <w:rPr>
          <w:b/>
          <w:bCs/>
        </w:rPr>
        <w:t>l passaggio</w:t>
      </w:r>
      <w:r w:rsidR="00A556E0" w:rsidRPr="00D17C8B">
        <w:rPr>
          <w:b/>
          <w:bCs/>
        </w:rPr>
        <w:t xml:space="preserve"> al ruolo unico di assistenza primaria</w:t>
      </w:r>
      <w:r w:rsidR="00421968" w:rsidRPr="00D17C8B">
        <w:rPr>
          <w:b/>
          <w:bCs/>
        </w:rPr>
        <w:t xml:space="preserve"> </w:t>
      </w:r>
      <w:r w:rsidR="00A556E0" w:rsidRPr="00D17C8B">
        <w:rPr>
          <w:b/>
          <w:bCs/>
        </w:rPr>
        <w:t xml:space="preserve">dei titolari di incarico a rapporto orario </w:t>
      </w:r>
      <w:r w:rsidR="00421968" w:rsidRPr="00D17C8B">
        <w:rPr>
          <w:b/>
          <w:bCs/>
        </w:rPr>
        <w:t xml:space="preserve">prevede il completamento dell’incarico fino a 38 ore settimanali con contestuale iscrizione nell’elenco di scelta ed apertura dello studio medico nell’ambito territoriale carente </w:t>
      </w:r>
      <w:r w:rsidR="006764E0" w:rsidRPr="00D17C8B">
        <w:rPr>
          <w:b/>
          <w:bCs/>
        </w:rPr>
        <w:t xml:space="preserve">ricompreso nella AFT </w:t>
      </w:r>
      <w:r w:rsidR="00421968" w:rsidRPr="00D17C8B">
        <w:rPr>
          <w:b/>
          <w:bCs/>
        </w:rPr>
        <w:t>di riferimento, nel limite del massimale orario/scelte di cui all’articolo 38 dell’ACN 04/04/2024, con modulazione dell’attività oraria rispetto al carico assistenziale</w:t>
      </w:r>
      <w:r w:rsidR="00421968">
        <w:t xml:space="preserve">. </w:t>
      </w:r>
    </w:p>
    <w:p w14:paraId="6F491C77" w14:textId="3CCFC81A" w:rsidR="008477E6" w:rsidRPr="00D17C8B" w:rsidRDefault="008477E6" w:rsidP="008477E6">
      <w:pPr>
        <w:spacing w:after="0"/>
        <w:jc w:val="both"/>
      </w:pPr>
      <w:r w:rsidRPr="00D17C8B">
        <w:t>Il completamento è offerto ai medici con maggiore anzianità di incarico operanti in AFT e successivamente in Azienda. In caso di pari anzianità si fa riferimento ai criteri di cui all’articolo 34, comma</w:t>
      </w:r>
      <w:r w:rsidR="0054396C">
        <w:t xml:space="preserve"> 8</w:t>
      </w:r>
      <w:r w:rsidRPr="00D17C8B">
        <w:t>.</w:t>
      </w:r>
    </w:p>
    <w:p w14:paraId="2C245853" w14:textId="77777777" w:rsidR="008477E6" w:rsidRDefault="008477E6" w:rsidP="00421968">
      <w:pPr>
        <w:jc w:val="both"/>
        <w:rPr>
          <w:strike/>
          <w:highlight w:val="yellow"/>
        </w:rPr>
      </w:pPr>
    </w:p>
    <w:p w14:paraId="11FCA9C3" w14:textId="77777777" w:rsidR="00421968" w:rsidRPr="00421968" w:rsidRDefault="00421968" w:rsidP="00421968">
      <w:pPr>
        <w:jc w:val="both"/>
        <w:rPr>
          <w:b/>
          <w:bCs/>
        </w:rPr>
      </w:pPr>
      <w:r w:rsidRPr="00421968">
        <w:rPr>
          <w:b/>
          <w:bCs/>
        </w:rPr>
        <w:t xml:space="preserve">A CHI È RIVOLTO L’AVVISO </w:t>
      </w:r>
    </w:p>
    <w:p w14:paraId="1E6E987F" w14:textId="34EC52B9" w:rsidR="00421968" w:rsidRDefault="00421968" w:rsidP="00421968">
      <w:pPr>
        <w:jc w:val="both"/>
      </w:pPr>
      <w:r w:rsidRPr="00421968">
        <w:t xml:space="preserve">Come disposto dall’art. 32, comma 8, hanno la facoltà di presentare domanda i medici già titolari di incarico a tempo indeterminato del ruolo unico di assistenza primaria a ciclo di scelta e/o ad attività oraria </w:t>
      </w:r>
      <w:r w:rsidR="007166C7" w:rsidRPr="00D17C8B">
        <w:t>nonché già titolari di incarico temporaneo al 31/12/2024</w:t>
      </w:r>
      <w:r w:rsidR="00D17C8B">
        <w:t>.</w:t>
      </w:r>
    </w:p>
    <w:p w14:paraId="18C066D3" w14:textId="77777777" w:rsidR="007C0EB0" w:rsidRDefault="007C0EB0" w:rsidP="00421968">
      <w:pPr>
        <w:jc w:val="both"/>
      </w:pPr>
    </w:p>
    <w:p w14:paraId="779AB61E" w14:textId="77777777" w:rsidR="007C0EB0" w:rsidRPr="007C0EB0" w:rsidRDefault="007C0EB0" w:rsidP="00421968">
      <w:pPr>
        <w:jc w:val="both"/>
        <w:rPr>
          <w:b/>
          <w:bCs/>
        </w:rPr>
      </w:pPr>
      <w:r w:rsidRPr="007C0EB0">
        <w:rPr>
          <w:b/>
          <w:bCs/>
        </w:rPr>
        <w:t xml:space="preserve">MODALITÀ DI PRESENTAZIONE DELLE DOMANDE </w:t>
      </w:r>
    </w:p>
    <w:p w14:paraId="5864A536" w14:textId="3E6707E7" w:rsidR="007C0EB0" w:rsidRDefault="007C0EB0" w:rsidP="00421968">
      <w:pPr>
        <w:jc w:val="both"/>
      </w:pPr>
      <w:r w:rsidRPr="007C0EB0">
        <w:t>Gli interessati potranno presentare la domanda, in un’unica soluzione</w:t>
      </w:r>
      <w:r w:rsidRPr="00D17C8B">
        <w:t>, entro 10 giorni</w:t>
      </w:r>
      <w:r w:rsidRPr="007C0EB0">
        <w:t xml:space="preserve"> dalla pubblicazione del presente avviso sul sito istituzionale. La domanda, compilata in ogni sua parte, dovrà essere sottoscritta ed inviata all’indirizzo </w:t>
      </w:r>
      <w:hyperlink r:id="rId6" w:history="1">
        <w:r w:rsidR="00A425A4" w:rsidRPr="00830625">
          <w:rPr>
            <w:rStyle w:val="Collegamentoipertestuale"/>
          </w:rPr>
          <w:t>protocollo@pec.asst-valleolona.it</w:t>
        </w:r>
      </w:hyperlink>
      <w:r w:rsidRPr="007C0EB0">
        <w:t>,</w:t>
      </w:r>
      <w:r w:rsidR="00A425A4">
        <w:t xml:space="preserve"> </w:t>
      </w:r>
      <w:r w:rsidRPr="007C0EB0">
        <w:t xml:space="preserve">allegando copia di documento di identità in corso di validità ed indicando in oggetto “DOMANDA DI PASSAGGIO A RUOLO UNICO”. </w:t>
      </w:r>
    </w:p>
    <w:p w14:paraId="5F47BDCD" w14:textId="77777777" w:rsidR="007C0EB0" w:rsidRPr="00336657" w:rsidRDefault="007C0EB0" w:rsidP="00421968">
      <w:pPr>
        <w:jc w:val="both"/>
        <w:rPr>
          <w:b/>
          <w:bCs/>
        </w:rPr>
      </w:pPr>
    </w:p>
    <w:sectPr w:rsidR="007C0EB0" w:rsidRPr="00336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68"/>
    <w:rsid w:val="0031458E"/>
    <w:rsid w:val="00336657"/>
    <w:rsid w:val="00387C56"/>
    <w:rsid w:val="00421968"/>
    <w:rsid w:val="00421B23"/>
    <w:rsid w:val="0054396C"/>
    <w:rsid w:val="006076FF"/>
    <w:rsid w:val="006764E0"/>
    <w:rsid w:val="007166C7"/>
    <w:rsid w:val="007C0EB0"/>
    <w:rsid w:val="008477E6"/>
    <w:rsid w:val="00A425A4"/>
    <w:rsid w:val="00A556E0"/>
    <w:rsid w:val="00A779D1"/>
    <w:rsid w:val="00D17C8B"/>
    <w:rsid w:val="00D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7607"/>
  <w15:chartTrackingRefBased/>
  <w15:docId w15:val="{45E4C70C-7460-414F-BB9D-F84B5842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1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1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1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1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1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1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1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1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1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1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1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1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19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19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19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19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19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19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1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1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1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19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19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19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1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19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196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425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asst-valleolona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Fascendini</dc:creator>
  <cp:keywords/>
  <dc:description/>
  <cp:lastModifiedBy>giulia maiale</cp:lastModifiedBy>
  <cp:revision>2</cp:revision>
  <dcterms:created xsi:type="dcterms:W3CDTF">2025-09-30T14:10:00Z</dcterms:created>
  <dcterms:modified xsi:type="dcterms:W3CDTF">2025-09-30T14:10:00Z</dcterms:modified>
</cp:coreProperties>
</file>