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3A1752"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054283"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E52D17" w:rsidRDefault="00284A75" w:rsidP="00834AB3">
      <w:pPr>
        <w:pStyle w:val="Corpodeltesto2"/>
        <w:tabs>
          <w:tab w:val="left" w:pos="6379"/>
          <w:tab w:val="left" w:pos="6521"/>
        </w:tabs>
        <w:spacing w:line="240" w:lineRule="atLeast"/>
        <w:ind w:left="284"/>
        <w:rPr>
          <w:rFonts w:ascii="Times New Roman" w:hAnsi="Times New Roman"/>
          <w:sz w:val="20"/>
        </w:rPr>
      </w:pPr>
      <w:r>
        <w:rPr>
          <w:rFonts w:ascii="Times New Roman" w:hAnsi="Times New Roman"/>
          <w:sz w:val="20"/>
        </w:rPr>
        <w:tab/>
      </w:r>
    </w:p>
    <w:p w:rsidR="00557093" w:rsidRDefault="00557093" w:rsidP="00557093">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w:t>
      </w:r>
      <w:r>
        <w:rPr>
          <w:sz w:val="18"/>
          <w:szCs w:val="18"/>
        </w:rPr>
        <w:t>lla G.U. 4° Serie Speciale n. 90</w:t>
      </w:r>
      <w:r>
        <w:rPr>
          <w:sz w:val="18"/>
          <w:szCs w:val="18"/>
        </w:rPr>
        <w:t xml:space="preserve"> del 1</w:t>
      </w:r>
      <w:r>
        <w:rPr>
          <w:sz w:val="18"/>
          <w:szCs w:val="18"/>
        </w:rPr>
        <w:t>8.11.2025</w:t>
      </w:r>
      <w:r>
        <w:rPr>
          <w:sz w:val="18"/>
          <w:szCs w:val="18"/>
        </w:rPr>
        <w:tab/>
      </w:r>
      <w:r>
        <w:rPr>
          <w:sz w:val="18"/>
          <w:szCs w:val="18"/>
        </w:rPr>
        <w:tab/>
      </w:r>
      <w:r>
        <w:tab/>
      </w:r>
      <w:r>
        <w:tab/>
      </w:r>
      <w:r>
        <w:tab/>
      </w:r>
      <w:r>
        <w:tab/>
      </w:r>
      <w:r>
        <w:rPr>
          <w:u w:val="single"/>
        </w:rPr>
        <w:t>Posizione d’archivio 1.4.2.176</w:t>
      </w:r>
    </w:p>
    <w:p w:rsidR="00557093" w:rsidRDefault="00557093" w:rsidP="00557093">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DC1018">
        <w:t>62631/19.11.2025</w:t>
      </w:r>
      <w:bookmarkStart w:id="0" w:name="_GoBack"/>
      <w:bookmarkEnd w:id="0"/>
    </w:p>
    <w:p w:rsidR="00557093" w:rsidRDefault="00557093" w:rsidP="00557093">
      <w:pPr>
        <w:pStyle w:val="Corpodeltesto2"/>
        <w:tabs>
          <w:tab w:val="left" w:pos="6521"/>
        </w:tabs>
        <w:spacing w:line="240" w:lineRule="atLeast"/>
        <w:ind w:left="567"/>
        <w:jc w:val="center"/>
        <w:rPr>
          <w:rFonts w:ascii="Times New Roman" w:hAnsi="Times New Roman"/>
        </w:rPr>
      </w:pPr>
    </w:p>
    <w:p w:rsidR="00557093" w:rsidRDefault="00557093" w:rsidP="00557093">
      <w:pPr>
        <w:pStyle w:val="Titolo"/>
        <w:ind w:left="567" w:right="0"/>
        <w:rPr>
          <w:rFonts w:ascii="Times New Roman" w:hAnsi="Times New Roman"/>
          <w:sz w:val="36"/>
          <w:szCs w:val="36"/>
          <w:u w:val="single"/>
        </w:rPr>
      </w:pPr>
      <w:r>
        <w:rPr>
          <w:rFonts w:ascii="Times New Roman" w:hAnsi="Times New Roman"/>
          <w:sz w:val="36"/>
          <w:szCs w:val="36"/>
          <w:u w:val="single"/>
        </w:rPr>
        <w:t>SCADENZA 1</w:t>
      </w:r>
      <w:r>
        <w:rPr>
          <w:rFonts w:ascii="Times New Roman" w:hAnsi="Times New Roman"/>
          <w:sz w:val="36"/>
          <w:szCs w:val="36"/>
          <w:u w:val="single"/>
        </w:rPr>
        <w:t>8 DICEMBRE 2025</w:t>
      </w:r>
    </w:p>
    <w:p w:rsidR="00557093" w:rsidRDefault="00557093" w:rsidP="00557093">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834AB3">
        <w:rPr>
          <w:rFonts w:ascii="Arial" w:hAnsi="Arial" w:cs="Arial"/>
          <w:sz w:val="22"/>
          <w:szCs w:val="22"/>
        </w:rPr>
        <w:t>1126</w:t>
      </w:r>
      <w:r w:rsidR="00EC0A52">
        <w:rPr>
          <w:rFonts w:ascii="Arial" w:hAnsi="Arial" w:cs="Arial"/>
          <w:sz w:val="22"/>
          <w:szCs w:val="22"/>
        </w:rPr>
        <w:t xml:space="preserve"> </w:t>
      </w:r>
      <w:proofErr w:type="gramStart"/>
      <w:r w:rsidRPr="002224FB">
        <w:rPr>
          <w:rFonts w:ascii="Arial" w:hAnsi="Arial" w:cs="Arial"/>
          <w:sz w:val="22"/>
          <w:szCs w:val="22"/>
        </w:rPr>
        <w:t xml:space="preserve">del </w:t>
      </w:r>
      <w:r w:rsidR="00EC0A52">
        <w:rPr>
          <w:rFonts w:ascii="Arial" w:hAnsi="Arial" w:cs="Arial"/>
          <w:sz w:val="22"/>
          <w:szCs w:val="22"/>
        </w:rPr>
        <w:t> </w:t>
      </w:r>
      <w:r w:rsidR="00834AB3">
        <w:rPr>
          <w:rFonts w:ascii="Arial" w:hAnsi="Arial" w:cs="Arial"/>
          <w:sz w:val="22"/>
          <w:szCs w:val="22"/>
        </w:rPr>
        <w:t>17.10.2025</w:t>
      </w:r>
      <w:proofErr w:type="gramEnd"/>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21CD8">
        <w:rPr>
          <w:rFonts w:ascii="Arial" w:hAnsi="Arial" w:cs="Arial"/>
          <w:sz w:val="22"/>
          <w:szCs w:val="22"/>
        </w:rPr>
        <w:t>l</w:t>
      </w:r>
      <w:r w:rsidR="00291602">
        <w:rPr>
          <w:rFonts w:ascii="Arial" w:hAnsi="Arial" w:cs="Arial"/>
          <w:sz w:val="22"/>
          <w:szCs w:val="22"/>
        </w:rPr>
        <w:t xml:space="preserve"> </w:t>
      </w:r>
      <w:r w:rsidR="00F23EAD">
        <w:rPr>
          <w:rFonts w:ascii="Arial" w:hAnsi="Arial" w:cs="Arial"/>
          <w:sz w:val="22"/>
          <w:szCs w:val="22"/>
        </w:rPr>
        <w:t>seguent</w:t>
      </w:r>
      <w:r w:rsidR="00121CD8">
        <w:rPr>
          <w:rFonts w:ascii="Arial" w:hAnsi="Arial" w:cs="Arial"/>
          <w:sz w:val="22"/>
          <w:szCs w:val="22"/>
        </w:rPr>
        <w:t>e</w:t>
      </w:r>
      <w:r w:rsidR="00F23EAD">
        <w:rPr>
          <w:rFonts w:ascii="Arial" w:hAnsi="Arial" w:cs="Arial"/>
          <w:sz w:val="22"/>
          <w:szCs w:val="22"/>
        </w:rPr>
        <w:t xml:space="preserve"> post</w:t>
      </w:r>
      <w:r w:rsidR="00121CD8">
        <w:rPr>
          <w:rFonts w:ascii="Arial" w:hAnsi="Arial" w:cs="Arial"/>
          <w:sz w:val="22"/>
          <w:szCs w:val="22"/>
        </w:rPr>
        <w:t>o</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121CD8">
        <w:rPr>
          <w:rFonts w:ascii="Arial" w:hAnsi="Arial" w:cs="Arial"/>
          <w:b/>
          <w:sz w:val="24"/>
          <w:szCs w:val="24"/>
        </w:rPr>
        <w:t>1</w:t>
      </w:r>
      <w:r w:rsidR="00F23EAD">
        <w:rPr>
          <w:rFonts w:ascii="Arial" w:hAnsi="Arial" w:cs="Arial"/>
          <w:b/>
          <w:sz w:val="24"/>
          <w:szCs w:val="24"/>
        </w:rPr>
        <w:t xml:space="preserve"> post</w:t>
      </w:r>
      <w:r w:rsidR="00121CD8">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02DAF" w:rsidRDefault="00702DAF" w:rsidP="00785781">
      <w:pPr>
        <w:tabs>
          <w:tab w:val="left" w:pos="142"/>
          <w:tab w:val="left" w:pos="567"/>
          <w:tab w:val="left" w:pos="2160"/>
          <w:tab w:val="left" w:pos="4500"/>
        </w:tabs>
        <w:spacing w:line="282" w:lineRule="atLeast"/>
        <w:ind w:firstLine="567"/>
        <w:jc w:val="center"/>
        <w:rPr>
          <w:rFonts w:ascii="Arial" w:hAnsi="Arial" w:cs="Arial"/>
          <w:sz w:val="24"/>
          <w:szCs w:val="24"/>
        </w:rPr>
      </w:pPr>
    </w:p>
    <w:p w:rsidR="00702DAF"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702DAF">
        <w:rPr>
          <w:rFonts w:ascii="Arial" w:hAnsi="Arial" w:cs="Arial"/>
          <w:b/>
          <w:sz w:val="24"/>
          <w:szCs w:val="24"/>
        </w:rPr>
        <w:t>IN UNA DELLE DISCIPLINE</w:t>
      </w:r>
    </w:p>
    <w:p w:rsidR="00702DAF"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p>
    <w:p w:rsidR="00702DAF"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702DAF">
        <w:rPr>
          <w:rFonts w:ascii="Arial" w:hAnsi="Arial" w:cs="Arial"/>
          <w:b/>
          <w:sz w:val="24"/>
          <w:szCs w:val="24"/>
        </w:rPr>
        <w:t>DELL’AREA MEDICA E DELLE SPECIALITA’ MEDICHE</w:t>
      </w:r>
    </w:p>
    <w:p w:rsidR="00702DAF"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702DAF">
        <w:rPr>
          <w:rFonts w:ascii="Arial" w:hAnsi="Arial" w:cs="Arial"/>
          <w:b/>
          <w:sz w:val="24"/>
          <w:szCs w:val="24"/>
        </w:rPr>
        <w:t xml:space="preserve"> </w:t>
      </w:r>
      <w:proofErr w:type="gramStart"/>
      <w:r w:rsidR="00035C54">
        <w:rPr>
          <w:rFonts w:ascii="Arial" w:hAnsi="Arial" w:cs="Arial"/>
          <w:b/>
          <w:sz w:val="24"/>
          <w:szCs w:val="24"/>
        </w:rPr>
        <w:t>o</w:t>
      </w:r>
      <w:proofErr w:type="gramEnd"/>
      <w:r w:rsidRPr="00702DAF">
        <w:rPr>
          <w:rFonts w:ascii="Arial" w:hAnsi="Arial" w:cs="Arial"/>
          <w:b/>
          <w:sz w:val="24"/>
          <w:szCs w:val="24"/>
        </w:rPr>
        <w:t xml:space="preserve"> </w:t>
      </w:r>
    </w:p>
    <w:p w:rsidR="00702DAF"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702DAF">
        <w:rPr>
          <w:rFonts w:ascii="Arial" w:hAnsi="Arial" w:cs="Arial"/>
          <w:b/>
          <w:sz w:val="24"/>
          <w:szCs w:val="24"/>
        </w:rPr>
        <w:t>DELL’AREA DI SANITA’ PUBBLICA</w:t>
      </w:r>
    </w:p>
    <w:p w:rsidR="00702DAF"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p>
    <w:p w:rsidR="00785781" w:rsidRPr="00702DAF" w:rsidRDefault="00702D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702DAF">
        <w:rPr>
          <w:rFonts w:ascii="Arial" w:hAnsi="Arial" w:cs="Arial"/>
          <w:b/>
          <w:sz w:val="24"/>
          <w:szCs w:val="24"/>
        </w:rPr>
        <w:t>DA ASSEGNARE AL POLO TERRITORIALE</w:t>
      </w:r>
    </w:p>
    <w:p w:rsidR="00284A75" w:rsidRDefault="00284A75"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84A75" w:rsidRDefault="00284A75" w:rsidP="00284A75">
      <w:pPr>
        <w:ind w:left="567"/>
        <w:jc w:val="both"/>
        <w:rPr>
          <w:rFonts w:ascii="Arial" w:hAnsi="Arial" w:cs="Arial"/>
          <w:sz w:val="22"/>
          <w:szCs w:val="22"/>
        </w:rPr>
      </w:pPr>
      <w:r>
        <w:rPr>
          <w:rFonts w:ascii="Arial" w:hAnsi="Arial" w:cs="Arial"/>
          <w:sz w:val="22"/>
          <w:szCs w:val="22"/>
        </w:rPr>
        <w:t>Al</w:t>
      </w:r>
      <w:r w:rsidRPr="00284A75">
        <w:rPr>
          <w:rFonts w:ascii="Arial" w:hAnsi="Arial" w:cs="Arial"/>
          <w:sz w:val="22"/>
          <w:szCs w:val="22"/>
        </w:rPr>
        <w:t xml:space="preserve"> rig</w:t>
      </w:r>
      <w:r>
        <w:rPr>
          <w:rFonts w:ascii="Arial" w:hAnsi="Arial" w:cs="Arial"/>
          <w:sz w:val="22"/>
          <w:szCs w:val="22"/>
        </w:rPr>
        <w:t>u</w:t>
      </w:r>
      <w:r w:rsidRPr="00284A75">
        <w:rPr>
          <w:rFonts w:ascii="Arial" w:hAnsi="Arial" w:cs="Arial"/>
          <w:sz w:val="22"/>
          <w:szCs w:val="22"/>
        </w:rPr>
        <w:t>a</w:t>
      </w:r>
      <w:r>
        <w:rPr>
          <w:rFonts w:ascii="Arial" w:hAnsi="Arial" w:cs="Arial"/>
          <w:sz w:val="22"/>
          <w:szCs w:val="22"/>
        </w:rPr>
        <w:t>r</w:t>
      </w:r>
      <w:r w:rsidRPr="00284A75">
        <w:rPr>
          <w:rFonts w:ascii="Arial" w:hAnsi="Arial" w:cs="Arial"/>
          <w:sz w:val="22"/>
          <w:szCs w:val="22"/>
        </w:rPr>
        <w:t>do si esplicano di se</w:t>
      </w:r>
      <w:r>
        <w:rPr>
          <w:rFonts w:ascii="Arial" w:hAnsi="Arial" w:cs="Arial"/>
          <w:sz w:val="22"/>
          <w:szCs w:val="22"/>
        </w:rPr>
        <w:t>guito le a</w:t>
      </w:r>
      <w:r w:rsidRPr="00284A75">
        <w:rPr>
          <w:rFonts w:ascii="Arial" w:hAnsi="Arial" w:cs="Arial"/>
          <w:sz w:val="22"/>
          <w:szCs w:val="22"/>
        </w:rPr>
        <w:t>ttività svolte</w:t>
      </w:r>
      <w:r>
        <w:rPr>
          <w:rFonts w:ascii="Arial" w:hAnsi="Arial" w:cs="Arial"/>
          <w:sz w:val="22"/>
          <w:szCs w:val="22"/>
        </w:rPr>
        <w:t xml:space="preserve"> nel Polo Territoriale dell’ASST Valle Olona da parte del personale medico</w:t>
      </w:r>
      <w:r w:rsidRPr="00284A75">
        <w:rPr>
          <w:rFonts w:ascii="Arial" w:hAnsi="Arial" w:cs="Arial"/>
          <w:sz w:val="22"/>
          <w:szCs w:val="22"/>
        </w:rPr>
        <w:t>:</w:t>
      </w:r>
    </w:p>
    <w:p w:rsidR="00284A75" w:rsidRPr="00284A75" w:rsidRDefault="00284A75" w:rsidP="00284A75">
      <w:pPr>
        <w:ind w:left="567"/>
        <w:jc w:val="both"/>
        <w:rPr>
          <w:rFonts w:ascii="Arial" w:hAnsi="Arial" w:cs="Arial"/>
          <w:sz w:val="22"/>
          <w:szCs w:val="22"/>
        </w:rPr>
      </w:pPr>
    </w:p>
    <w:p w:rsidR="00284A75" w:rsidRPr="00284A75" w:rsidRDefault="00284A75" w:rsidP="00284A75">
      <w:pPr>
        <w:ind w:left="567"/>
        <w:jc w:val="both"/>
        <w:rPr>
          <w:rFonts w:ascii="Arial" w:hAnsi="Arial" w:cs="Arial"/>
          <w:b/>
          <w:sz w:val="22"/>
          <w:szCs w:val="22"/>
        </w:rPr>
      </w:pPr>
      <w:r w:rsidRPr="00284A75">
        <w:rPr>
          <w:rFonts w:ascii="Arial" w:hAnsi="Arial" w:cs="Arial"/>
          <w:b/>
          <w:sz w:val="22"/>
          <w:szCs w:val="22"/>
        </w:rPr>
        <w:t>1. Attività nei Distretti Sociosanitari</w:t>
      </w:r>
    </w:p>
    <w:p w:rsidR="00284A75" w:rsidRPr="00284A75" w:rsidRDefault="00284A75" w:rsidP="00284A75">
      <w:pPr>
        <w:ind w:left="567"/>
        <w:jc w:val="both"/>
        <w:rPr>
          <w:rFonts w:ascii="Arial" w:hAnsi="Arial" w:cs="Arial"/>
          <w:sz w:val="22"/>
          <w:szCs w:val="22"/>
        </w:rPr>
      </w:pPr>
      <w:r w:rsidRPr="00284A75">
        <w:rPr>
          <w:rFonts w:ascii="Arial" w:hAnsi="Arial" w:cs="Arial"/>
          <w:sz w:val="22"/>
          <w:szCs w:val="22"/>
        </w:rPr>
        <w:t>All’interno dei Distretti, il dirigente medico contribuisce in modo determinante alla presa in carico della popolazione, alla gestione integrata delle patologie croniche e delle fragilità, nonché all’attuazione di programmi di prevenzione e promozione della salute. In particolare, svolge attività clinico-assistenziali ambulatoriali e domiciliari, partecipa a screening e campagne vaccinali e collabora con i servizi di sanità pubblica nelle azioni di profilassi ed educazione sanitaria.</w:t>
      </w:r>
    </w:p>
    <w:p w:rsidR="00284A75" w:rsidRPr="00284A75" w:rsidRDefault="00284A75" w:rsidP="00284A75">
      <w:pPr>
        <w:ind w:left="567"/>
        <w:jc w:val="both"/>
        <w:rPr>
          <w:rFonts w:ascii="Arial" w:hAnsi="Arial" w:cs="Arial"/>
          <w:sz w:val="22"/>
          <w:szCs w:val="22"/>
        </w:rPr>
      </w:pPr>
      <w:r w:rsidRPr="00284A75">
        <w:rPr>
          <w:rFonts w:ascii="Arial" w:hAnsi="Arial" w:cs="Arial"/>
          <w:sz w:val="22"/>
          <w:szCs w:val="22"/>
        </w:rPr>
        <w:t>Il dirigente medico partecipa inoltre alla valutazione multidimensionale dei bisogni di salute, all’elaborazione e monitoraggio dei Piani Assistenziali Individualizzati, promuovendo l’integrazione tra servizi sanitari, sociali e socio-assistenziali. Contribuisce al governo clinico distrettuale attraverso la partecipazione a gruppi di lavoro e commissioni multidisciplinari, alla definizione di protocolli e procedure, nonché alle attività formative e di tutoraggio rivolte agli operatori sanitari.</w:t>
      </w:r>
    </w:p>
    <w:p w:rsidR="00284A75" w:rsidRPr="00284A75" w:rsidRDefault="00284A75" w:rsidP="00284A75">
      <w:pPr>
        <w:ind w:left="567"/>
        <w:jc w:val="both"/>
        <w:rPr>
          <w:rFonts w:ascii="Arial" w:hAnsi="Arial" w:cs="Arial"/>
          <w:sz w:val="22"/>
          <w:szCs w:val="22"/>
        </w:rPr>
      </w:pPr>
    </w:p>
    <w:p w:rsidR="00284A75" w:rsidRPr="00284A75" w:rsidRDefault="00284A75" w:rsidP="00284A75">
      <w:pPr>
        <w:ind w:left="567"/>
        <w:jc w:val="both"/>
        <w:rPr>
          <w:rFonts w:ascii="Arial" w:hAnsi="Arial" w:cs="Arial"/>
          <w:b/>
          <w:sz w:val="22"/>
          <w:szCs w:val="22"/>
        </w:rPr>
      </w:pPr>
      <w:r w:rsidRPr="00284A75">
        <w:rPr>
          <w:rFonts w:ascii="Arial" w:hAnsi="Arial" w:cs="Arial"/>
          <w:b/>
          <w:sz w:val="22"/>
          <w:szCs w:val="22"/>
        </w:rPr>
        <w:t>2. Attività nell’Ospedale di Comunità (</w:t>
      </w:r>
      <w:proofErr w:type="spellStart"/>
      <w:r w:rsidRPr="00284A75">
        <w:rPr>
          <w:rFonts w:ascii="Arial" w:hAnsi="Arial" w:cs="Arial"/>
          <w:b/>
          <w:sz w:val="22"/>
          <w:szCs w:val="22"/>
        </w:rPr>
        <w:t>OdC</w:t>
      </w:r>
      <w:proofErr w:type="spellEnd"/>
      <w:r w:rsidRPr="00284A75">
        <w:rPr>
          <w:rFonts w:ascii="Arial" w:hAnsi="Arial" w:cs="Arial"/>
          <w:b/>
          <w:sz w:val="22"/>
          <w:szCs w:val="22"/>
        </w:rPr>
        <w:t>)</w:t>
      </w:r>
    </w:p>
    <w:p w:rsidR="00284A75" w:rsidRPr="00284A75" w:rsidRDefault="00284A75" w:rsidP="00284A75">
      <w:pPr>
        <w:ind w:left="567"/>
        <w:jc w:val="both"/>
        <w:rPr>
          <w:rFonts w:ascii="Arial" w:hAnsi="Arial" w:cs="Arial"/>
          <w:sz w:val="22"/>
          <w:szCs w:val="22"/>
        </w:rPr>
      </w:pPr>
      <w:r w:rsidRPr="00284A75">
        <w:rPr>
          <w:rFonts w:ascii="Arial" w:hAnsi="Arial" w:cs="Arial"/>
          <w:sz w:val="22"/>
          <w:szCs w:val="22"/>
        </w:rPr>
        <w:t>Nell’ambito dell’Ospedale di Comunità, il personale medico garantisce la gestione clinica e assistenziale dei pazienti ricoverati, prevalentemente fragili o affetti da patologie croniche in fase di instabilità a bassa/media intensità clinica. Provvede alla valutazione iniziale, al monitoraggio clinico e alla rivalutazione periodica, prescrive terapie farmacologiche e coordina le attività assistenziali e riabilitative in collaborazione con il personale infermieristico e le altre figure professionali coinvolte.</w:t>
      </w:r>
    </w:p>
    <w:p w:rsidR="00284A75" w:rsidRPr="00284A75" w:rsidRDefault="00284A75" w:rsidP="00284A75">
      <w:pPr>
        <w:ind w:left="567"/>
        <w:jc w:val="both"/>
        <w:rPr>
          <w:rFonts w:ascii="Arial" w:hAnsi="Arial" w:cs="Arial"/>
          <w:color w:val="000000"/>
          <w:sz w:val="22"/>
          <w:szCs w:val="22"/>
        </w:rPr>
      </w:pPr>
      <w:r w:rsidRPr="00284A75">
        <w:rPr>
          <w:rFonts w:ascii="Arial" w:hAnsi="Arial" w:cs="Arial"/>
          <w:sz w:val="22"/>
          <w:szCs w:val="22"/>
        </w:rPr>
        <w:lastRenderedPageBreak/>
        <w:t>È inoltre responsabile dell’organizzazione della dimissione protetta, della predisposizione di piani di continuità assistenziale e del raccordo con i Medici di Medicina Generale, gli specialisti e i servizi territoriali, al fine di</w:t>
      </w:r>
      <w:r w:rsidRPr="00284A75">
        <w:rPr>
          <w:rStyle w:val="s1"/>
          <w:rFonts w:ascii="Arial" w:hAnsi="Arial" w:cs="Arial"/>
          <w:color w:val="000000"/>
          <w:sz w:val="22"/>
          <w:szCs w:val="22"/>
        </w:rPr>
        <w:t xml:space="preserve"> assicurare una presa in carico completa e integrata. Il medico partecipa, altresì, alla sorveglianza clinica e alla promozione della qualità e sicurezza delle cure.</w:t>
      </w:r>
    </w:p>
    <w:p w:rsidR="00284A75" w:rsidRPr="00A22205" w:rsidRDefault="00284A75"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lastRenderedPageBreak/>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967E22" w:rsidRPr="00967E22" w:rsidRDefault="00BA186A" w:rsidP="00967E22">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w:t>
      </w:r>
      <w:r w:rsidR="00702DAF" w:rsidRPr="00702DAF">
        <w:rPr>
          <w:rFonts w:ascii="Arial" w:hAnsi="Arial" w:cs="Arial"/>
          <w:b/>
          <w:sz w:val="22"/>
          <w:szCs w:val="22"/>
        </w:rPr>
        <w:t>in una delle discipline dell’area medica e delle specialità mediche o dell’area di sanità pubblica</w:t>
      </w:r>
      <w:r>
        <w:t xml:space="preserve">. </w:t>
      </w:r>
    </w:p>
    <w:p w:rsidR="00967E22" w:rsidRPr="00A22205" w:rsidRDefault="00967E22" w:rsidP="00967E22">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02DAF">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02DAF">
      <w:pPr>
        <w:ind w:left="426"/>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702DAF">
      <w:pPr>
        <w:pStyle w:val="Corpotesto"/>
        <w:ind w:left="426"/>
        <w:rPr>
          <w:rFonts w:ascii="Candara" w:hAnsi="Candara" w:cs="Tahoma"/>
          <w:sz w:val="22"/>
          <w:szCs w:val="22"/>
        </w:rPr>
      </w:pPr>
    </w:p>
    <w:p w:rsidR="00FA6872" w:rsidRPr="00A20DE5" w:rsidRDefault="00FA6872" w:rsidP="00702DAF">
      <w:pPr>
        <w:pStyle w:val="Pa19"/>
        <w:spacing w:after="40"/>
        <w:ind w:left="426"/>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702DAF">
      <w:pPr>
        <w:pStyle w:val="Default"/>
        <w:ind w:left="426"/>
        <w:rPr>
          <w:sz w:val="22"/>
          <w:szCs w:val="22"/>
          <w:highlight w:val="yellow"/>
        </w:rPr>
      </w:pPr>
    </w:p>
    <w:p w:rsidR="00FA6872" w:rsidRPr="00A20DE5" w:rsidRDefault="00FA6872" w:rsidP="00702DAF">
      <w:pPr>
        <w:pStyle w:val="Pa19"/>
        <w:spacing w:after="40"/>
        <w:ind w:left="426"/>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lastRenderedPageBreak/>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284A75" w:rsidRPr="0017253F" w:rsidRDefault="00284A75"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284A75" w:rsidRDefault="00284A75"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Cliccare l'icona "Iscriviti" al concorso</w:t>
      </w:r>
      <w:r w:rsidR="00461D3E">
        <w:rPr>
          <w:rFonts w:ascii="Arial" w:hAnsi="Arial" w:cs="Arial"/>
          <w:sz w:val="22"/>
          <w:szCs w:val="22"/>
        </w:rPr>
        <w:t xml:space="preserve"> per n. </w:t>
      </w:r>
      <w:r w:rsidR="00121CD8">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121CD8">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702DAF">
        <w:rPr>
          <w:rFonts w:ascii="Arial" w:hAnsi="Arial" w:cs="Arial"/>
          <w:sz w:val="22"/>
          <w:szCs w:val="22"/>
        </w:rPr>
        <w:t>da assegnare al Polo Territoriale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121CD8">
        <w:rPr>
          <w:rFonts w:ascii="Arial" w:hAnsi="Arial" w:cs="Arial"/>
          <w:sz w:val="22"/>
          <w:szCs w:val="22"/>
        </w:rPr>
        <w:t>1</w:t>
      </w:r>
      <w:r w:rsidRPr="00E0318F">
        <w:rPr>
          <w:rFonts w:ascii="Arial" w:hAnsi="Arial" w:cs="Arial"/>
          <w:sz w:val="22"/>
          <w:szCs w:val="22"/>
        </w:rPr>
        <w:t xml:space="preserve"> post</w:t>
      </w:r>
      <w:r w:rsidR="00121CD8">
        <w:rPr>
          <w:rFonts w:ascii="Arial" w:hAnsi="Arial" w:cs="Arial"/>
          <w:sz w:val="22"/>
          <w:szCs w:val="22"/>
        </w:rPr>
        <w:t>o</w:t>
      </w:r>
      <w:r w:rsidRPr="00E0318F">
        <w:rPr>
          <w:rFonts w:ascii="Arial" w:hAnsi="Arial" w:cs="Arial"/>
          <w:sz w:val="22"/>
          <w:szCs w:val="22"/>
        </w:rPr>
        <w:t xml:space="preserve"> di Dirigente Medico </w:t>
      </w:r>
      <w:r w:rsidR="00702DAF">
        <w:rPr>
          <w:rFonts w:ascii="Arial" w:hAnsi="Arial" w:cs="Arial"/>
          <w:sz w:val="22"/>
          <w:szCs w:val="22"/>
        </w:rPr>
        <w:t>da assegnare al Polo Territoriale</w:t>
      </w:r>
      <w:r w:rsidRPr="00E0318F">
        <w:rPr>
          <w:rFonts w:ascii="Arial" w:hAnsi="Arial" w:cs="Arial"/>
          <w:sz w:val="22"/>
          <w:szCs w:val="22"/>
        </w:rPr>
        <w:t>”;</w:t>
      </w:r>
    </w:p>
    <w:p w:rsid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w:t>
      </w:r>
      <w:r w:rsidRPr="008D42C7">
        <w:rPr>
          <w:rFonts w:ascii="Arial" w:hAnsi="Arial" w:cs="Arial"/>
          <w:sz w:val="22"/>
          <w:szCs w:val="22"/>
        </w:rPr>
        <w:lastRenderedPageBreak/>
        <w:t xml:space="preserve">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lastRenderedPageBreak/>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702DAF" w:rsidP="00C61AB5">
      <w:pPr>
        <w:tabs>
          <w:tab w:val="left" w:pos="9923"/>
        </w:tabs>
        <w:ind w:left="567"/>
        <w:jc w:val="both"/>
        <w:rPr>
          <w:rFonts w:ascii="Arial" w:hAnsi="Arial" w:cs="Arial"/>
          <w:sz w:val="22"/>
          <w:szCs w:val="22"/>
        </w:rPr>
      </w:pPr>
      <w:r>
        <w:rPr>
          <w:rFonts w:ascii="Arial" w:hAnsi="Arial" w:cs="Arial"/>
          <w:sz w:val="22"/>
          <w:szCs w:val="22"/>
        </w:rPr>
        <w:t xml:space="preserve">La Commissione al termine delle prove d’esame formulerà </w:t>
      </w:r>
      <w:r w:rsidR="007D3965">
        <w:rPr>
          <w:rFonts w:ascii="Arial" w:hAnsi="Arial" w:cs="Arial"/>
          <w:sz w:val="22"/>
          <w:szCs w:val="22"/>
        </w:rPr>
        <w:t xml:space="preserve">una graduatoria </w:t>
      </w:r>
      <w:r w:rsidR="00C61AB5">
        <w:rPr>
          <w:rFonts w:ascii="Arial" w:hAnsi="Arial" w:cs="Arial"/>
          <w:sz w:val="22"/>
          <w:szCs w:val="22"/>
        </w:rPr>
        <w:t>formulat</w:t>
      </w:r>
      <w:r w:rsidR="007D3965">
        <w:rPr>
          <w:rFonts w:ascii="Arial" w:hAnsi="Arial" w:cs="Arial"/>
          <w:sz w:val="22"/>
          <w:szCs w:val="22"/>
        </w:rPr>
        <w:t>a</w:t>
      </w:r>
      <w:r w:rsidR="00C61AB5">
        <w:rPr>
          <w:rFonts w:ascii="Arial" w:hAnsi="Arial" w:cs="Arial"/>
          <w:sz w:val="22"/>
          <w:szCs w:val="22"/>
        </w:rPr>
        <w:t xml:space="preserv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w:t>
      </w:r>
      <w:r w:rsidR="007D3965">
        <w:rPr>
          <w:rFonts w:ascii="Arial" w:hAnsi="Arial" w:cs="Arial"/>
          <w:sz w:val="22"/>
          <w:szCs w:val="22"/>
        </w:rPr>
        <w:t>a</w:t>
      </w:r>
      <w:r>
        <w:rPr>
          <w:rFonts w:ascii="Arial" w:hAnsi="Arial" w:cs="Arial"/>
          <w:sz w:val="22"/>
          <w:szCs w:val="22"/>
        </w:rPr>
        <w:t xml:space="preserve"> graduatori</w:t>
      </w:r>
      <w:r w:rsidR="007D3965">
        <w:rPr>
          <w:rFonts w:ascii="Arial" w:hAnsi="Arial" w:cs="Arial"/>
          <w:sz w:val="22"/>
          <w:szCs w:val="22"/>
        </w:rPr>
        <w:t>a</w:t>
      </w:r>
      <w:r>
        <w:rPr>
          <w:rFonts w:ascii="Arial" w:hAnsi="Arial" w:cs="Arial"/>
          <w:sz w:val="22"/>
          <w:szCs w:val="22"/>
        </w:rPr>
        <w:t xml:space="preserve"> verr</w:t>
      </w:r>
      <w:r w:rsidR="007D3965">
        <w:rPr>
          <w:rFonts w:ascii="Arial" w:hAnsi="Arial" w:cs="Arial"/>
          <w:sz w:val="22"/>
          <w:szCs w:val="22"/>
        </w:rPr>
        <w:t>à</w:t>
      </w:r>
      <w:r>
        <w:rPr>
          <w:rFonts w:ascii="Arial" w:hAnsi="Arial" w:cs="Arial"/>
          <w:sz w:val="22"/>
          <w:szCs w:val="22"/>
        </w:rPr>
        <w:t xml:space="preserve"> approvat</w:t>
      </w:r>
      <w:r w:rsidR="007D3965">
        <w:rPr>
          <w:rFonts w:ascii="Arial" w:hAnsi="Arial" w:cs="Arial"/>
          <w:sz w:val="22"/>
          <w:szCs w:val="22"/>
        </w:rPr>
        <w:t>a</w:t>
      </w:r>
      <w:r>
        <w:rPr>
          <w:rFonts w:ascii="Arial" w:hAnsi="Arial" w:cs="Arial"/>
          <w:sz w:val="22"/>
          <w:szCs w:val="22"/>
        </w:rPr>
        <w:t xml:space="preserve"> con deliberazione dal Direttore Generale dell’ASST, riconosciuta la regolarità del procedimento concorsuale. L</w:t>
      </w:r>
      <w:r w:rsidR="007D3965">
        <w:rPr>
          <w:rFonts w:ascii="Arial" w:hAnsi="Arial" w:cs="Arial"/>
          <w:sz w:val="22"/>
          <w:szCs w:val="22"/>
        </w:rPr>
        <w:t>a</w:t>
      </w:r>
      <w:r>
        <w:rPr>
          <w:rFonts w:ascii="Arial" w:hAnsi="Arial" w:cs="Arial"/>
          <w:sz w:val="22"/>
          <w:szCs w:val="22"/>
        </w:rPr>
        <w:t xml:space="preserve"> graduatori</w:t>
      </w:r>
      <w:r w:rsidR="007D3965">
        <w:rPr>
          <w:rFonts w:ascii="Arial" w:hAnsi="Arial" w:cs="Arial"/>
          <w:sz w:val="22"/>
          <w:szCs w:val="22"/>
        </w:rPr>
        <w:t>a</w:t>
      </w:r>
      <w:r>
        <w:rPr>
          <w:rFonts w:ascii="Arial" w:hAnsi="Arial" w:cs="Arial"/>
          <w:sz w:val="22"/>
          <w:szCs w:val="22"/>
        </w:rPr>
        <w:t xml:space="preserve"> concorsual</w:t>
      </w:r>
      <w:r w:rsidR="007D3965">
        <w:rPr>
          <w:rFonts w:ascii="Arial" w:hAnsi="Arial" w:cs="Arial"/>
          <w:sz w:val="22"/>
          <w:szCs w:val="22"/>
        </w:rPr>
        <w:t>e</w:t>
      </w:r>
      <w:r>
        <w:rPr>
          <w:rFonts w:ascii="Arial" w:hAnsi="Arial" w:cs="Arial"/>
          <w:sz w:val="22"/>
          <w:szCs w:val="22"/>
        </w:rPr>
        <w:t xml:space="preserve"> sar</w:t>
      </w:r>
      <w:r w:rsidR="007D3965">
        <w:rPr>
          <w:rFonts w:ascii="Arial" w:hAnsi="Arial" w:cs="Arial"/>
          <w:sz w:val="22"/>
          <w:szCs w:val="22"/>
        </w:rPr>
        <w:t>à</w:t>
      </w:r>
      <w:r>
        <w:rPr>
          <w:rFonts w:ascii="Arial" w:hAnsi="Arial" w:cs="Arial"/>
          <w:sz w:val="22"/>
          <w:szCs w:val="22"/>
        </w:rPr>
        <w:t xml:space="preserve"> successivamente pubblicat</w:t>
      </w:r>
      <w:r w:rsidR="007D3965">
        <w:rPr>
          <w:rFonts w:ascii="Arial" w:hAnsi="Arial" w:cs="Arial"/>
          <w:sz w:val="22"/>
          <w:szCs w:val="22"/>
        </w:rPr>
        <w:t>a</w:t>
      </w:r>
      <w:r>
        <w:rPr>
          <w:rFonts w:ascii="Arial" w:hAnsi="Arial" w:cs="Arial"/>
          <w:sz w:val="22"/>
          <w:szCs w:val="22"/>
        </w:rPr>
        <w:t xml:space="preserv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 xml:space="preserve">Risorse Umane alle </w:t>
      </w:r>
      <w:r>
        <w:rPr>
          <w:rFonts w:ascii="Arial" w:hAnsi="Arial" w:cs="Arial"/>
          <w:sz w:val="22"/>
          <w:szCs w:val="22"/>
        </w:rPr>
        <w:lastRenderedPageBreak/>
        <w:t>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A2E60" w:rsidRPr="004A1F96" w:rsidRDefault="00CA2E60" w:rsidP="00CA2E60">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lastRenderedPageBreak/>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A2E60" w:rsidRPr="004A1F96" w:rsidRDefault="00CA2E60" w:rsidP="00CA2E60">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A2E60" w:rsidRPr="004A1F96" w:rsidRDefault="00CA2E60" w:rsidP="00CA2E60">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A2E60" w:rsidRPr="004A1F96" w:rsidRDefault="00CA2E60" w:rsidP="00CA2E60">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A2E60" w:rsidRPr="004A1F96" w:rsidRDefault="00CA2E60" w:rsidP="00CA2E60">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557093">
        <w:rPr>
          <w:rFonts w:ascii="Arial" w:hAnsi="Arial" w:cs="Arial"/>
          <w:sz w:val="22"/>
          <w:szCs w:val="22"/>
        </w:rPr>
        <w:t>19 novembre 2025</w:t>
      </w:r>
    </w:p>
    <w:p w:rsidR="008E701E" w:rsidRDefault="008E701E" w:rsidP="00C61AB5">
      <w:pPr>
        <w:tabs>
          <w:tab w:val="left" w:pos="9923"/>
        </w:tabs>
        <w:ind w:left="567"/>
        <w:jc w:val="both"/>
        <w:rPr>
          <w:rFonts w:ascii="Arial" w:hAnsi="Arial" w:cs="Arial"/>
          <w:sz w:val="22"/>
          <w:szCs w:val="22"/>
        </w:rPr>
      </w:pPr>
    </w:p>
    <w:p w:rsidR="00557093" w:rsidRDefault="00557093"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410" w:rsidRDefault="00AB2410">
      <w:r>
        <w:separator/>
      </w:r>
    </w:p>
  </w:endnote>
  <w:endnote w:type="continuationSeparator" w:id="0">
    <w:p w:rsidR="00AB2410" w:rsidRDefault="00AB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10" w:rsidRDefault="00AB24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B2410" w:rsidRDefault="00AB241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10" w:rsidRPr="00240821" w:rsidRDefault="00AB241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3A1752">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3A1752">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410" w:rsidRDefault="00AB2410">
      <w:r>
        <w:separator/>
      </w:r>
    </w:p>
  </w:footnote>
  <w:footnote w:type="continuationSeparator" w:id="0">
    <w:p w:rsidR="00AB2410" w:rsidRDefault="00AB2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35C54"/>
    <w:rsid w:val="0004250A"/>
    <w:rsid w:val="00045009"/>
    <w:rsid w:val="000547C5"/>
    <w:rsid w:val="00060182"/>
    <w:rsid w:val="00060449"/>
    <w:rsid w:val="00060DF5"/>
    <w:rsid w:val="0006565B"/>
    <w:rsid w:val="0006646E"/>
    <w:rsid w:val="00066CB5"/>
    <w:rsid w:val="00067A18"/>
    <w:rsid w:val="00067D6B"/>
    <w:rsid w:val="000710A6"/>
    <w:rsid w:val="00072160"/>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21CD8"/>
    <w:rsid w:val="00146532"/>
    <w:rsid w:val="00153AC8"/>
    <w:rsid w:val="00155699"/>
    <w:rsid w:val="00162A09"/>
    <w:rsid w:val="001701C4"/>
    <w:rsid w:val="0017253F"/>
    <w:rsid w:val="00172716"/>
    <w:rsid w:val="00174C81"/>
    <w:rsid w:val="0017636F"/>
    <w:rsid w:val="00177C9D"/>
    <w:rsid w:val="00184AFA"/>
    <w:rsid w:val="001A6BA5"/>
    <w:rsid w:val="001B5D94"/>
    <w:rsid w:val="001B6B9A"/>
    <w:rsid w:val="001C1880"/>
    <w:rsid w:val="001D5D65"/>
    <w:rsid w:val="001E0D8F"/>
    <w:rsid w:val="001E2645"/>
    <w:rsid w:val="001E700C"/>
    <w:rsid w:val="001F123B"/>
    <w:rsid w:val="001F2B6D"/>
    <w:rsid w:val="001F3E26"/>
    <w:rsid w:val="0020721D"/>
    <w:rsid w:val="00216DAA"/>
    <w:rsid w:val="00220886"/>
    <w:rsid w:val="002224FB"/>
    <w:rsid w:val="00225A44"/>
    <w:rsid w:val="00227A6D"/>
    <w:rsid w:val="00231C76"/>
    <w:rsid w:val="00234B00"/>
    <w:rsid w:val="00235536"/>
    <w:rsid w:val="00236D60"/>
    <w:rsid w:val="00240821"/>
    <w:rsid w:val="002515BA"/>
    <w:rsid w:val="00255A1E"/>
    <w:rsid w:val="0025650D"/>
    <w:rsid w:val="00260D5E"/>
    <w:rsid w:val="00263AF9"/>
    <w:rsid w:val="002670C5"/>
    <w:rsid w:val="00271BC2"/>
    <w:rsid w:val="00274491"/>
    <w:rsid w:val="00280F42"/>
    <w:rsid w:val="00284A75"/>
    <w:rsid w:val="00291602"/>
    <w:rsid w:val="002A0826"/>
    <w:rsid w:val="002A30FD"/>
    <w:rsid w:val="002A71C6"/>
    <w:rsid w:val="002A7A95"/>
    <w:rsid w:val="002B31F0"/>
    <w:rsid w:val="002B3F8A"/>
    <w:rsid w:val="002B4AC6"/>
    <w:rsid w:val="002B7FC7"/>
    <w:rsid w:val="002C02B3"/>
    <w:rsid w:val="002C3157"/>
    <w:rsid w:val="002C4FFA"/>
    <w:rsid w:val="002D3A06"/>
    <w:rsid w:val="002D4DA3"/>
    <w:rsid w:val="002D551B"/>
    <w:rsid w:val="002D5C76"/>
    <w:rsid w:val="002D6ADF"/>
    <w:rsid w:val="002E03C0"/>
    <w:rsid w:val="002F1C9D"/>
    <w:rsid w:val="002F7049"/>
    <w:rsid w:val="00307478"/>
    <w:rsid w:val="003150B9"/>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A1752"/>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1E4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E5BFA"/>
    <w:rsid w:val="004F66E3"/>
    <w:rsid w:val="004F6DF9"/>
    <w:rsid w:val="004F70DB"/>
    <w:rsid w:val="00505B62"/>
    <w:rsid w:val="005140B3"/>
    <w:rsid w:val="0052000F"/>
    <w:rsid w:val="00525BC0"/>
    <w:rsid w:val="00526212"/>
    <w:rsid w:val="0053586E"/>
    <w:rsid w:val="005409E6"/>
    <w:rsid w:val="00541D03"/>
    <w:rsid w:val="00542846"/>
    <w:rsid w:val="00550CE8"/>
    <w:rsid w:val="00553050"/>
    <w:rsid w:val="00553C52"/>
    <w:rsid w:val="00557093"/>
    <w:rsid w:val="00562D66"/>
    <w:rsid w:val="00565410"/>
    <w:rsid w:val="00566BE1"/>
    <w:rsid w:val="00572AB0"/>
    <w:rsid w:val="00580068"/>
    <w:rsid w:val="00585D28"/>
    <w:rsid w:val="00590A86"/>
    <w:rsid w:val="00593208"/>
    <w:rsid w:val="005A2D01"/>
    <w:rsid w:val="005A5DC0"/>
    <w:rsid w:val="005A76C0"/>
    <w:rsid w:val="005B4C9F"/>
    <w:rsid w:val="005C595D"/>
    <w:rsid w:val="005C6D0C"/>
    <w:rsid w:val="005D425C"/>
    <w:rsid w:val="005E1069"/>
    <w:rsid w:val="005E187E"/>
    <w:rsid w:val="00607FD6"/>
    <w:rsid w:val="0061161D"/>
    <w:rsid w:val="0062677C"/>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2DA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0A00"/>
    <w:rsid w:val="007C3311"/>
    <w:rsid w:val="007D1B4E"/>
    <w:rsid w:val="007D2EE9"/>
    <w:rsid w:val="007D3965"/>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34AB3"/>
    <w:rsid w:val="00841792"/>
    <w:rsid w:val="00852BAE"/>
    <w:rsid w:val="00867FBE"/>
    <w:rsid w:val="00876505"/>
    <w:rsid w:val="00877304"/>
    <w:rsid w:val="00881D41"/>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67E22"/>
    <w:rsid w:val="009736B9"/>
    <w:rsid w:val="009809D8"/>
    <w:rsid w:val="00980E08"/>
    <w:rsid w:val="009857E0"/>
    <w:rsid w:val="009860FF"/>
    <w:rsid w:val="00996746"/>
    <w:rsid w:val="009A757D"/>
    <w:rsid w:val="009B222B"/>
    <w:rsid w:val="009B2445"/>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7239D"/>
    <w:rsid w:val="00A843DE"/>
    <w:rsid w:val="00A93CAB"/>
    <w:rsid w:val="00A948B4"/>
    <w:rsid w:val="00A97222"/>
    <w:rsid w:val="00A97811"/>
    <w:rsid w:val="00AA0D56"/>
    <w:rsid w:val="00AA79F3"/>
    <w:rsid w:val="00AB0CFA"/>
    <w:rsid w:val="00AB2410"/>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6492D"/>
    <w:rsid w:val="00C7088A"/>
    <w:rsid w:val="00C73FA8"/>
    <w:rsid w:val="00C74C06"/>
    <w:rsid w:val="00C75691"/>
    <w:rsid w:val="00C85B82"/>
    <w:rsid w:val="00C879A3"/>
    <w:rsid w:val="00C90B41"/>
    <w:rsid w:val="00C91C2B"/>
    <w:rsid w:val="00CA2E60"/>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1018"/>
    <w:rsid w:val="00DC2DE1"/>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0F4"/>
    <w:rsid w:val="00E57B9B"/>
    <w:rsid w:val="00E73916"/>
    <w:rsid w:val="00E80351"/>
    <w:rsid w:val="00E865C0"/>
    <w:rsid w:val="00E9047D"/>
    <w:rsid w:val="00EA0590"/>
    <w:rsid w:val="00EA5635"/>
    <w:rsid w:val="00EA7E24"/>
    <w:rsid w:val="00EC0A52"/>
    <w:rsid w:val="00EC4934"/>
    <w:rsid w:val="00ED4CE4"/>
    <w:rsid w:val="00ED7233"/>
    <w:rsid w:val="00EE02E8"/>
    <w:rsid w:val="00EE0505"/>
    <w:rsid w:val="00EE5E9C"/>
    <w:rsid w:val="00EE6D27"/>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56223"/>
    <w:rsid w:val="00F62B80"/>
    <w:rsid w:val="00F80433"/>
    <w:rsid w:val="00F85DD8"/>
    <w:rsid w:val="00F8707C"/>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D5CF5753-C537-425D-ABDD-6FE18243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paragraph" w:styleId="Titolo3">
    <w:name w:val="heading 3"/>
    <w:basedOn w:val="Normale"/>
    <w:next w:val="Normale"/>
    <w:link w:val="Titolo3Carattere"/>
    <w:semiHidden/>
    <w:unhideWhenUsed/>
    <w:qFormat/>
    <w:rsid w:val="00284A75"/>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customStyle="1" w:styleId="Titolo3Carattere">
    <w:name w:val="Titolo 3 Carattere"/>
    <w:basedOn w:val="Carpredefinitoparagrafo"/>
    <w:link w:val="Titolo3"/>
    <w:semiHidden/>
    <w:rsid w:val="00284A75"/>
    <w:rPr>
      <w:rFonts w:asciiTheme="majorHAnsi" w:eastAsiaTheme="majorEastAsia" w:hAnsiTheme="majorHAnsi" w:cstheme="majorBidi"/>
      <w:b/>
      <w:bCs/>
      <w:color w:val="4F81BD" w:themeColor="accent1"/>
    </w:rPr>
  </w:style>
  <w:style w:type="character" w:customStyle="1" w:styleId="s1">
    <w:name w:val="s1"/>
    <w:basedOn w:val="Carpredefinitoparagrafo"/>
    <w:rsid w:val="0028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470175213">
      <w:bodyDiv w:val="1"/>
      <w:marLeft w:val="0"/>
      <w:marRight w:val="0"/>
      <w:marTop w:val="0"/>
      <w:marBottom w:val="0"/>
      <w:divBdr>
        <w:top w:val="none" w:sz="0" w:space="0" w:color="auto"/>
        <w:left w:val="none" w:sz="0" w:space="0" w:color="auto"/>
        <w:bottom w:val="none" w:sz="0" w:space="0" w:color="auto"/>
        <w:right w:val="none" w:sz="0" w:space="0" w:color="auto"/>
      </w:divBdr>
      <w:divsChild>
        <w:div w:id="1559246397">
          <w:marLeft w:val="0"/>
          <w:marRight w:val="0"/>
          <w:marTop w:val="0"/>
          <w:marBottom w:val="0"/>
          <w:divBdr>
            <w:top w:val="none" w:sz="0" w:space="0" w:color="auto"/>
            <w:left w:val="none" w:sz="0" w:space="0" w:color="auto"/>
            <w:bottom w:val="none" w:sz="0" w:space="0" w:color="auto"/>
            <w:right w:val="none" w:sz="0" w:space="0" w:color="auto"/>
          </w:divBdr>
        </w:div>
        <w:div w:id="503669718">
          <w:marLeft w:val="0"/>
          <w:marRight w:val="0"/>
          <w:marTop w:val="0"/>
          <w:marBottom w:val="0"/>
          <w:divBdr>
            <w:top w:val="none" w:sz="0" w:space="0" w:color="auto"/>
            <w:left w:val="none" w:sz="0" w:space="0" w:color="auto"/>
            <w:bottom w:val="none" w:sz="0" w:space="0" w:color="auto"/>
            <w:right w:val="none" w:sz="0" w:space="0" w:color="auto"/>
          </w:divBdr>
          <w:divsChild>
            <w:div w:id="1679041885">
              <w:marLeft w:val="0"/>
              <w:marRight w:val="0"/>
              <w:marTop w:val="0"/>
              <w:marBottom w:val="0"/>
              <w:divBdr>
                <w:top w:val="none" w:sz="0" w:space="0" w:color="auto"/>
                <w:left w:val="none" w:sz="0" w:space="0" w:color="auto"/>
                <w:bottom w:val="none" w:sz="0" w:space="0" w:color="auto"/>
                <w:right w:val="none" w:sz="0" w:space="0" w:color="auto"/>
              </w:divBdr>
            </w:div>
            <w:div w:id="1731002492">
              <w:marLeft w:val="0"/>
              <w:marRight w:val="0"/>
              <w:marTop w:val="0"/>
              <w:marBottom w:val="0"/>
              <w:divBdr>
                <w:top w:val="none" w:sz="0" w:space="0" w:color="auto"/>
                <w:left w:val="none" w:sz="0" w:space="0" w:color="auto"/>
                <w:bottom w:val="none" w:sz="0" w:space="0" w:color="auto"/>
                <w:right w:val="none" w:sz="0" w:space="0" w:color="auto"/>
              </w:divBdr>
            </w:div>
            <w:div w:id="210921831">
              <w:marLeft w:val="0"/>
              <w:marRight w:val="0"/>
              <w:marTop w:val="0"/>
              <w:marBottom w:val="0"/>
              <w:divBdr>
                <w:top w:val="none" w:sz="0" w:space="0" w:color="auto"/>
                <w:left w:val="none" w:sz="0" w:space="0" w:color="auto"/>
                <w:bottom w:val="none" w:sz="0" w:space="0" w:color="auto"/>
                <w:right w:val="none" w:sz="0" w:space="0" w:color="auto"/>
              </w:divBdr>
            </w:div>
            <w:div w:id="723287839">
              <w:marLeft w:val="0"/>
              <w:marRight w:val="0"/>
              <w:marTop w:val="0"/>
              <w:marBottom w:val="0"/>
              <w:divBdr>
                <w:top w:val="none" w:sz="0" w:space="0" w:color="auto"/>
                <w:left w:val="none" w:sz="0" w:space="0" w:color="auto"/>
                <w:bottom w:val="none" w:sz="0" w:space="0" w:color="auto"/>
                <w:right w:val="none" w:sz="0" w:space="0" w:color="auto"/>
              </w:divBdr>
            </w:div>
            <w:div w:id="17695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1976984079">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7CBF3-FC11-4AB5-A857-844C1AB3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4909</Words>
  <Characters>30016</Characters>
  <Application>Microsoft Office Word</Application>
  <DocSecurity>0</DocSecurity>
  <Lines>250</Lines>
  <Paragraphs>69</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34856</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2025-11-19T09:44:00Z</cp:lastPrinted>
  <dcterms:created xsi:type="dcterms:W3CDTF">2025-11-19T09:06:00Z</dcterms:created>
  <dcterms:modified xsi:type="dcterms:W3CDTF">2025-11-19T09:45:00Z</dcterms:modified>
</cp:coreProperties>
</file>