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B4" w:rsidRPr="00F61CB4" w:rsidRDefault="00F61CB4">
      <w:pPr>
        <w:rPr>
          <w:rFonts w:asciiTheme="majorHAnsi" w:hAnsiTheme="majorHAnsi" w:cstheme="majorHAnsi"/>
          <w:b/>
          <w:sz w:val="20"/>
        </w:rPr>
      </w:pPr>
      <w:r w:rsidRPr="00F61CB4">
        <w:rPr>
          <w:rFonts w:asciiTheme="majorHAnsi" w:hAnsiTheme="majorHAnsi" w:cstheme="majorHAnsi"/>
          <w:b/>
          <w:sz w:val="20"/>
        </w:rPr>
        <w:t>Tempi di attesa inte</w:t>
      </w:r>
      <w:r w:rsidR="00BE11D4">
        <w:rPr>
          <w:rFonts w:asciiTheme="majorHAnsi" w:hAnsiTheme="majorHAnsi" w:cstheme="majorHAnsi"/>
          <w:b/>
          <w:sz w:val="20"/>
        </w:rPr>
        <w:t>r</w:t>
      </w:r>
      <w:r w:rsidR="00F276FD">
        <w:rPr>
          <w:rFonts w:asciiTheme="majorHAnsi" w:hAnsiTheme="majorHAnsi" w:cstheme="majorHAnsi"/>
          <w:b/>
          <w:sz w:val="20"/>
        </w:rPr>
        <w:t>venti PNGLA anno 2026</w:t>
      </w:r>
      <w:r w:rsidRPr="00F61CB4">
        <w:rPr>
          <w:rFonts w:asciiTheme="majorHAnsi" w:hAnsiTheme="majorHAnsi" w:cstheme="majorHAnsi"/>
          <w:b/>
          <w:sz w:val="20"/>
        </w:rPr>
        <w:t>, classe di priorità A</w:t>
      </w:r>
      <w:r w:rsidR="00BE11D4">
        <w:rPr>
          <w:rFonts w:asciiTheme="majorHAnsi" w:hAnsiTheme="majorHAnsi" w:cstheme="majorHAnsi"/>
          <w:b/>
          <w:sz w:val="20"/>
        </w:rPr>
        <w:t xml:space="preserve"> – </w:t>
      </w:r>
      <w:r w:rsidR="00F276FD">
        <w:rPr>
          <w:rFonts w:asciiTheme="majorHAnsi" w:hAnsiTheme="majorHAnsi" w:cstheme="majorHAnsi"/>
          <w:b/>
          <w:sz w:val="20"/>
        </w:rPr>
        <w:t>primo quadrimestre 2026</w:t>
      </w:r>
    </w:p>
    <w:p w:rsidR="00F61CB4" w:rsidRDefault="00F61CB4">
      <w:pPr>
        <w:rPr>
          <w:rFonts w:asciiTheme="majorHAnsi" w:hAnsiTheme="majorHAnsi" w:cstheme="majorHAnsi"/>
          <w:sz w:val="16"/>
        </w:rPr>
      </w:pPr>
      <w:r w:rsidRPr="00BE11D4">
        <w:rPr>
          <w:rFonts w:asciiTheme="majorHAnsi" w:hAnsiTheme="majorHAnsi" w:cstheme="majorHAnsi"/>
          <w:sz w:val="16"/>
          <w:u w:val="single"/>
        </w:rPr>
        <w:t>Criterio di calcolo tempo di attesa:</w:t>
      </w:r>
      <w:r w:rsidRPr="00F61CB4">
        <w:rPr>
          <w:rFonts w:asciiTheme="majorHAnsi" w:hAnsiTheme="majorHAnsi" w:cstheme="majorHAnsi"/>
          <w:sz w:val="16"/>
        </w:rPr>
        <w:t xml:space="preserve"> data intervento – data inserimento in lista di attesa</w:t>
      </w:r>
    </w:p>
    <w:p w:rsidR="00BE11D4" w:rsidRDefault="00BE11D4">
      <w:pPr>
        <w:rPr>
          <w:rFonts w:asciiTheme="majorHAnsi" w:hAnsiTheme="majorHAnsi" w:cstheme="majorHAnsi"/>
          <w:sz w:val="16"/>
        </w:rPr>
      </w:pPr>
      <w:r w:rsidRPr="00BE11D4">
        <w:rPr>
          <w:rFonts w:asciiTheme="majorHAnsi" w:hAnsiTheme="majorHAnsi" w:cstheme="majorHAnsi"/>
          <w:sz w:val="16"/>
          <w:u w:val="single"/>
        </w:rPr>
        <w:t>Criteri di inclusione:</w:t>
      </w:r>
      <w:r>
        <w:rPr>
          <w:rFonts w:asciiTheme="majorHAnsi" w:hAnsiTheme="majorHAnsi" w:cstheme="majorHAnsi"/>
          <w:sz w:val="16"/>
        </w:rPr>
        <w:t xml:space="preserve"> intervento principale o secondario e diagnosi principale inclusi nell’elenco PNGLA, Onere degenza a carico SSN, priorità A</w:t>
      </w:r>
    </w:p>
    <w:p w:rsidR="00BE11D4" w:rsidRPr="00F61CB4" w:rsidRDefault="00BE11D4">
      <w:pPr>
        <w:rPr>
          <w:rFonts w:asciiTheme="majorHAnsi" w:hAnsiTheme="majorHAnsi" w:cstheme="majorHAnsi"/>
          <w:sz w:val="16"/>
        </w:rPr>
      </w:pPr>
      <w:r w:rsidRPr="00BE11D4">
        <w:rPr>
          <w:rFonts w:asciiTheme="majorHAnsi" w:hAnsiTheme="majorHAnsi" w:cstheme="majorHAnsi"/>
          <w:sz w:val="16"/>
          <w:u w:val="single"/>
        </w:rPr>
        <w:t>Criteri di esclusione:</w:t>
      </w:r>
      <w:r>
        <w:rPr>
          <w:rFonts w:asciiTheme="majorHAnsi" w:hAnsiTheme="majorHAnsi" w:cstheme="majorHAnsi"/>
          <w:sz w:val="16"/>
        </w:rPr>
        <w:t xml:space="preserve"> ricoveri urgenti</w:t>
      </w:r>
      <w:bookmarkStart w:id="0" w:name="_GoBack"/>
      <w:bookmarkEnd w:id="0"/>
    </w:p>
    <w:p w:rsidR="004C7400" w:rsidRDefault="00826FF4" w:rsidP="00826FF4">
      <w:pPr>
        <w:jc w:val="center"/>
      </w:pPr>
      <w:r w:rsidRPr="00826FF4">
        <w:drawing>
          <wp:inline distT="0" distB="0" distL="0" distR="0">
            <wp:extent cx="5120640" cy="789305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90"/>
    <w:rsid w:val="004C7400"/>
    <w:rsid w:val="00570B90"/>
    <w:rsid w:val="00653789"/>
    <w:rsid w:val="00826FF4"/>
    <w:rsid w:val="00BE11D4"/>
    <w:rsid w:val="00F276FD"/>
    <w:rsid w:val="00F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7798E-E39C-4759-B255-7B4AE09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Zanuso</dc:creator>
  <cp:keywords/>
  <dc:description/>
  <cp:lastModifiedBy>Francesca Vizzutti</cp:lastModifiedBy>
  <cp:revision>4</cp:revision>
  <dcterms:created xsi:type="dcterms:W3CDTF">2025-10-21T09:18:00Z</dcterms:created>
  <dcterms:modified xsi:type="dcterms:W3CDTF">2026-05-22T09:22:00Z</dcterms:modified>
</cp:coreProperties>
</file>