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77F225" w14:textId="77777777" w:rsidR="00401B44" w:rsidRDefault="00401B44" w:rsidP="00401B44">
      <w:pPr>
        <w:ind w:left="567" w:right="758"/>
        <w:rPr>
          <w:rFonts w:ascii="Verdana" w:hAnsi="Verdana"/>
          <w:i/>
          <w:sz w:val="18"/>
        </w:rPr>
      </w:pPr>
      <w:bookmarkStart w:id="0" w:name="_GoBack"/>
      <w:bookmarkEnd w:id="0"/>
    </w:p>
    <w:p w14:paraId="06912793" w14:textId="77777777" w:rsidR="00401B44" w:rsidRDefault="00401B44" w:rsidP="00401B44">
      <w:pPr>
        <w:ind w:left="567" w:right="758"/>
        <w:rPr>
          <w:rFonts w:ascii="Verdana" w:hAnsi="Verdana"/>
          <w:i/>
          <w:sz w:val="18"/>
        </w:rPr>
      </w:pPr>
    </w:p>
    <w:p w14:paraId="09A7D360" w14:textId="10223E56" w:rsidR="00401B44" w:rsidRDefault="00401B44" w:rsidP="00401B44">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900"/>
      </w:pPr>
      <w:r>
        <w:rPr>
          <w:noProof/>
          <w:u w:val="none"/>
          <w:lang w:val="it-IT" w:eastAsia="it-IT"/>
        </w:rPr>
        <mc:AlternateContent>
          <mc:Choice Requires="wps">
            <w:drawing>
              <wp:anchor distT="0" distB="0" distL="114300" distR="114300" simplePos="0" relativeHeight="251658240" behindDoc="0" locked="0" layoutInCell="0" allowOverlap="1" wp14:anchorId="6DA97EF2" wp14:editId="633C01E9">
                <wp:simplePos x="0" y="0"/>
                <wp:positionH relativeFrom="column">
                  <wp:posOffset>135890</wp:posOffset>
                </wp:positionH>
                <wp:positionV relativeFrom="paragraph">
                  <wp:posOffset>-80645</wp:posOffset>
                </wp:positionV>
                <wp:extent cx="5963285" cy="617855"/>
                <wp:effectExtent l="0" t="0" r="18415" b="10795"/>
                <wp:wrapNone/>
                <wp:docPr id="2" name="Rettangolo con angoli arrotondat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3285" cy="617855"/>
                        </a:xfrm>
                        <a:prstGeom prst="roundRect">
                          <a:avLst>
                            <a:gd name="adj" fmla="val 16667"/>
                          </a:avLst>
                        </a:prstGeom>
                        <a:noFill/>
                        <a:ln w="19050">
                          <a:solidFill>
                            <a:srgbClr val="4C4C4C"/>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roundrect w14:anchorId="1145BFDD" id="Rettangolo con angoli arrotondati 2" o:spid="_x0000_s1026" style="position:absolute;margin-left:10.7pt;margin-top:-6.35pt;width:469.55pt;height:4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hULwIAAEgEAAAOAAAAZHJzL2Uyb0RvYy54bWysVG2P0zAM/o7Ef4jynbUde63WnU47DiEd&#10;HOLgB2RJ2gbSOCTZuvHrcdJt7I5vCFWy7Dh+bD92uro5dJrspfMKTEWLUU6JNByEMk1Fv329f7Og&#10;xAdmBNNgZEWP0tOb9etXq96WcgwtaCEdQRDjy95WtA3BllnmeSs75kdgpUFnDa5jAU3XZMKxHtE7&#10;nY3zfJb14IR1wKX3eHo3OOk64de15OGxrr0MRFcUawtJuiS3UWbrFSsbx2yr+KkM9g9VdEwZTHqB&#10;umOBkZ1Tf0F1ijvwUIcRhy6DulZcph6wmyJ/0c1Ty6xMvSA53l5o8v8Pln/aP9nPLpbu7QPwH54Y&#10;2LTMNPLWOehbyQSmKyJRWW99eQmIhsdQsu0/gsDRsl2AxMGhdl0ExO7IIVF9vFAtD4FwPJwuZ2/H&#10;iyklHH2zYr6YTlMKVp6jrfPhvYSORKWiDnZGfMF5phRs/+BD4lsQw7qYXXynpO40Tm/PNClms9n8&#10;hHi6nLHyjBkjDdwrrdP8tSE99rjMp3lC96CViN5Ei2u2G+0IolZ0sonfCffZtVRfQouUvTMi6YEp&#10;PeiYXZuIJ9NWYvlnRiOJcV99uQVxREIdDGuKzyo8oqg1YHlcK0tJC+7Xy7N4DzcCPZT0uMoV9T93&#10;zElK9AeDw1sWk0nc/WRMpvMxGu7as732MMMRqqKBkkHdhOG97KxTTYuZikSSgVsceK0ufQzVn9YE&#10;1xW1Z+/h2k63/vwA1r8BAAD//wMAUEsDBBQABgAIAAAAIQDhZ0xH4AAAAAkBAAAPAAAAZHJzL2Rv&#10;d25yZXYueG1sTI/BasMwEETvhf6D2EBviWSTOqnjdSiBQG8lTiE9KpZqm1grI8mJ26+vemqOyzxm&#10;3hbbyfTsqp3vLCEkCwFMU21VRw3Cx3E/XwPzQZKSvSWN8K09bMvHh0Lmyt7ooK9VaFgsIZ9LhDaE&#10;Iefc16020i/soClmX9YZGeLpGq6cvMVy0/NUiIwb2VFcaOWgd62uL9VoEHzzc6yEfTvtLitz+BzN&#10;3p3eE8Sn2fS6ARb0FP5h+NOP6lBGp7MdSXnWI6TJMpII8yRdAYvASyaegZ0R1ssMeFnw+w/KXwAA&#10;AP//AwBQSwECLQAUAAYACAAAACEAtoM4kv4AAADhAQAAEwAAAAAAAAAAAAAAAAAAAAAAW0NvbnRl&#10;bnRfVHlwZXNdLnhtbFBLAQItABQABgAIAAAAIQA4/SH/1gAAAJQBAAALAAAAAAAAAAAAAAAAAC8B&#10;AABfcmVscy8ucmVsc1BLAQItABQABgAIAAAAIQB/sbhULwIAAEgEAAAOAAAAAAAAAAAAAAAAAC4C&#10;AABkcnMvZTJvRG9jLnhtbFBLAQItABQABgAIAAAAIQDhZ0xH4AAAAAkBAAAPAAAAAAAAAAAAAAAA&#10;AIkEAABkcnMvZG93bnJldi54bWxQSwUGAAAAAAQABADzAAAAlgUAAAAA&#10;" o:allowincell="f" filled="f" strokecolor="#4c4c4c" strokeweight="1.5pt"/>
            </w:pict>
          </mc:Fallback>
        </mc:AlternateContent>
      </w:r>
      <w:r>
        <w:rPr>
          <w:rFonts w:ascii="Verdana" w:hAnsi="Verdana"/>
          <w:b/>
          <w:sz w:val="32"/>
          <w:u w:val="none"/>
          <w:lang w:val="it-IT" w:eastAsia="it-IT"/>
        </w:rPr>
        <w:t>SCHEDA DI ANALISI DELLA POSIZIONE</w:t>
      </w:r>
    </w:p>
    <w:p w14:paraId="0664BA5C" w14:textId="77777777" w:rsidR="00401B44" w:rsidRDefault="00401B44" w:rsidP="00401B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474"/>
        <w:jc w:val="center"/>
        <w:rPr>
          <w:rFonts w:ascii="Verdana" w:hAnsi="Verdana"/>
          <w:b/>
        </w:rPr>
      </w:pPr>
      <w:r>
        <w:rPr>
          <w:rFonts w:ascii="Verdana" w:hAnsi="Verdana"/>
          <w:b/>
        </w:rPr>
        <w:t xml:space="preserve">Posizione di tipo: </w:t>
      </w:r>
      <w:r>
        <w:rPr>
          <w:rFonts w:ascii="Verdana" w:hAnsi="Verdana"/>
          <w:b/>
          <w:noProof/>
        </w:rPr>
        <w:t>Struttura Semplice</w:t>
      </w:r>
    </w:p>
    <w:p w14:paraId="614DFC8A" w14:textId="77777777" w:rsidR="00401B44" w:rsidRDefault="00401B44" w:rsidP="00401B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474"/>
        <w:jc w:val="both"/>
        <w:rPr>
          <w:rFonts w:ascii="Verdana" w:hAnsi="Verdana"/>
          <w:sz w:val="32"/>
        </w:rPr>
      </w:pPr>
    </w:p>
    <w:p w14:paraId="07DE1EEA" w14:textId="77777777" w:rsidR="00401B44" w:rsidRDefault="00401B44" w:rsidP="00401B44">
      <w:pPr>
        <w:pStyle w:val="Testodelblocco"/>
        <w:ind w:right="476"/>
      </w:pPr>
    </w:p>
    <w:p w14:paraId="0C2E5C27" w14:textId="77777777" w:rsidR="00DC2182" w:rsidRDefault="00DC2182" w:rsidP="00DC2182">
      <w:pPr>
        <w:tabs>
          <w:tab w:val="left" w:pos="709"/>
        </w:tabs>
        <w:ind w:left="284" w:right="900"/>
        <w:jc w:val="both"/>
        <w:rPr>
          <w:rFonts w:ascii="Verdana" w:hAnsi="Verdana"/>
          <w:b/>
        </w:rPr>
      </w:pPr>
      <w:r>
        <w:rPr>
          <w:rFonts w:ascii="Verdana" w:hAnsi="Verdana"/>
          <w:b/>
        </w:rPr>
        <w:t>1)</w:t>
      </w:r>
      <w:r>
        <w:rPr>
          <w:rFonts w:ascii="Verdana" w:hAnsi="Verdana"/>
          <w:b/>
        </w:rPr>
        <w:tab/>
        <w:t>ANAGRAFICA DELLA POSIZIONE</w:t>
      </w:r>
    </w:p>
    <w:p w14:paraId="6991FCF6" w14:textId="77777777" w:rsidR="00DC2182" w:rsidRDefault="00DC2182" w:rsidP="00DC2182">
      <w:pPr>
        <w:ind w:left="284" w:right="900"/>
        <w:jc w:val="both"/>
        <w:rPr>
          <w:rFonts w:ascii="Verdana" w:hAnsi="Verdana"/>
        </w:rPr>
      </w:pPr>
    </w:p>
    <w:p w14:paraId="1FE0746B" w14:textId="4D1F1ACD" w:rsidR="00401B44" w:rsidRDefault="00401B44" w:rsidP="00401B44">
      <w:pPr>
        <w:numPr>
          <w:ilvl w:val="12"/>
          <w:numId w:val="0"/>
        </w:numPr>
        <w:tabs>
          <w:tab w:val="right" w:leader="dot" w:pos="9923"/>
        </w:tabs>
        <w:spacing w:before="60" w:after="40"/>
        <w:ind w:left="284" w:right="902"/>
        <w:jc w:val="both"/>
        <w:rPr>
          <w:rFonts w:ascii="Verdana" w:hAnsi="Verdana"/>
          <w:b/>
          <w:bCs/>
        </w:rPr>
      </w:pPr>
      <w:r>
        <w:rPr>
          <w:rFonts w:ascii="Verdana" w:hAnsi="Verdana"/>
        </w:rPr>
        <w:t>Denominazione della Posizione:</w:t>
      </w:r>
      <w:r w:rsidR="00F37DFB">
        <w:rPr>
          <w:rFonts w:ascii="Verdana" w:hAnsi="Verdana"/>
        </w:rPr>
        <w:t xml:space="preserve"> </w:t>
      </w:r>
      <w:r w:rsidR="00282958" w:rsidRPr="00282958">
        <w:rPr>
          <w:rFonts w:ascii="Verdana" w:hAnsi="Verdana"/>
          <w:b/>
          <w:bCs/>
        </w:rPr>
        <w:t>Struttura Semplice Dipartimentale</w:t>
      </w:r>
      <w:r w:rsidR="009C1898">
        <w:rPr>
          <w:rFonts w:ascii="Verdana" w:hAnsi="Verdana"/>
          <w:b/>
          <w:bCs/>
        </w:rPr>
        <w:t xml:space="preserve"> (SSD)</w:t>
      </w:r>
      <w:r w:rsidR="00282958" w:rsidRPr="00282958">
        <w:rPr>
          <w:rFonts w:ascii="Verdana" w:hAnsi="Verdana"/>
          <w:b/>
          <w:bCs/>
        </w:rPr>
        <w:t xml:space="preserve"> di </w:t>
      </w:r>
      <w:r w:rsidR="004C6258">
        <w:rPr>
          <w:rFonts w:ascii="Verdana" w:hAnsi="Verdana"/>
          <w:b/>
          <w:bCs/>
        </w:rPr>
        <w:t>“</w:t>
      </w:r>
      <w:r w:rsidR="00282958" w:rsidRPr="00282958">
        <w:rPr>
          <w:rFonts w:ascii="Verdana" w:hAnsi="Verdana"/>
          <w:b/>
          <w:bCs/>
        </w:rPr>
        <w:t>Elettrofisiologia</w:t>
      </w:r>
      <w:r w:rsidR="004C6258">
        <w:rPr>
          <w:rFonts w:ascii="Verdana" w:hAnsi="Verdana"/>
          <w:b/>
          <w:bCs/>
        </w:rPr>
        <w:t>”</w:t>
      </w:r>
    </w:p>
    <w:p w14:paraId="799B7D4B" w14:textId="77777777" w:rsidR="00420B22" w:rsidRDefault="00420B22" w:rsidP="00401B44">
      <w:pPr>
        <w:numPr>
          <w:ilvl w:val="12"/>
          <w:numId w:val="0"/>
        </w:numPr>
        <w:tabs>
          <w:tab w:val="right" w:leader="dot" w:pos="9923"/>
        </w:tabs>
        <w:spacing w:before="60" w:after="40"/>
        <w:ind w:left="284" w:right="902"/>
        <w:jc w:val="both"/>
        <w:rPr>
          <w:rFonts w:ascii="Verdana" w:hAnsi="Verdana"/>
          <w:noProof/>
        </w:rPr>
      </w:pPr>
    </w:p>
    <w:p w14:paraId="623C3DD0" w14:textId="4DB2623A" w:rsidR="00401B44" w:rsidRDefault="00401B44" w:rsidP="00401B44">
      <w:pPr>
        <w:numPr>
          <w:ilvl w:val="12"/>
          <w:numId w:val="0"/>
        </w:numPr>
        <w:tabs>
          <w:tab w:val="right" w:leader="dot" w:pos="9923"/>
        </w:tabs>
        <w:spacing w:before="60" w:after="40"/>
        <w:ind w:left="284" w:right="902"/>
        <w:jc w:val="both"/>
        <w:rPr>
          <w:rFonts w:ascii="Verdana" w:hAnsi="Verdana"/>
          <w:b/>
        </w:rPr>
      </w:pPr>
      <w:r>
        <w:rPr>
          <w:rFonts w:ascii="Verdana" w:hAnsi="Verdana"/>
        </w:rPr>
        <w:t>Dipartimento di appartenenza:</w:t>
      </w:r>
      <w:r>
        <w:rPr>
          <w:rFonts w:ascii="Verdana" w:hAnsi="Verdana"/>
          <w:b/>
        </w:rPr>
        <w:t xml:space="preserve"> </w:t>
      </w:r>
      <w:r w:rsidR="00F37DFB">
        <w:rPr>
          <w:rFonts w:ascii="Verdana" w:hAnsi="Verdana"/>
          <w:b/>
        </w:rPr>
        <w:t>Cardiovascolare</w:t>
      </w:r>
    </w:p>
    <w:p w14:paraId="16890DD2" w14:textId="77777777" w:rsidR="00420B22" w:rsidRDefault="00420B22" w:rsidP="00401B44">
      <w:pPr>
        <w:numPr>
          <w:ilvl w:val="12"/>
          <w:numId w:val="0"/>
        </w:numPr>
        <w:tabs>
          <w:tab w:val="right" w:leader="dot" w:pos="9923"/>
        </w:tabs>
        <w:spacing w:before="60" w:after="40"/>
        <w:ind w:left="284" w:right="902"/>
        <w:jc w:val="both"/>
        <w:rPr>
          <w:rFonts w:ascii="Verdana" w:hAnsi="Verdana"/>
        </w:rPr>
      </w:pPr>
    </w:p>
    <w:p w14:paraId="23493345" w14:textId="15826C13" w:rsidR="00401B44" w:rsidRDefault="00401B44" w:rsidP="00401B44">
      <w:pPr>
        <w:spacing w:before="60" w:after="40"/>
        <w:ind w:left="284" w:right="474"/>
        <w:jc w:val="both"/>
        <w:rPr>
          <w:rFonts w:ascii="Verdana" w:hAnsi="Verdana"/>
          <w:b/>
        </w:rPr>
      </w:pPr>
      <w:r>
        <w:rPr>
          <w:rFonts w:ascii="Verdana" w:hAnsi="Verdana"/>
        </w:rPr>
        <w:t xml:space="preserve">Posizione ricopribile da personale: </w:t>
      </w:r>
      <w:r w:rsidR="003F2C5B" w:rsidRPr="00F37DFB">
        <w:rPr>
          <w:rFonts w:ascii="Verdana" w:hAnsi="Verdana"/>
          <w:b/>
          <w:bCs/>
          <w:noProof/>
        </w:rPr>
        <w:t>Dirigente Medico</w:t>
      </w:r>
      <w:r w:rsidR="004C6258">
        <w:rPr>
          <w:rFonts w:ascii="Verdana" w:hAnsi="Verdana"/>
          <w:b/>
          <w:bCs/>
          <w:noProof/>
        </w:rPr>
        <w:t xml:space="preserve"> – Disciplina Cardiologia</w:t>
      </w:r>
    </w:p>
    <w:p w14:paraId="4A409A75" w14:textId="77777777" w:rsidR="00401B44" w:rsidRDefault="00401B44" w:rsidP="00401B44">
      <w:pPr>
        <w:ind w:left="646" w:right="476"/>
        <w:jc w:val="both"/>
        <w:rPr>
          <w:rFonts w:ascii="Verdana" w:hAnsi="Verdana"/>
        </w:rPr>
      </w:pPr>
    </w:p>
    <w:p w14:paraId="2E6ADC10" w14:textId="77777777" w:rsidR="005D1A4E" w:rsidRDefault="005D1A4E" w:rsidP="00401B44">
      <w:pPr>
        <w:ind w:left="646" w:right="476"/>
        <w:jc w:val="both"/>
        <w:rPr>
          <w:rFonts w:ascii="Verdana" w:hAnsi="Verdana"/>
        </w:rPr>
      </w:pPr>
    </w:p>
    <w:p w14:paraId="06662EFC" w14:textId="77777777" w:rsidR="00A36CCA" w:rsidRDefault="00A36CCA" w:rsidP="00401B44">
      <w:pPr>
        <w:ind w:left="646" w:right="476"/>
        <w:jc w:val="both"/>
        <w:rPr>
          <w:rFonts w:ascii="Verdana" w:hAnsi="Verdana"/>
        </w:rPr>
      </w:pPr>
    </w:p>
    <w:p w14:paraId="2B7263C8" w14:textId="3F44F05B" w:rsidR="00401B44" w:rsidRDefault="00401B44" w:rsidP="00401B44">
      <w:pPr>
        <w:ind w:left="284" w:right="900"/>
        <w:jc w:val="both"/>
        <w:rPr>
          <w:rFonts w:ascii="Verdana" w:hAnsi="Verdana"/>
          <w:b/>
        </w:rPr>
      </w:pPr>
      <w:r>
        <w:rPr>
          <w:rFonts w:ascii="Verdana" w:hAnsi="Verdana"/>
          <w:b/>
        </w:rPr>
        <w:t>2) MISSION DELLA POSIZIONE (perché esiste)</w:t>
      </w:r>
      <w:r w:rsidR="009B72F9">
        <w:rPr>
          <w:rFonts w:ascii="Verdana" w:hAnsi="Verdana"/>
          <w:b/>
        </w:rPr>
        <w:t xml:space="preserve"> </w:t>
      </w:r>
    </w:p>
    <w:p w14:paraId="5E6AAAFF" w14:textId="77777777" w:rsidR="00401B44" w:rsidRDefault="00401B44" w:rsidP="00401B44">
      <w:pPr>
        <w:ind w:left="284" w:right="900"/>
        <w:jc w:val="both"/>
        <w:rPr>
          <w:rFonts w:ascii="Verdana" w:hAnsi="Verdana"/>
          <w:b/>
        </w:rPr>
      </w:pPr>
    </w:p>
    <w:p w14:paraId="2D008F06" w14:textId="0C561DFA" w:rsidR="00357A5A" w:rsidRPr="00357A5A" w:rsidRDefault="00736CBA" w:rsidP="00357A5A">
      <w:pPr>
        <w:ind w:left="284" w:right="474"/>
        <w:jc w:val="both"/>
        <w:rPr>
          <w:rFonts w:ascii="Verdana" w:hAnsi="Verdana"/>
          <w:bCs/>
        </w:rPr>
      </w:pPr>
      <w:r w:rsidRPr="00736CBA">
        <w:rPr>
          <w:rFonts w:ascii="Verdana" w:hAnsi="Verdana"/>
          <w:bCs/>
        </w:rPr>
        <w:t>Come da POAS, la Struttura Semplice</w:t>
      </w:r>
      <w:r w:rsidR="00142372">
        <w:rPr>
          <w:rFonts w:ascii="Verdana" w:hAnsi="Verdana"/>
          <w:bCs/>
        </w:rPr>
        <w:t xml:space="preserve"> Dipartimentale</w:t>
      </w:r>
      <w:r w:rsidR="00B851EC">
        <w:rPr>
          <w:rFonts w:ascii="Verdana" w:hAnsi="Verdana"/>
          <w:bCs/>
        </w:rPr>
        <w:t xml:space="preserve"> (SSD)</w:t>
      </w:r>
      <w:r w:rsidRPr="00736CBA">
        <w:rPr>
          <w:rFonts w:ascii="Verdana" w:hAnsi="Verdana"/>
          <w:bCs/>
        </w:rPr>
        <w:t xml:space="preserve"> di “</w:t>
      </w:r>
      <w:r w:rsidR="00142372">
        <w:rPr>
          <w:rFonts w:ascii="Verdana" w:hAnsi="Verdana"/>
          <w:bCs/>
        </w:rPr>
        <w:t>Elettrofisiologia</w:t>
      </w:r>
      <w:r w:rsidRPr="00736CBA">
        <w:rPr>
          <w:rFonts w:ascii="Verdana" w:hAnsi="Verdana"/>
          <w:bCs/>
        </w:rPr>
        <w:t>”</w:t>
      </w:r>
      <w:r w:rsidR="00D71D74">
        <w:rPr>
          <w:rFonts w:ascii="Verdana" w:hAnsi="Verdana"/>
          <w:bCs/>
        </w:rPr>
        <w:t xml:space="preserve"> (attualmente vacante)</w:t>
      </w:r>
      <w:r w:rsidRPr="00736CBA">
        <w:rPr>
          <w:rFonts w:ascii="Verdana" w:hAnsi="Verdana"/>
          <w:bCs/>
        </w:rPr>
        <w:t xml:space="preserve">, </w:t>
      </w:r>
      <w:r w:rsidR="00357A5A" w:rsidRPr="00357A5A">
        <w:rPr>
          <w:rFonts w:ascii="Verdana" w:hAnsi="Verdana"/>
          <w:bCs/>
        </w:rPr>
        <w:t>assicura la programmazione, il coordinamento e lo sviluppo delle attività di diagnosi, trattamento e follow-up dei pazienti affetti da disturbi del ritmo cardiaco, garantendo elevati standard di qualità clinica, sicurezza delle cure, appropriatezza organizzativa e innovazione tecnologica.</w:t>
      </w:r>
    </w:p>
    <w:p w14:paraId="097BAE74" w14:textId="77777777" w:rsidR="00357A5A" w:rsidRPr="00357A5A" w:rsidRDefault="00357A5A" w:rsidP="00357A5A">
      <w:pPr>
        <w:ind w:left="284" w:right="474"/>
        <w:jc w:val="both"/>
        <w:rPr>
          <w:rFonts w:ascii="Verdana" w:hAnsi="Verdana"/>
          <w:bCs/>
        </w:rPr>
      </w:pPr>
    </w:p>
    <w:p w14:paraId="68E04060" w14:textId="77777777" w:rsidR="00357A5A" w:rsidRPr="00357A5A" w:rsidRDefault="00357A5A" w:rsidP="00357A5A">
      <w:pPr>
        <w:ind w:left="284" w:right="474"/>
        <w:jc w:val="both"/>
        <w:rPr>
          <w:rFonts w:ascii="Verdana" w:hAnsi="Verdana"/>
          <w:bCs/>
        </w:rPr>
      </w:pPr>
      <w:r w:rsidRPr="00357A5A">
        <w:rPr>
          <w:rFonts w:ascii="Verdana" w:hAnsi="Verdana"/>
          <w:bCs/>
        </w:rPr>
        <w:t>La Struttura costituisce il riferimento aziendale per la gestione delle aritmie cardiache, attraverso un modello assistenziale integrato che comprende la valutazione specialistica, la diagnostica elettrofisiologica, le procedure interventistiche, la gestione dei dispositivi cardiaci impiantabili e il monitoraggio clinico nel tempo.</w:t>
      </w:r>
    </w:p>
    <w:p w14:paraId="7E129177" w14:textId="77777777" w:rsidR="00357A5A" w:rsidRPr="00357A5A" w:rsidRDefault="00357A5A" w:rsidP="00357A5A">
      <w:pPr>
        <w:ind w:left="284" w:right="474"/>
        <w:jc w:val="both"/>
        <w:rPr>
          <w:rFonts w:ascii="Verdana" w:hAnsi="Verdana"/>
          <w:bCs/>
        </w:rPr>
      </w:pPr>
    </w:p>
    <w:p w14:paraId="29638655" w14:textId="77777777" w:rsidR="00357A5A" w:rsidRPr="00357A5A" w:rsidRDefault="00357A5A" w:rsidP="00357A5A">
      <w:pPr>
        <w:ind w:left="284" w:right="474"/>
        <w:jc w:val="both"/>
        <w:rPr>
          <w:rFonts w:ascii="Verdana" w:hAnsi="Verdana"/>
          <w:bCs/>
        </w:rPr>
      </w:pPr>
      <w:r w:rsidRPr="00357A5A">
        <w:rPr>
          <w:rFonts w:ascii="Verdana" w:hAnsi="Verdana"/>
          <w:bCs/>
        </w:rPr>
        <w:t>Opera in raccordo con le strutture del Dipartimento Area Cardiovascolare, con le altre articolazioni aziendali e con la rete regionale dell'emergenza cardiovascolare, promuovendo percorsi assistenziali condivisi, continuità delle cure, governo clinico, ricerca, formazione e sviluppo dell'innovazione organizzativa e tecnologica.</w:t>
      </w:r>
    </w:p>
    <w:p w14:paraId="6A252758" w14:textId="77777777" w:rsidR="00357A5A" w:rsidRPr="00357A5A" w:rsidRDefault="00357A5A" w:rsidP="00357A5A">
      <w:pPr>
        <w:ind w:left="284" w:right="474"/>
        <w:jc w:val="both"/>
        <w:rPr>
          <w:rFonts w:ascii="Verdana" w:hAnsi="Verdana"/>
          <w:bCs/>
        </w:rPr>
      </w:pPr>
    </w:p>
    <w:p w14:paraId="401DC94B" w14:textId="2E634B36" w:rsidR="00A36CCA" w:rsidRDefault="00357A5A" w:rsidP="00357A5A">
      <w:pPr>
        <w:ind w:left="284" w:right="474"/>
        <w:jc w:val="both"/>
        <w:rPr>
          <w:rFonts w:ascii="Verdana" w:hAnsi="Verdana"/>
          <w:bCs/>
        </w:rPr>
      </w:pPr>
      <w:r w:rsidRPr="00357A5A">
        <w:rPr>
          <w:rFonts w:ascii="Verdana" w:hAnsi="Verdana"/>
          <w:bCs/>
        </w:rPr>
        <w:t>Contribuisce al raggiungimento degli obiettivi strategici dell'ASST Valle Olona attraverso il miglioramento continuo della qualità, l'ottimizzazione dell'utilizzo delle risorse, la valorizzazione delle competenze professionali e l'adozione delle migliori evidenze scientifiche.</w:t>
      </w:r>
    </w:p>
    <w:p w14:paraId="405D958C" w14:textId="77777777" w:rsidR="0013001F" w:rsidRPr="00736CBA" w:rsidRDefault="0013001F" w:rsidP="00357A5A">
      <w:pPr>
        <w:ind w:left="284" w:right="474"/>
        <w:jc w:val="both"/>
        <w:rPr>
          <w:rFonts w:ascii="Verdana" w:hAnsi="Verdana"/>
          <w:bCs/>
        </w:rPr>
      </w:pPr>
    </w:p>
    <w:p w14:paraId="046DEA53" w14:textId="77777777" w:rsidR="00736CBA" w:rsidRPr="00736CBA" w:rsidRDefault="00736CBA" w:rsidP="00736CBA">
      <w:pPr>
        <w:ind w:left="284" w:right="474"/>
        <w:jc w:val="both"/>
        <w:rPr>
          <w:rFonts w:ascii="Verdana" w:hAnsi="Verdana"/>
          <w:bCs/>
        </w:rPr>
      </w:pPr>
    </w:p>
    <w:p w14:paraId="6507E08E" w14:textId="77777777" w:rsidR="00401B44" w:rsidRDefault="00401B44" w:rsidP="00401B44">
      <w:pPr>
        <w:ind w:left="284" w:right="474"/>
        <w:jc w:val="both"/>
        <w:rPr>
          <w:rFonts w:ascii="Verdana" w:hAnsi="Verdana"/>
          <w:b/>
        </w:rPr>
      </w:pPr>
      <w:r>
        <w:rPr>
          <w:rFonts w:ascii="Verdana" w:hAnsi="Verdana"/>
          <w:b/>
        </w:rPr>
        <w:t>3) AREE DI RESPONSABILITÀ DELLA POSIZIONE (ciò di cui risponde)</w:t>
      </w:r>
    </w:p>
    <w:p w14:paraId="7A3E8132" w14:textId="77777777" w:rsidR="00401B44" w:rsidRDefault="00401B44" w:rsidP="00401B44">
      <w:pPr>
        <w:tabs>
          <w:tab w:val="right" w:leader="dot" w:pos="9923"/>
        </w:tabs>
        <w:spacing w:before="40" w:after="40" w:line="360" w:lineRule="auto"/>
        <w:ind w:left="284" w:right="476"/>
        <w:jc w:val="both"/>
        <w:rPr>
          <w:rFonts w:ascii="Verdana" w:hAnsi="Verdana"/>
        </w:rPr>
      </w:pPr>
    </w:p>
    <w:p w14:paraId="3FE4ECC5" w14:textId="2B333D3D" w:rsidR="00C74643" w:rsidRPr="00C74643" w:rsidRDefault="000258D0" w:rsidP="000258D0">
      <w:pPr>
        <w:ind w:left="284" w:right="474"/>
        <w:jc w:val="both"/>
        <w:rPr>
          <w:rFonts w:ascii="Verdana" w:hAnsi="Verdana"/>
          <w:b/>
          <w:bCs/>
        </w:rPr>
      </w:pPr>
      <w:proofErr w:type="spellStart"/>
      <w:r>
        <w:rPr>
          <w:rFonts w:ascii="Verdana" w:hAnsi="Verdana"/>
          <w:b/>
          <w:bCs/>
        </w:rPr>
        <w:t>A</w:t>
      </w:r>
      <w:r w:rsidR="00C74643" w:rsidRPr="00C74643">
        <w:rPr>
          <w:rFonts w:ascii="Verdana" w:hAnsi="Verdana"/>
          <w:b/>
          <w:bCs/>
        </w:rPr>
        <w:t>dR</w:t>
      </w:r>
      <w:proofErr w:type="spellEnd"/>
      <w:r w:rsidR="00C74643" w:rsidRPr="00C74643">
        <w:rPr>
          <w:rFonts w:ascii="Verdana" w:hAnsi="Verdana"/>
          <w:b/>
          <w:bCs/>
        </w:rPr>
        <w:t xml:space="preserve"> 1</w:t>
      </w:r>
    </w:p>
    <w:p w14:paraId="4C5C1795" w14:textId="77777777" w:rsidR="00C74643" w:rsidRPr="00C74643" w:rsidRDefault="00C74643" w:rsidP="000258D0">
      <w:pPr>
        <w:ind w:left="284" w:right="474"/>
        <w:jc w:val="both"/>
        <w:rPr>
          <w:rFonts w:ascii="Verdana" w:hAnsi="Verdana"/>
        </w:rPr>
      </w:pPr>
      <w:r w:rsidRPr="00C74643">
        <w:rPr>
          <w:rFonts w:ascii="Verdana" w:hAnsi="Verdana"/>
        </w:rPr>
        <w:t>Programmare, organizzare e coordinare le attività della Struttura Semplice Dipartimentale, assicurando il raggiungimento degli obiettivi assegnati dalla Direzione Strategica e dal Dipartimento.</w:t>
      </w:r>
    </w:p>
    <w:p w14:paraId="04019D0D" w14:textId="77777777" w:rsidR="00C74643" w:rsidRPr="00C74643" w:rsidRDefault="00C74643" w:rsidP="000258D0">
      <w:pPr>
        <w:ind w:left="284" w:right="474"/>
        <w:jc w:val="both"/>
        <w:rPr>
          <w:rFonts w:ascii="Verdana" w:hAnsi="Verdana"/>
          <w:b/>
          <w:bCs/>
        </w:rPr>
      </w:pPr>
    </w:p>
    <w:p w14:paraId="2BD588EE" w14:textId="77777777" w:rsidR="005D1A4E" w:rsidRDefault="005D1A4E" w:rsidP="000258D0">
      <w:pPr>
        <w:ind w:left="284" w:right="474"/>
        <w:jc w:val="both"/>
        <w:rPr>
          <w:rFonts w:ascii="Verdana" w:hAnsi="Verdana"/>
          <w:b/>
          <w:bCs/>
        </w:rPr>
      </w:pPr>
    </w:p>
    <w:p w14:paraId="350FF249" w14:textId="77777777" w:rsidR="005D1A4E" w:rsidRDefault="005D1A4E" w:rsidP="000258D0">
      <w:pPr>
        <w:ind w:left="284" w:right="474"/>
        <w:jc w:val="both"/>
        <w:rPr>
          <w:rFonts w:ascii="Verdana" w:hAnsi="Verdana"/>
          <w:b/>
          <w:bCs/>
        </w:rPr>
      </w:pPr>
    </w:p>
    <w:p w14:paraId="49DBEBD1" w14:textId="77777777" w:rsidR="005D1A4E" w:rsidRDefault="005D1A4E" w:rsidP="000258D0">
      <w:pPr>
        <w:ind w:left="284" w:right="474"/>
        <w:jc w:val="both"/>
        <w:rPr>
          <w:rFonts w:ascii="Verdana" w:hAnsi="Verdana"/>
          <w:b/>
          <w:bCs/>
        </w:rPr>
      </w:pPr>
    </w:p>
    <w:p w14:paraId="17E70A4B" w14:textId="76B48BAC" w:rsidR="00C74643" w:rsidRPr="00C74643" w:rsidRDefault="000258D0" w:rsidP="000258D0">
      <w:pPr>
        <w:ind w:left="284" w:right="474"/>
        <w:jc w:val="both"/>
        <w:rPr>
          <w:rFonts w:ascii="Verdana" w:hAnsi="Verdana"/>
          <w:b/>
          <w:bCs/>
        </w:rPr>
      </w:pPr>
      <w:proofErr w:type="spellStart"/>
      <w:r>
        <w:rPr>
          <w:rFonts w:ascii="Verdana" w:hAnsi="Verdana"/>
          <w:b/>
          <w:bCs/>
        </w:rPr>
        <w:t>A</w:t>
      </w:r>
      <w:r w:rsidR="00C74643" w:rsidRPr="00C74643">
        <w:rPr>
          <w:rFonts w:ascii="Verdana" w:hAnsi="Verdana"/>
          <w:b/>
          <w:bCs/>
        </w:rPr>
        <w:t>dR</w:t>
      </w:r>
      <w:proofErr w:type="spellEnd"/>
      <w:r w:rsidR="00C74643" w:rsidRPr="00C74643">
        <w:rPr>
          <w:rFonts w:ascii="Verdana" w:hAnsi="Verdana"/>
          <w:b/>
          <w:bCs/>
        </w:rPr>
        <w:t xml:space="preserve"> 2</w:t>
      </w:r>
    </w:p>
    <w:p w14:paraId="15829ECA" w14:textId="77777777" w:rsidR="00C74643" w:rsidRPr="00C74643" w:rsidRDefault="00C74643" w:rsidP="000258D0">
      <w:pPr>
        <w:ind w:left="284" w:right="474"/>
        <w:jc w:val="both"/>
        <w:rPr>
          <w:rFonts w:ascii="Verdana" w:hAnsi="Verdana"/>
        </w:rPr>
      </w:pPr>
      <w:r w:rsidRPr="00C74643">
        <w:rPr>
          <w:rFonts w:ascii="Verdana" w:hAnsi="Verdana"/>
        </w:rPr>
        <w:t>Garantire la gestione clinica dei pazienti con aritmie cardiache, assicurando appropriatezza diagnostica e terapeutica secondo le Linee Guida nazionali e internazionali.</w:t>
      </w:r>
    </w:p>
    <w:p w14:paraId="71D411DB" w14:textId="69D6A727" w:rsidR="00C74643" w:rsidRPr="00C74643" w:rsidRDefault="000258D0" w:rsidP="000258D0">
      <w:pPr>
        <w:ind w:left="284" w:right="474"/>
        <w:jc w:val="both"/>
        <w:rPr>
          <w:rFonts w:ascii="Verdana" w:hAnsi="Verdana"/>
          <w:b/>
          <w:bCs/>
        </w:rPr>
      </w:pPr>
      <w:proofErr w:type="spellStart"/>
      <w:r>
        <w:rPr>
          <w:rFonts w:ascii="Verdana" w:hAnsi="Verdana"/>
          <w:b/>
          <w:bCs/>
        </w:rPr>
        <w:t>A</w:t>
      </w:r>
      <w:r w:rsidR="00C74643" w:rsidRPr="00C74643">
        <w:rPr>
          <w:rFonts w:ascii="Verdana" w:hAnsi="Verdana"/>
          <w:b/>
          <w:bCs/>
        </w:rPr>
        <w:t>dR</w:t>
      </w:r>
      <w:proofErr w:type="spellEnd"/>
      <w:r w:rsidR="00C74643" w:rsidRPr="00C74643">
        <w:rPr>
          <w:rFonts w:ascii="Verdana" w:hAnsi="Verdana"/>
          <w:b/>
          <w:bCs/>
        </w:rPr>
        <w:t xml:space="preserve"> 3</w:t>
      </w:r>
    </w:p>
    <w:p w14:paraId="6FBDF924" w14:textId="77777777" w:rsidR="00C74643" w:rsidRPr="00C74643" w:rsidRDefault="00C74643" w:rsidP="000258D0">
      <w:pPr>
        <w:ind w:left="284" w:right="474"/>
        <w:jc w:val="both"/>
        <w:rPr>
          <w:rFonts w:ascii="Verdana" w:hAnsi="Verdana"/>
        </w:rPr>
      </w:pPr>
      <w:r w:rsidRPr="00C74643">
        <w:rPr>
          <w:rFonts w:ascii="Verdana" w:hAnsi="Verdana"/>
        </w:rPr>
        <w:t>Coordinare le attività del laboratorio di Elettrofisiologia, garantendo qualità, sicurezza, efficacia e appropriatezza delle procedure diagnostiche ed interventistiche.</w:t>
      </w:r>
    </w:p>
    <w:p w14:paraId="1B4BEE13" w14:textId="65C128BF" w:rsidR="00C74643" w:rsidRPr="00C74643" w:rsidRDefault="000258D0" w:rsidP="000258D0">
      <w:pPr>
        <w:ind w:left="284" w:right="474"/>
        <w:jc w:val="both"/>
        <w:rPr>
          <w:rFonts w:ascii="Verdana" w:hAnsi="Verdana"/>
          <w:b/>
          <w:bCs/>
        </w:rPr>
      </w:pPr>
      <w:proofErr w:type="spellStart"/>
      <w:r>
        <w:rPr>
          <w:rFonts w:ascii="Verdana" w:hAnsi="Verdana"/>
          <w:b/>
          <w:bCs/>
        </w:rPr>
        <w:t>A</w:t>
      </w:r>
      <w:r w:rsidR="00C74643" w:rsidRPr="00C74643">
        <w:rPr>
          <w:rFonts w:ascii="Verdana" w:hAnsi="Verdana"/>
          <w:b/>
          <w:bCs/>
        </w:rPr>
        <w:t>dR</w:t>
      </w:r>
      <w:proofErr w:type="spellEnd"/>
      <w:r w:rsidR="00C74643" w:rsidRPr="00C74643">
        <w:rPr>
          <w:rFonts w:ascii="Verdana" w:hAnsi="Verdana"/>
          <w:b/>
          <w:bCs/>
        </w:rPr>
        <w:t xml:space="preserve"> 4</w:t>
      </w:r>
    </w:p>
    <w:p w14:paraId="4AF91243" w14:textId="77777777" w:rsidR="00C74643" w:rsidRPr="00C74643" w:rsidRDefault="00C74643" w:rsidP="000258D0">
      <w:pPr>
        <w:ind w:left="284" w:right="474"/>
        <w:jc w:val="both"/>
        <w:rPr>
          <w:rFonts w:ascii="Verdana" w:hAnsi="Verdana"/>
        </w:rPr>
      </w:pPr>
      <w:r w:rsidRPr="00C74643">
        <w:rPr>
          <w:rFonts w:ascii="Verdana" w:hAnsi="Verdana"/>
        </w:rPr>
        <w:t>Promuovere l'adozione e l'aggiornamento di procedure, protocolli clinici e PDTA dedicati alla gestione dei disturbi del ritmo cardiaco.</w:t>
      </w:r>
    </w:p>
    <w:p w14:paraId="140B7A7C" w14:textId="7B5ABC90" w:rsidR="00C74643" w:rsidRPr="00C74643" w:rsidRDefault="000258D0" w:rsidP="000258D0">
      <w:pPr>
        <w:ind w:left="284" w:right="474"/>
        <w:jc w:val="both"/>
        <w:rPr>
          <w:rFonts w:ascii="Verdana" w:hAnsi="Verdana"/>
          <w:b/>
          <w:bCs/>
        </w:rPr>
      </w:pPr>
      <w:proofErr w:type="spellStart"/>
      <w:r>
        <w:rPr>
          <w:rFonts w:ascii="Verdana" w:hAnsi="Verdana"/>
          <w:b/>
          <w:bCs/>
        </w:rPr>
        <w:t>A</w:t>
      </w:r>
      <w:r w:rsidR="00C74643" w:rsidRPr="00C74643">
        <w:rPr>
          <w:rFonts w:ascii="Verdana" w:hAnsi="Verdana"/>
          <w:b/>
          <w:bCs/>
        </w:rPr>
        <w:t>dR</w:t>
      </w:r>
      <w:proofErr w:type="spellEnd"/>
      <w:r w:rsidR="00C74643" w:rsidRPr="00C74643">
        <w:rPr>
          <w:rFonts w:ascii="Verdana" w:hAnsi="Verdana"/>
          <w:b/>
          <w:bCs/>
        </w:rPr>
        <w:t xml:space="preserve"> 5</w:t>
      </w:r>
    </w:p>
    <w:p w14:paraId="1766A11E" w14:textId="77777777" w:rsidR="00C74643" w:rsidRPr="00C74643" w:rsidRDefault="00C74643" w:rsidP="000258D0">
      <w:pPr>
        <w:ind w:left="284" w:right="474"/>
        <w:jc w:val="both"/>
        <w:rPr>
          <w:rFonts w:ascii="Verdana" w:hAnsi="Verdana"/>
        </w:rPr>
      </w:pPr>
      <w:r w:rsidRPr="00C74643">
        <w:rPr>
          <w:rFonts w:ascii="Verdana" w:hAnsi="Verdana"/>
        </w:rPr>
        <w:t>Garantire la corretta indicazione, l'impianto, la gestione ed il follow-up dei dispositivi cardiaci impiantabili, favorendo l'utilizzo delle tecnologie di monitoraggio remoto.</w:t>
      </w:r>
    </w:p>
    <w:p w14:paraId="3A948210" w14:textId="325EC8F6" w:rsidR="00C74643" w:rsidRPr="00C74643" w:rsidRDefault="000258D0" w:rsidP="000258D0">
      <w:pPr>
        <w:ind w:left="284" w:right="474"/>
        <w:jc w:val="both"/>
        <w:rPr>
          <w:rFonts w:ascii="Verdana" w:hAnsi="Verdana"/>
          <w:b/>
          <w:bCs/>
        </w:rPr>
      </w:pPr>
      <w:proofErr w:type="spellStart"/>
      <w:r>
        <w:rPr>
          <w:rFonts w:ascii="Verdana" w:hAnsi="Verdana"/>
          <w:b/>
          <w:bCs/>
        </w:rPr>
        <w:t>A</w:t>
      </w:r>
      <w:r w:rsidR="00C74643" w:rsidRPr="00C74643">
        <w:rPr>
          <w:rFonts w:ascii="Verdana" w:hAnsi="Verdana"/>
          <w:b/>
          <w:bCs/>
        </w:rPr>
        <w:t>dR</w:t>
      </w:r>
      <w:proofErr w:type="spellEnd"/>
      <w:r w:rsidR="00C74643" w:rsidRPr="00C74643">
        <w:rPr>
          <w:rFonts w:ascii="Verdana" w:hAnsi="Verdana"/>
          <w:b/>
          <w:bCs/>
        </w:rPr>
        <w:t xml:space="preserve"> 6</w:t>
      </w:r>
    </w:p>
    <w:p w14:paraId="6E4E6891" w14:textId="77777777" w:rsidR="00C74643" w:rsidRPr="00C74643" w:rsidRDefault="00C74643" w:rsidP="000258D0">
      <w:pPr>
        <w:ind w:left="284" w:right="474"/>
        <w:jc w:val="both"/>
        <w:rPr>
          <w:rFonts w:ascii="Verdana" w:hAnsi="Verdana"/>
        </w:rPr>
      </w:pPr>
      <w:r w:rsidRPr="00C74643">
        <w:rPr>
          <w:rFonts w:ascii="Verdana" w:hAnsi="Verdana"/>
        </w:rPr>
        <w:t>Promuovere l'integrazione multidisciplinare con le altre strutture cardiologiche, cardiochirurgiche, anestesiologiche, internistiche, dell'emergenza-urgenza e con i servizi territoriali.</w:t>
      </w:r>
    </w:p>
    <w:p w14:paraId="7573655F" w14:textId="1A7E3025" w:rsidR="00C74643" w:rsidRPr="00C74643" w:rsidRDefault="000258D0" w:rsidP="000258D0">
      <w:pPr>
        <w:ind w:left="284" w:right="474"/>
        <w:jc w:val="both"/>
        <w:rPr>
          <w:rFonts w:ascii="Verdana" w:hAnsi="Verdana"/>
          <w:b/>
          <w:bCs/>
        </w:rPr>
      </w:pPr>
      <w:proofErr w:type="spellStart"/>
      <w:r>
        <w:rPr>
          <w:rFonts w:ascii="Verdana" w:hAnsi="Verdana"/>
          <w:b/>
          <w:bCs/>
        </w:rPr>
        <w:t>A</w:t>
      </w:r>
      <w:r w:rsidR="00C74643" w:rsidRPr="00C74643">
        <w:rPr>
          <w:rFonts w:ascii="Verdana" w:hAnsi="Verdana"/>
          <w:b/>
          <w:bCs/>
        </w:rPr>
        <w:t>dR</w:t>
      </w:r>
      <w:proofErr w:type="spellEnd"/>
      <w:r w:rsidR="00C74643" w:rsidRPr="00C74643">
        <w:rPr>
          <w:rFonts w:ascii="Verdana" w:hAnsi="Verdana"/>
          <w:b/>
          <w:bCs/>
        </w:rPr>
        <w:t xml:space="preserve"> 7</w:t>
      </w:r>
    </w:p>
    <w:p w14:paraId="6704D4B0" w14:textId="77777777" w:rsidR="00C74643" w:rsidRPr="00C74643" w:rsidRDefault="00C74643" w:rsidP="000258D0">
      <w:pPr>
        <w:ind w:left="284" w:right="474"/>
        <w:jc w:val="both"/>
        <w:rPr>
          <w:rFonts w:ascii="Verdana" w:hAnsi="Verdana"/>
        </w:rPr>
      </w:pPr>
      <w:r w:rsidRPr="00C74643">
        <w:rPr>
          <w:rFonts w:ascii="Verdana" w:hAnsi="Verdana"/>
        </w:rPr>
        <w:t>Monitorare gli indicatori di attività, qualità, appropriatezza, sicurezza, esito e produttività, promuovendo azioni di miglioramento continuo.</w:t>
      </w:r>
    </w:p>
    <w:p w14:paraId="55879E57" w14:textId="6F459F7C" w:rsidR="00C74643" w:rsidRPr="00C74643" w:rsidRDefault="000258D0" w:rsidP="000258D0">
      <w:pPr>
        <w:ind w:left="284" w:right="474"/>
        <w:jc w:val="both"/>
        <w:rPr>
          <w:rFonts w:ascii="Verdana" w:hAnsi="Verdana"/>
          <w:b/>
          <w:bCs/>
        </w:rPr>
      </w:pPr>
      <w:proofErr w:type="spellStart"/>
      <w:r>
        <w:rPr>
          <w:rFonts w:ascii="Verdana" w:hAnsi="Verdana"/>
          <w:b/>
          <w:bCs/>
        </w:rPr>
        <w:t>A</w:t>
      </w:r>
      <w:r w:rsidR="00C74643" w:rsidRPr="00C74643">
        <w:rPr>
          <w:rFonts w:ascii="Verdana" w:hAnsi="Verdana"/>
          <w:b/>
          <w:bCs/>
        </w:rPr>
        <w:t>dR</w:t>
      </w:r>
      <w:proofErr w:type="spellEnd"/>
      <w:r w:rsidR="00C74643" w:rsidRPr="00C74643">
        <w:rPr>
          <w:rFonts w:ascii="Verdana" w:hAnsi="Verdana"/>
          <w:b/>
          <w:bCs/>
        </w:rPr>
        <w:t xml:space="preserve"> 8</w:t>
      </w:r>
    </w:p>
    <w:p w14:paraId="4ED25522" w14:textId="77777777" w:rsidR="00C74643" w:rsidRPr="00C74643" w:rsidRDefault="00C74643" w:rsidP="000258D0">
      <w:pPr>
        <w:ind w:left="284" w:right="474"/>
        <w:jc w:val="both"/>
        <w:rPr>
          <w:rFonts w:ascii="Verdana" w:hAnsi="Verdana"/>
        </w:rPr>
      </w:pPr>
      <w:r w:rsidRPr="00C74643">
        <w:rPr>
          <w:rFonts w:ascii="Verdana" w:hAnsi="Verdana"/>
        </w:rPr>
        <w:t>Assicurare il corretto utilizzo delle risorse umane, tecnologiche ed economiche assegnate, perseguendo criteri di efficacia, efficienza e sostenibilità.</w:t>
      </w:r>
    </w:p>
    <w:p w14:paraId="0D209A89" w14:textId="09786F7C" w:rsidR="00C74643" w:rsidRPr="00C74643" w:rsidRDefault="000258D0" w:rsidP="000258D0">
      <w:pPr>
        <w:ind w:left="284" w:right="474"/>
        <w:jc w:val="both"/>
        <w:rPr>
          <w:rFonts w:ascii="Verdana" w:hAnsi="Verdana"/>
          <w:b/>
          <w:bCs/>
        </w:rPr>
      </w:pPr>
      <w:proofErr w:type="spellStart"/>
      <w:r>
        <w:rPr>
          <w:rFonts w:ascii="Verdana" w:hAnsi="Verdana"/>
          <w:b/>
          <w:bCs/>
        </w:rPr>
        <w:t>A</w:t>
      </w:r>
      <w:r w:rsidR="00C74643" w:rsidRPr="00C74643">
        <w:rPr>
          <w:rFonts w:ascii="Verdana" w:hAnsi="Verdana"/>
          <w:b/>
          <w:bCs/>
        </w:rPr>
        <w:t>dR</w:t>
      </w:r>
      <w:proofErr w:type="spellEnd"/>
      <w:r w:rsidR="00C74643" w:rsidRPr="00C74643">
        <w:rPr>
          <w:rFonts w:ascii="Verdana" w:hAnsi="Verdana"/>
          <w:b/>
          <w:bCs/>
        </w:rPr>
        <w:t xml:space="preserve"> 9</w:t>
      </w:r>
    </w:p>
    <w:p w14:paraId="36D54034" w14:textId="77777777" w:rsidR="00C74643" w:rsidRPr="00C74643" w:rsidRDefault="00C74643" w:rsidP="000258D0">
      <w:pPr>
        <w:ind w:left="284" w:right="474"/>
        <w:jc w:val="both"/>
        <w:rPr>
          <w:rFonts w:ascii="Verdana" w:hAnsi="Verdana"/>
        </w:rPr>
      </w:pPr>
      <w:r w:rsidRPr="00C74643">
        <w:rPr>
          <w:rFonts w:ascii="Verdana" w:hAnsi="Verdana"/>
        </w:rPr>
        <w:t>Promuovere lo sviluppo professionale dei collaboratori attraverso formazione, tutoraggio, aggiornamento continuo e partecipazione ad attività scientifiche.</w:t>
      </w:r>
    </w:p>
    <w:p w14:paraId="75089921" w14:textId="45D84808" w:rsidR="00C74643" w:rsidRPr="00C74643" w:rsidRDefault="000258D0" w:rsidP="000258D0">
      <w:pPr>
        <w:ind w:left="284" w:right="474"/>
        <w:jc w:val="both"/>
        <w:rPr>
          <w:rFonts w:ascii="Verdana" w:hAnsi="Verdana"/>
          <w:b/>
          <w:bCs/>
        </w:rPr>
      </w:pPr>
      <w:proofErr w:type="spellStart"/>
      <w:r>
        <w:rPr>
          <w:rFonts w:ascii="Verdana" w:hAnsi="Verdana"/>
          <w:b/>
          <w:bCs/>
        </w:rPr>
        <w:t>A</w:t>
      </w:r>
      <w:r w:rsidR="00C74643" w:rsidRPr="00C74643">
        <w:rPr>
          <w:rFonts w:ascii="Verdana" w:hAnsi="Verdana"/>
          <w:b/>
          <w:bCs/>
        </w:rPr>
        <w:t>dR</w:t>
      </w:r>
      <w:proofErr w:type="spellEnd"/>
      <w:r w:rsidR="00C74643" w:rsidRPr="00C74643">
        <w:rPr>
          <w:rFonts w:ascii="Verdana" w:hAnsi="Verdana"/>
          <w:b/>
          <w:bCs/>
        </w:rPr>
        <w:t xml:space="preserve"> 10</w:t>
      </w:r>
    </w:p>
    <w:p w14:paraId="65E7707C" w14:textId="77777777" w:rsidR="00C74643" w:rsidRPr="00C74643" w:rsidRDefault="00C74643" w:rsidP="000258D0">
      <w:pPr>
        <w:ind w:left="284" w:right="474"/>
        <w:jc w:val="both"/>
        <w:rPr>
          <w:rFonts w:ascii="Verdana" w:hAnsi="Verdana"/>
        </w:rPr>
      </w:pPr>
      <w:r w:rsidRPr="00C74643">
        <w:rPr>
          <w:rFonts w:ascii="Verdana" w:hAnsi="Verdana"/>
        </w:rPr>
        <w:t>Collaborare con la Direzione del Dipartimento nello sviluppo delle reti cliniche, della ricerca, dell'innovazione tecnologica e dei progetti strategici aziendali.</w:t>
      </w:r>
    </w:p>
    <w:p w14:paraId="07613A46" w14:textId="409719F9" w:rsidR="00C74643" w:rsidRPr="00C74643" w:rsidRDefault="000258D0" w:rsidP="000258D0">
      <w:pPr>
        <w:ind w:left="284" w:right="474"/>
        <w:jc w:val="both"/>
        <w:rPr>
          <w:rFonts w:ascii="Verdana" w:hAnsi="Verdana"/>
          <w:b/>
          <w:bCs/>
        </w:rPr>
      </w:pPr>
      <w:proofErr w:type="spellStart"/>
      <w:r>
        <w:rPr>
          <w:rFonts w:ascii="Verdana" w:hAnsi="Verdana"/>
          <w:b/>
          <w:bCs/>
        </w:rPr>
        <w:t>A</w:t>
      </w:r>
      <w:r w:rsidR="00C74643" w:rsidRPr="00C74643">
        <w:rPr>
          <w:rFonts w:ascii="Verdana" w:hAnsi="Verdana"/>
          <w:b/>
          <w:bCs/>
        </w:rPr>
        <w:t>dR</w:t>
      </w:r>
      <w:proofErr w:type="spellEnd"/>
      <w:r w:rsidR="00C74643" w:rsidRPr="00C74643">
        <w:rPr>
          <w:rFonts w:ascii="Verdana" w:hAnsi="Verdana"/>
          <w:b/>
          <w:bCs/>
        </w:rPr>
        <w:t xml:space="preserve"> 11</w:t>
      </w:r>
    </w:p>
    <w:p w14:paraId="4FDE7A96" w14:textId="38053BA3" w:rsidR="00F60950" w:rsidRPr="00C74643" w:rsidRDefault="00C74643" w:rsidP="000258D0">
      <w:pPr>
        <w:ind w:left="284" w:right="474"/>
        <w:jc w:val="both"/>
        <w:rPr>
          <w:rFonts w:ascii="Verdana" w:hAnsi="Verdana"/>
        </w:rPr>
      </w:pPr>
      <w:r w:rsidRPr="00C74643">
        <w:rPr>
          <w:rFonts w:ascii="Verdana" w:hAnsi="Verdana"/>
        </w:rPr>
        <w:t>Garantire il rispetto delle norme in materia di qualità, gestione del rischio clinico, sicurezza delle cure, trasparenza, privacy e corretta gestione della documentazione sanitaria.</w:t>
      </w:r>
    </w:p>
    <w:p w14:paraId="36751410" w14:textId="77777777" w:rsidR="002B2DD1" w:rsidRDefault="002B2DD1" w:rsidP="001D6FA3">
      <w:pPr>
        <w:ind w:left="1276" w:right="474"/>
        <w:jc w:val="both"/>
        <w:rPr>
          <w:rFonts w:ascii="Verdana" w:hAnsi="Verdana"/>
          <w:sz w:val="24"/>
          <w:lang w:val="de-DE"/>
        </w:rPr>
      </w:pPr>
    </w:p>
    <w:p w14:paraId="3E8F42FC" w14:textId="77777777" w:rsidR="000258D0" w:rsidRDefault="000258D0" w:rsidP="00DC2182">
      <w:pPr>
        <w:ind w:right="191" w:firstLine="284"/>
        <w:jc w:val="both"/>
        <w:rPr>
          <w:rFonts w:ascii="Verdana" w:hAnsi="Verdana"/>
          <w:b/>
        </w:rPr>
      </w:pPr>
    </w:p>
    <w:p w14:paraId="7480F0AD" w14:textId="5875E998" w:rsidR="00DC2182" w:rsidRDefault="00DC2182" w:rsidP="00DC2182">
      <w:pPr>
        <w:ind w:right="191" w:firstLine="284"/>
        <w:jc w:val="both"/>
        <w:rPr>
          <w:rFonts w:ascii="Verdana" w:hAnsi="Verdana"/>
          <w:b/>
        </w:rPr>
      </w:pPr>
      <w:r>
        <w:rPr>
          <w:rFonts w:ascii="Verdana" w:hAnsi="Verdana"/>
          <w:b/>
        </w:rPr>
        <w:t>4)</w:t>
      </w:r>
      <w:r>
        <w:rPr>
          <w:rFonts w:ascii="Verdana" w:hAnsi="Verdana"/>
          <w:b/>
        </w:rPr>
        <w:tab/>
        <w:t xml:space="preserve">PROFILO ATTESO / POSSEDUTO DAL CANDIDATO </w:t>
      </w:r>
    </w:p>
    <w:p w14:paraId="53C6D315" w14:textId="77777777" w:rsidR="006318EF" w:rsidRDefault="006318EF" w:rsidP="00DC2182">
      <w:pPr>
        <w:ind w:right="191" w:firstLine="284"/>
        <w:jc w:val="both"/>
        <w:rPr>
          <w:rFonts w:ascii="Verdana" w:hAnsi="Verdana"/>
        </w:rPr>
      </w:pPr>
    </w:p>
    <w:tbl>
      <w:tblPr>
        <w:tblW w:w="0" w:type="auto"/>
        <w:tblCellSpacing w:w="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9"/>
        <w:gridCol w:w="8447"/>
        <w:gridCol w:w="1042"/>
      </w:tblGrid>
      <w:tr w:rsidR="00C01040" w:rsidRPr="00C01040" w14:paraId="1CADBCF3" w14:textId="77777777" w:rsidTr="000258D0">
        <w:trPr>
          <w:trHeight w:val="717"/>
          <w:tblHeader/>
          <w:tblCellSpacing w:w="15" w:type="dxa"/>
        </w:trPr>
        <w:tc>
          <w:tcPr>
            <w:tcW w:w="384" w:type="dxa"/>
            <w:vAlign w:val="center"/>
            <w:hideMark/>
          </w:tcPr>
          <w:p w14:paraId="521A8D06" w14:textId="77777777" w:rsidR="00C01040" w:rsidRPr="00C01040" w:rsidRDefault="00C01040" w:rsidP="00C01040">
            <w:pPr>
              <w:jc w:val="center"/>
              <w:rPr>
                <w:b/>
                <w:bCs/>
                <w:sz w:val="24"/>
                <w:szCs w:val="24"/>
              </w:rPr>
            </w:pPr>
            <w:r w:rsidRPr="00C01040">
              <w:rPr>
                <w:b/>
                <w:bCs/>
                <w:sz w:val="24"/>
                <w:szCs w:val="24"/>
              </w:rPr>
              <w:t>N.</w:t>
            </w:r>
          </w:p>
        </w:tc>
        <w:tc>
          <w:tcPr>
            <w:tcW w:w="8417" w:type="dxa"/>
            <w:vAlign w:val="center"/>
            <w:hideMark/>
          </w:tcPr>
          <w:p w14:paraId="5FA103E2" w14:textId="77777777" w:rsidR="00C01040" w:rsidRPr="00C01040" w:rsidRDefault="00C01040" w:rsidP="00C01040">
            <w:pPr>
              <w:jc w:val="center"/>
              <w:rPr>
                <w:b/>
                <w:bCs/>
                <w:sz w:val="24"/>
                <w:szCs w:val="24"/>
              </w:rPr>
            </w:pPr>
            <w:r w:rsidRPr="00C01040">
              <w:rPr>
                <w:b/>
                <w:bCs/>
                <w:sz w:val="24"/>
                <w:szCs w:val="24"/>
              </w:rPr>
              <w:t>Competenza</w:t>
            </w:r>
          </w:p>
        </w:tc>
        <w:tc>
          <w:tcPr>
            <w:tcW w:w="997" w:type="dxa"/>
            <w:vAlign w:val="center"/>
            <w:hideMark/>
          </w:tcPr>
          <w:p w14:paraId="2C0576F1" w14:textId="77777777" w:rsidR="00C01040" w:rsidRDefault="00C01040" w:rsidP="00C01040">
            <w:pPr>
              <w:jc w:val="center"/>
              <w:rPr>
                <w:b/>
                <w:bCs/>
                <w:sz w:val="24"/>
                <w:szCs w:val="24"/>
              </w:rPr>
            </w:pPr>
            <w:r w:rsidRPr="00C01040">
              <w:rPr>
                <w:b/>
                <w:bCs/>
                <w:sz w:val="24"/>
                <w:szCs w:val="24"/>
              </w:rPr>
              <w:t>Livello</w:t>
            </w:r>
          </w:p>
          <w:p w14:paraId="452577AF" w14:textId="0209E2D0" w:rsidR="00C01040" w:rsidRDefault="00B62A2C" w:rsidP="00C01040">
            <w:pPr>
              <w:jc w:val="center"/>
              <w:rPr>
                <w:b/>
                <w:bCs/>
                <w:sz w:val="24"/>
                <w:szCs w:val="24"/>
              </w:rPr>
            </w:pPr>
            <w:r>
              <w:rPr>
                <w:b/>
                <w:bCs/>
                <w:sz w:val="24"/>
                <w:szCs w:val="24"/>
              </w:rPr>
              <w:t>R</w:t>
            </w:r>
            <w:r w:rsidR="00C01040">
              <w:rPr>
                <w:b/>
                <w:bCs/>
                <w:sz w:val="24"/>
                <w:szCs w:val="24"/>
              </w:rPr>
              <w:t>ichiesto</w:t>
            </w:r>
          </w:p>
          <w:p w14:paraId="3F1ED3BD" w14:textId="792E0445" w:rsidR="00B62A2C" w:rsidRPr="00C01040" w:rsidRDefault="00B62A2C" w:rsidP="00C01040">
            <w:pPr>
              <w:jc w:val="center"/>
              <w:rPr>
                <w:b/>
                <w:bCs/>
                <w:sz w:val="24"/>
                <w:szCs w:val="24"/>
              </w:rPr>
            </w:pPr>
            <w:r>
              <w:rPr>
                <w:b/>
                <w:bCs/>
                <w:sz w:val="24"/>
                <w:szCs w:val="24"/>
              </w:rPr>
              <w:t>(*)</w:t>
            </w:r>
          </w:p>
        </w:tc>
      </w:tr>
      <w:tr w:rsidR="00C01040" w:rsidRPr="00C01040" w14:paraId="5F394021" w14:textId="77777777" w:rsidTr="000258D0">
        <w:trPr>
          <w:tblCellSpacing w:w="15" w:type="dxa"/>
        </w:trPr>
        <w:tc>
          <w:tcPr>
            <w:tcW w:w="384" w:type="dxa"/>
            <w:vAlign w:val="center"/>
            <w:hideMark/>
          </w:tcPr>
          <w:p w14:paraId="50366E19" w14:textId="77777777" w:rsidR="00C01040" w:rsidRPr="00C01040" w:rsidRDefault="00C01040" w:rsidP="00C01040">
            <w:pPr>
              <w:rPr>
                <w:sz w:val="24"/>
                <w:szCs w:val="24"/>
              </w:rPr>
            </w:pPr>
            <w:r w:rsidRPr="00C01040">
              <w:rPr>
                <w:sz w:val="24"/>
                <w:szCs w:val="24"/>
              </w:rPr>
              <w:t>1</w:t>
            </w:r>
          </w:p>
        </w:tc>
        <w:tc>
          <w:tcPr>
            <w:tcW w:w="8417" w:type="dxa"/>
            <w:vAlign w:val="center"/>
            <w:hideMark/>
          </w:tcPr>
          <w:p w14:paraId="532A9B49" w14:textId="77777777" w:rsidR="00C01040" w:rsidRPr="00C01040" w:rsidRDefault="00C01040" w:rsidP="00C01040">
            <w:pPr>
              <w:rPr>
                <w:sz w:val="24"/>
                <w:szCs w:val="24"/>
              </w:rPr>
            </w:pPr>
            <w:r w:rsidRPr="00C01040">
              <w:rPr>
                <w:sz w:val="24"/>
                <w:szCs w:val="24"/>
              </w:rPr>
              <w:t>Condivisione della Mission e degli obiettivi strategici dell'Azienda.</w:t>
            </w:r>
          </w:p>
        </w:tc>
        <w:tc>
          <w:tcPr>
            <w:tcW w:w="997" w:type="dxa"/>
            <w:vAlign w:val="center"/>
            <w:hideMark/>
          </w:tcPr>
          <w:p w14:paraId="24941012" w14:textId="77777777" w:rsidR="00C01040" w:rsidRPr="00C01040" w:rsidRDefault="00C01040" w:rsidP="00C01040">
            <w:pPr>
              <w:jc w:val="center"/>
              <w:rPr>
                <w:sz w:val="24"/>
                <w:szCs w:val="24"/>
              </w:rPr>
            </w:pPr>
            <w:r w:rsidRPr="00C01040">
              <w:rPr>
                <w:sz w:val="24"/>
                <w:szCs w:val="24"/>
              </w:rPr>
              <w:t>3</w:t>
            </w:r>
          </w:p>
        </w:tc>
      </w:tr>
      <w:tr w:rsidR="00C01040" w:rsidRPr="00C01040" w14:paraId="041696C8" w14:textId="77777777" w:rsidTr="000258D0">
        <w:trPr>
          <w:tblCellSpacing w:w="15" w:type="dxa"/>
        </w:trPr>
        <w:tc>
          <w:tcPr>
            <w:tcW w:w="384" w:type="dxa"/>
            <w:vAlign w:val="center"/>
            <w:hideMark/>
          </w:tcPr>
          <w:p w14:paraId="325E17AB" w14:textId="77777777" w:rsidR="00C01040" w:rsidRPr="00C01040" w:rsidRDefault="00C01040" w:rsidP="00C01040">
            <w:pPr>
              <w:rPr>
                <w:sz w:val="24"/>
                <w:szCs w:val="24"/>
              </w:rPr>
            </w:pPr>
            <w:r w:rsidRPr="00C01040">
              <w:rPr>
                <w:sz w:val="24"/>
                <w:szCs w:val="24"/>
              </w:rPr>
              <w:t>2</w:t>
            </w:r>
          </w:p>
        </w:tc>
        <w:tc>
          <w:tcPr>
            <w:tcW w:w="8417" w:type="dxa"/>
            <w:vAlign w:val="center"/>
            <w:hideMark/>
          </w:tcPr>
          <w:p w14:paraId="5EBEC141" w14:textId="77777777" w:rsidR="00C01040" w:rsidRPr="00C01040" w:rsidRDefault="00C01040" w:rsidP="00C01040">
            <w:pPr>
              <w:rPr>
                <w:sz w:val="24"/>
                <w:szCs w:val="24"/>
              </w:rPr>
            </w:pPr>
            <w:r w:rsidRPr="00C01040">
              <w:rPr>
                <w:sz w:val="24"/>
                <w:szCs w:val="24"/>
              </w:rPr>
              <w:t>Capacità di programmazione, organizzazione e gestione di strutture ad elevata complessità tecnologica.</w:t>
            </w:r>
          </w:p>
        </w:tc>
        <w:tc>
          <w:tcPr>
            <w:tcW w:w="997" w:type="dxa"/>
            <w:vAlign w:val="center"/>
            <w:hideMark/>
          </w:tcPr>
          <w:p w14:paraId="5708B50D" w14:textId="77777777" w:rsidR="00C01040" w:rsidRPr="00C01040" w:rsidRDefault="00C01040" w:rsidP="00C01040">
            <w:pPr>
              <w:jc w:val="center"/>
              <w:rPr>
                <w:sz w:val="24"/>
                <w:szCs w:val="24"/>
              </w:rPr>
            </w:pPr>
            <w:r w:rsidRPr="00C01040">
              <w:rPr>
                <w:sz w:val="24"/>
                <w:szCs w:val="24"/>
              </w:rPr>
              <w:t>4</w:t>
            </w:r>
          </w:p>
        </w:tc>
      </w:tr>
      <w:tr w:rsidR="00C01040" w:rsidRPr="00C01040" w14:paraId="32FA4BA6" w14:textId="77777777" w:rsidTr="000258D0">
        <w:trPr>
          <w:tblCellSpacing w:w="15" w:type="dxa"/>
        </w:trPr>
        <w:tc>
          <w:tcPr>
            <w:tcW w:w="384" w:type="dxa"/>
            <w:vAlign w:val="center"/>
            <w:hideMark/>
          </w:tcPr>
          <w:p w14:paraId="71A32F13" w14:textId="77777777" w:rsidR="00C01040" w:rsidRPr="00C01040" w:rsidRDefault="00C01040" w:rsidP="00C01040">
            <w:pPr>
              <w:rPr>
                <w:sz w:val="24"/>
                <w:szCs w:val="24"/>
              </w:rPr>
            </w:pPr>
            <w:r w:rsidRPr="00C01040">
              <w:rPr>
                <w:sz w:val="24"/>
                <w:szCs w:val="24"/>
              </w:rPr>
              <w:t>3</w:t>
            </w:r>
          </w:p>
        </w:tc>
        <w:tc>
          <w:tcPr>
            <w:tcW w:w="8417" w:type="dxa"/>
            <w:vAlign w:val="center"/>
            <w:hideMark/>
          </w:tcPr>
          <w:p w14:paraId="1C51E37E" w14:textId="77777777" w:rsidR="00C01040" w:rsidRPr="00C01040" w:rsidRDefault="00C01040" w:rsidP="00C01040">
            <w:pPr>
              <w:rPr>
                <w:sz w:val="24"/>
                <w:szCs w:val="24"/>
              </w:rPr>
            </w:pPr>
            <w:r w:rsidRPr="00C01040">
              <w:rPr>
                <w:sz w:val="24"/>
                <w:szCs w:val="24"/>
              </w:rPr>
              <w:t>Leadership e capacità di coordinamento multiprofessionale.</w:t>
            </w:r>
          </w:p>
        </w:tc>
        <w:tc>
          <w:tcPr>
            <w:tcW w:w="997" w:type="dxa"/>
            <w:vAlign w:val="center"/>
            <w:hideMark/>
          </w:tcPr>
          <w:p w14:paraId="0C91085B" w14:textId="77777777" w:rsidR="00C01040" w:rsidRPr="00C01040" w:rsidRDefault="00C01040" w:rsidP="00C01040">
            <w:pPr>
              <w:jc w:val="center"/>
              <w:rPr>
                <w:sz w:val="24"/>
                <w:szCs w:val="24"/>
              </w:rPr>
            </w:pPr>
            <w:r w:rsidRPr="00C01040">
              <w:rPr>
                <w:sz w:val="24"/>
                <w:szCs w:val="24"/>
              </w:rPr>
              <w:t>4</w:t>
            </w:r>
          </w:p>
        </w:tc>
      </w:tr>
      <w:tr w:rsidR="00C01040" w:rsidRPr="00C01040" w14:paraId="635DB51E" w14:textId="77777777" w:rsidTr="000258D0">
        <w:trPr>
          <w:tblCellSpacing w:w="15" w:type="dxa"/>
        </w:trPr>
        <w:tc>
          <w:tcPr>
            <w:tcW w:w="384" w:type="dxa"/>
            <w:vAlign w:val="center"/>
            <w:hideMark/>
          </w:tcPr>
          <w:p w14:paraId="4734E8CF" w14:textId="77777777" w:rsidR="00C01040" w:rsidRPr="00C01040" w:rsidRDefault="00C01040" w:rsidP="00C01040">
            <w:pPr>
              <w:rPr>
                <w:sz w:val="24"/>
                <w:szCs w:val="24"/>
              </w:rPr>
            </w:pPr>
            <w:r w:rsidRPr="00C01040">
              <w:rPr>
                <w:sz w:val="24"/>
                <w:szCs w:val="24"/>
              </w:rPr>
              <w:t>4</w:t>
            </w:r>
          </w:p>
        </w:tc>
        <w:tc>
          <w:tcPr>
            <w:tcW w:w="8417" w:type="dxa"/>
            <w:vAlign w:val="center"/>
            <w:hideMark/>
          </w:tcPr>
          <w:p w14:paraId="53D42E4E" w14:textId="77777777" w:rsidR="00C01040" w:rsidRPr="00C01040" w:rsidRDefault="00C01040" w:rsidP="00C01040">
            <w:pPr>
              <w:rPr>
                <w:sz w:val="24"/>
                <w:szCs w:val="24"/>
              </w:rPr>
            </w:pPr>
            <w:r w:rsidRPr="00C01040">
              <w:rPr>
                <w:sz w:val="24"/>
                <w:szCs w:val="24"/>
              </w:rPr>
              <w:t>Capacità di sviluppare percorsi clinico-organizzativi innovativi.</w:t>
            </w:r>
          </w:p>
        </w:tc>
        <w:tc>
          <w:tcPr>
            <w:tcW w:w="997" w:type="dxa"/>
            <w:vAlign w:val="center"/>
            <w:hideMark/>
          </w:tcPr>
          <w:p w14:paraId="0E014FC3" w14:textId="77777777" w:rsidR="00C01040" w:rsidRPr="00C01040" w:rsidRDefault="00C01040" w:rsidP="00C01040">
            <w:pPr>
              <w:jc w:val="center"/>
              <w:rPr>
                <w:sz w:val="24"/>
                <w:szCs w:val="24"/>
              </w:rPr>
            </w:pPr>
            <w:r w:rsidRPr="00C01040">
              <w:rPr>
                <w:sz w:val="24"/>
                <w:szCs w:val="24"/>
              </w:rPr>
              <w:t>4</w:t>
            </w:r>
          </w:p>
        </w:tc>
      </w:tr>
      <w:tr w:rsidR="00C01040" w:rsidRPr="00C01040" w14:paraId="1E51C735" w14:textId="77777777" w:rsidTr="000258D0">
        <w:trPr>
          <w:tblCellSpacing w:w="15" w:type="dxa"/>
        </w:trPr>
        <w:tc>
          <w:tcPr>
            <w:tcW w:w="384" w:type="dxa"/>
            <w:vAlign w:val="center"/>
            <w:hideMark/>
          </w:tcPr>
          <w:p w14:paraId="1CFA3277" w14:textId="77777777" w:rsidR="00C01040" w:rsidRPr="00C01040" w:rsidRDefault="00C01040" w:rsidP="00C01040">
            <w:pPr>
              <w:rPr>
                <w:sz w:val="24"/>
                <w:szCs w:val="24"/>
              </w:rPr>
            </w:pPr>
            <w:r w:rsidRPr="00C01040">
              <w:rPr>
                <w:sz w:val="24"/>
                <w:szCs w:val="24"/>
              </w:rPr>
              <w:t>5</w:t>
            </w:r>
          </w:p>
        </w:tc>
        <w:tc>
          <w:tcPr>
            <w:tcW w:w="8417" w:type="dxa"/>
            <w:vAlign w:val="center"/>
            <w:hideMark/>
          </w:tcPr>
          <w:p w14:paraId="456ECEA8" w14:textId="77777777" w:rsidR="00C01040" w:rsidRPr="00C01040" w:rsidRDefault="00C01040" w:rsidP="00C01040">
            <w:pPr>
              <w:rPr>
                <w:sz w:val="24"/>
                <w:szCs w:val="24"/>
              </w:rPr>
            </w:pPr>
            <w:r w:rsidRPr="00C01040">
              <w:rPr>
                <w:sz w:val="24"/>
                <w:szCs w:val="24"/>
              </w:rPr>
              <w:t>Orientamento al governo clinico, alla qualità e alla sicurezza delle cure.</w:t>
            </w:r>
          </w:p>
        </w:tc>
        <w:tc>
          <w:tcPr>
            <w:tcW w:w="997" w:type="dxa"/>
            <w:vAlign w:val="center"/>
            <w:hideMark/>
          </w:tcPr>
          <w:p w14:paraId="46FACB30" w14:textId="77777777" w:rsidR="00C01040" w:rsidRPr="00C01040" w:rsidRDefault="00C01040" w:rsidP="00C01040">
            <w:pPr>
              <w:jc w:val="center"/>
              <w:rPr>
                <w:sz w:val="24"/>
                <w:szCs w:val="24"/>
              </w:rPr>
            </w:pPr>
            <w:r w:rsidRPr="00C01040">
              <w:rPr>
                <w:sz w:val="24"/>
                <w:szCs w:val="24"/>
              </w:rPr>
              <w:t>4</w:t>
            </w:r>
          </w:p>
        </w:tc>
      </w:tr>
      <w:tr w:rsidR="00C01040" w:rsidRPr="00C01040" w14:paraId="4E1A8589" w14:textId="77777777" w:rsidTr="000258D0">
        <w:trPr>
          <w:tblCellSpacing w:w="15" w:type="dxa"/>
        </w:trPr>
        <w:tc>
          <w:tcPr>
            <w:tcW w:w="384" w:type="dxa"/>
            <w:vAlign w:val="center"/>
            <w:hideMark/>
          </w:tcPr>
          <w:p w14:paraId="4253FCC4" w14:textId="77777777" w:rsidR="00C01040" w:rsidRPr="00C01040" w:rsidRDefault="00C01040" w:rsidP="00C01040">
            <w:pPr>
              <w:rPr>
                <w:sz w:val="24"/>
                <w:szCs w:val="24"/>
              </w:rPr>
            </w:pPr>
            <w:r w:rsidRPr="00C01040">
              <w:rPr>
                <w:sz w:val="24"/>
                <w:szCs w:val="24"/>
              </w:rPr>
              <w:t>6</w:t>
            </w:r>
          </w:p>
        </w:tc>
        <w:tc>
          <w:tcPr>
            <w:tcW w:w="8417" w:type="dxa"/>
            <w:vAlign w:val="center"/>
            <w:hideMark/>
          </w:tcPr>
          <w:p w14:paraId="2B14D41B" w14:textId="77777777" w:rsidR="00C01040" w:rsidRPr="00C01040" w:rsidRDefault="00C01040" w:rsidP="00C01040">
            <w:pPr>
              <w:rPr>
                <w:sz w:val="24"/>
                <w:szCs w:val="24"/>
              </w:rPr>
            </w:pPr>
            <w:r w:rsidRPr="00C01040">
              <w:rPr>
                <w:sz w:val="24"/>
                <w:szCs w:val="24"/>
              </w:rPr>
              <w:t>Capacità di analizzare dati, indicatori e risultati per il miglioramento delle performance.</w:t>
            </w:r>
          </w:p>
        </w:tc>
        <w:tc>
          <w:tcPr>
            <w:tcW w:w="997" w:type="dxa"/>
            <w:vAlign w:val="center"/>
            <w:hideMark/>
          </w:tcPr>
          <w:p w14:paraId="5919CEAC" w14:textId="77777777" w:rsidR="00C01040" w:rsidRPr="00C01040" w:rsidRDefault="00C01040" w:rsidP="00C01040">
            <w:pPr>
              <w:jc w:val="center"/>
              <w:rPr>
                <w:sz w:val="24"/>
                <w:szCs w:val="24"/>
              </w:rPr>
            </w:pPr>
            <w:r w:rsidRPr="00C01040">
              <w:rPr>
                <w:sz w:val="24"/>
                <w:szCs w:val="24"/>
              </w:rPr>
              <w:t>4</w:t>
            </w:r>
          </w:p>
        </w:tc>
      </w:tr>
      <w:tr w:rsidR="00C01040" w:rsidRPr="00C01040" w14:paraId="06F5155F" w14:textId="77777777" w:rsidTr="000258D0">
        <w:trPr>
          <w:tblCellSpacing w:w="15" w:type="dxa"/>
        </w:trPr>
        <w:tc>
          <w:tcPr>
            <w:tcW w:w="384" w:type="dxa"/>
            <w:vAlign w:val="center"/>
            <w:hideMark/>
          </w:tcPr>
          <w:p w14:paraId="6A81A592" w14:textId="77777777" w:rsidR="00C01040" w:rsidRPr="00C01040" w:rsidRDefault="00C01040" w:rsidP="00C01040">
            <w:pPr>
              <w:rPr>
                <w:sz w:val="24"/>
                <w:szCs w:val="24"/>
              </w:rPr>
            </w:pPr>
            <w:r w:rsidRPr="00C01040">
              <w:rPr>
                <w:sz w:val="24"/>
                <w:szCs w:val="24"/>
              </w:rPr>
              <w:t>7</w:t>
            </w:r>
          </w:p>
        </w:tc>
        <w:tc>
          <w:tcPr>
            <w:tcW w:w="8417" w:type="dxa"/>
            <w:vAlign w:val="center"/>
            <w:hideMark/>
          </w:tcPr>
          <w:p w14:paraId="0AB9B2DA" w14:textId="77777777" w:rsidR="00C01040" w:rsidRPr="00C01040" w:rsidRDefault="00C01040" w:rsidP="00C01040">
            <w:pPr>
              <w:rPr>
                <w:sz w:val="24"/>
                <w:szCs w:val="24"/>
              </w:rPr>
            </w:pPr>
            <w:r w:rsidRPr="00C01040">
              <w:rPr>
                <w:sz w:val="24"/>
                <w:szCs w:val="24"/>
              </w:rPr>
              <w:t>Capacità di sviluppare collaborazioni intra ed interdipartimentali.</w:t>
            </w:r>
          </w:p>
        </w:tc>
        <w:tc>
          <w:tcPr>
            <w:tcW w:w="997" w:type="dxa"/>
            <w:vAlign w:val="center"/>
            <w:hideMark/>
          </w:tcPr>
          <w:p w14:paraId="110EFC63" w14:textId="77777777" w:rsidR="00C01040" w:rsidRPr="00C01040" w:rsidRDefault="00C01040" w:rsidP="00C01040">
            <w:pPr>
              <w:jc w:val="center"/>
              <w:rPr>
                <w:sz w:val="24"/>
                <w:szCs w:val="24"/>
              </w:rPr>
            </w:pPr>
            <w:r w:rsidRPr="00C01040">
              <w:rPr>
                <w:sz w:val="24"/>
                <w:szCs w:val="24"/>
              </w:rPr>
              <w:t>3</w:t>
            </w:r>
          </w:p>
        </w:tc>
      </w:tr>
      <w:tr w:rsidR="00C01040" w:rsidRPr="00C01040" w14:paraId="620A8694" w14:textId="77777777" w:rsidTr="000258D0">
        <w:trPr>
          <w:tblCellSpacing w:w="15" w:type="dxa"/>
        </w:trPr>
        <w:tc>
          <w:tcPr>
            <w:tcW w:w="384" w:type="dxa"/>
            <w:vAlign w:val="center"/>
            <w:hideMark/>
          </w:tcPr>
          <w:p w14:paraId="034181DB" w14:textId="77777777" w:rsidR="00C01040" w:rsidRPr="00C01040" w:rsidRDefault="00C01040" w:rsidP="00C01040">
            <w:pPr>
              <w:rPr>
                <w:sz w:val="24"/>
                <w:szCs w:val="24"/>
              </w:rPr>
            </w:pPr>
            <w:r w:rsidRPr="00C01040">
              <w:rPr>
                <w:sz w:val="24"/>
                <w:szCs w:val="24"/>
              </w:rPr>
              <w:lastRenderedPageBreak/>
              <w:t>8</w:t>
            </w:r>
          </w:p>
        </w:tc>
        <w:tc>
          <w:tcPr>
            <w:tcW w:w="8417" w:type="dxa"/>
            <w:vAlign w:val="center"/>
            <w:hideMark/>
          </w:tcPr>
          <w:p w14:paraId="031F65B6" w14:textId="77777777" w:rsidR="00C01040" w:rsidRPr="00C01040" w:rsidRDefault="00C01040" w:rsidP="00C01040">
            <w:pPr>
              <w:rPr>
                <w:sz w:val="24"/>
                <w:szCs w:val="24"/>
              </w:rPr>
            </w:pPr>
            <w:r w:rsidRPr="00C01040">
              <w:rPr>
                <w:sz w:val="24"/>
                <w:szCs w:val="24"/>
              </w:rPr>
              <w:t>Capacità di gestione del cambiamento e dell'innovazione tecnologica.</w:t>
            </w:r>
          </w:p>
        </w:tc>
        <w:tc>
          <w:tcPr>
            <w:tcW w:w="997" w:type="dxa"/>
            <w:vAlign w:val="center"/>
            <w:hideMark/>
          </w:tcPr>
          <w:p w14:paraId="668D9E9B" w14:textId="77777777" w:rsidR="00C01040" w:rsidRPr="00C01040" w:rsidRDefault="00C01040" w:rsidP="00C01040">
            <w:pPr>
              <w:jc w:val="center"/>
              <w:rPr>
                <w:sz w:val="24"/>
                <w:szCs w:val="24"/>
              </w:rPr>
            </w:pPr>
            <w:r w:rsidRPr="00C01040">
              <w:rPr>
                <w:sz w:val="24"/>
                <w:szCs w:val="24"/>
              </w:rPr>
              <w:t>4</w:t>
            </w:r>
          </w:p>
        </w:tc>
      </w:tr>
      <w:tr w:rsidR="00C01040" w:rsidRPr="00C01040" w14:paraId="2D0A9C7A" w14:textId="77777777" w:rsidTr="000258D0">
        <w:trPr>
          <w:tblCellSpacing w:w="15" w:type="dxa"/>
        </w:trPr>
        <w:tc>
          <w:tcPr>
            <w:tcW w:w="384" w:type="dxa"/>
            <w:vAlign w:val="center"/>
            <w:hideMark/>
          </w:tcPr>
          <w:p w14:paraId="48D9D201" w14:textId="77777777" w:rsidR="00C01040" w:rsidRPr="00C01040" w:rsidRDefault="00C01040" w:rsidP="00C01040">
            <w:pPr>
              <w:rPr>
                <w:sz w:val="24"/>
                <w:szCs w:val="24"/>
              </w:rPr>
            </w:pPr>
            <w:r w:rsidRPr="00C01040">
              <w:rPr>
                <w:sz w:val="24"/>
                <w:szCs w:val="24"/>
              </w:rPr>
              <w:t>9</w:t>
            </w:r>
          </w:p>
        </w:tc>
        <w:tc>
          <w:tcPr>
            <w:tcW w:w="8417" w:type="dxa"/>
            <w:vAlign w:val="center"/>
            <w:hideMark/>
          </w:tcPr>
          <w:p w14:paraId="675A3BF7" w14:textId="77777777" w:rsidR="00C01040" w:rsidRPr="00C01040" w:rsidRDefault="00C01040" w:rsidP="00C01040">
            <w:pPr>
              <w:rPr>
                <w:sz w:val="24"/>
                <w:szCs w:val="24"/>
              </w:rPr>
            </w:pPr>
            <w:r w:rsidRPr="00C01040">
              <w:rPr>
                <w:sz w:val="24"/>
                <w:szCs w:val="24"/>
              </w:rPr>
              <w:t>Attitudine alla formazione, alla ricerca clinica e allo sviluppo professionale dei collaboratori.</w:t>
            </w:r>
          </w:p>
        </w:tc>
        <w:tc>
          <w:tcPr>
            <w:tcW w:w="997" w:type="dxa"/>
            <w:vAlign w:val="center"/>
            <w:hideMark/>
          </w:tcPr>
          <w:p w14:paraId="0BBB5723" w14:textId="77777777" w:rsidR="00C01040" w:rsidRPr="00C01040" w:rsidRDefault="00C01040" w:rsidP="00C01040">
            <w:pPr>
              <w:jc w:val="center"/>
              <w:rPr>
                <w:sz w:val="24"/>
                <w:szCs w:val="24"/>
              </w:rPr>
            </w:pPr>
            <w:r w:rsidRPr="00C01040">
              <w:rPr>
                <w:sz w:val="24"/>
                <w:szCs w:val="24"/>
              </w:rPr>
              <w:t>4</w:t>
            </w:r>
          </w:p>
        </w:tc>
      </w:tr>
      <w:tr w:rsidR="00C01040" w:rsidRPr="00C01040" w14:paraId="438BE9FA" w14:textId="77777777" w:rsidTr="000258D0">
        <w:trPr>
          <w:tblCellSpacing w:w="15" w:type="dxa"/>
        </w:trPr>
        <w:tc>
          <w:tcPr>
            <w:tcW w:w="384" w:type="dxa"/>
            <w:vAlign w:val="center"/>
            <w:hideMark/>
          </w:tcPr>
          <w:p w14:paraId="0B21C818" w14:textId="77777777" w:rsidR="00C01040" w:rsidRPr="00C01040" w:rsidRDefault="00C01040" w:rsidP="00C01040">
            <w:pPr>
              <w:rPr>
                <w:sz w:val="24"/>
                <w:szCs w:val="24"/>
              </w:rPr>
            </w:pPr>
            <w:r w:rsidRPr="00C01040">
              <w:rPr>
                <w:sz w:val="24"/>
                <w:szCs w:val="24"/>
              </w:rPr>
              <w:t>10</w:t>
            </w:r>
          </w:p>
        </w:tc>
        <w:tc>
          <w:tcPr>
            <w:tcW w:w="8417" w:type="dxa"/>
            <w:vAlign w:val="center"/>
            <w:hideMark/>
          </w:tcPr>
          <w:p w14:paraId="2A05F70B" w14:textId="77777777" w:rsidR="00C01040" w:rsidRPr="00C01040" w:rsidRDefault="00C01040" w:rsidP="00C01040">
            <w:pPr>
              <w:rPr>
                <w:sz w:val="24"/>
                <w:szCs w:val="24"/>
              </w:rPr>
            </w:pPr>
            <w:r w:rsidRPr="00C01040">
              <w:rPr>
                <w:sz w:val="24"/>
                <w:szCs w:val="24"/>
              </w:rPr>
              <w:t>Capacità relazionali, comunicative e di gestione dei conflitti.</w:t>
            </w:r>
          </w:p>
        </w:tc>
        <w:tc>
          <w:tcPr>
            <w:tcW w:w="997" w:type="dxa"/>
            <w:vAlign w:val="center"/>
            <w:hideMark/>
          </w:tcPr>
          <w:p w14:paraId="41E32EEC" w14:textId="77777777" w:rsidR="00C01040" w:rsidRPr="00C01040" w:rsidRDefault="00C01040" w:rsidP="00C01040">
            <w:pPr>
              <w:jc w:val="center"/>
              <w:rPr>
                <w:sz w:val="24"/>
                <w:szCs w:val="24"/>
              </w:rPr>
            </w:pPr>
            <w:r w:rsidRPr="00C01040">
              <w:rPr>
                <w:sz w:val="24"/>
                <w:szCs w:val="24"/>
              </w:rPr>
              <w:t>3</w:t>
            </w:r>
          </w:p>
        </w:tc>
      </w:tr>
      <w:tr w:rsidR="00C01040" w:rsidRPr="00C01040" w14:paraId="17DF0700" w14:textId="77777777" w:rsidTr="000258D0">
        <w:trPr>
          <w:tblCellSpacing w:w="15" w:type="dxa"/>
        </w:trPr>
        <w:tc>
          <w:tcPr>
            <w:tcW w:w="384" w:type="dxa"/>
            <w:vAlign w:val="center"/>
            <w:hideMark/>
          </w:tcPr>
          <w:p w14:paraId="699BF848" w14:textId="77777777" w:rsidR="00C01040" w:rsidRPr="00C01040" w:rsidRDefault="00C01040" w:rsidP="00C01040">
            <w:pPr>
              <w:rPr>
                <w:sz w:val="24"/>
                <w:szCs w:val="24"/>
              </w:rPr>
            </w:pPr>
            <w:r w:rsidRPr="00C01040">
              <w:rPr>
                <w:sz w:val="24"/>
                <w:szCs w:val="24"/>
              </w:rPr>
              <w:t>11</w:t>
            </w:r>
          </w:p>
        </w:tc>
        <w:tc>
          <w:tcPr>
            <w:tcW w:w="8417" w:type="dxa"/>
            <w:vAlign w:val="center"/>
            <w:hideMark/>
          </w:tcPr>
          <w:p w14:paraId="1F90C18B" w14:textId="77777777" w:rsidR="00C01040" w:rsidRPr="00C01040" w:rsidRDefault="00C01040" w:rsidP="00C01040">
            <w:pPr>
              <w:rPr>
                <w:sz w:val="24"/>
                <w:szCs w:val="24"/>
              </w:rPr>
            </w:pPr>
            <w:r w:rsidRPr="00C01040">
              <w:rPr>
                <w:sz w:val="24"/>
                <w:szCs w:val="24"/>
              </w:rPr>
              <w:t>Elevata autonomia clinica ed organizzativa nella gestione della Struttura.</w:t>
            </w:r>
          </w:p>
        </w:tc>
        <w:tc>
          <w:tcPr>
            <w:tcW w:w="997" w:type="dxa"/>
            <w:vAlign w:val="center"/>
            <w:hideMark/>
          </w:tcPr>
          <w:p w14:paraId="0F5DADBE" w14:textId="77777777" w:rsidR="00C01040" w:rsidRPr="00C01040" w:rsidRDefault="00C01040" w:rsidP="00C01040">
            <w:pPr>
              <w:jc w:val="center"/>
              <w:rPr>
                <w:sz w:val="24"/>
                <w:szCs w:val="24"/>
              </w:rPr>
            </w:pPr>
            <w:r w:rsidRPr="00C01040">
              <w:rPr>
                <w:sz w:val="24"/>
                <w:szCs w:val="24"/>
              </w:rPr>
              <w:t>4</w:t>
            </w:r>
          </w:p>
        </w:tc>
      </w:tr>
    </w:tbl>
    <w:p w14:paraId="1410221D" w14:textId="77777777" w:rsidR="00DC2182" w:rsidRDefault="00DC2182" w:rsidP="00DC2182">
      <w:pPr>
        <w:ind w:left="284" w:right="474"/>
        <w:jc w:val="center"/>
        <w:rPr>
          <w:rStyle w:val="Numeropagina"/>
          <w:rFonts w:ascii="Verdana" w:hAnsi="Verdana"/>
          <w:sz w:val="16"/>
        </w:rPr>
      </w:pPr>
    </w:p>
    <w:p w14:paraId="49F97093" w14:textId="7F7191A0" w:rsidR="00DC2182" w:rsidRDefault="00DC2182" w:rsidP="00DC2182">
      <w:pPr>
        <w:ind w:left="284" w:right="474"/>
        <w:jc w:val="center"/>
        <w:rPr>
          <w:rFonts w:ascii="Verdana" w:hAnsi="Verdana"/>
          <w:i/>
          <w:sz w:val="16"/>
        </w:rPr>
      </w:pPr>
      <w:r>
        <w:rPr>
          <w:rFonts w:ascii="Verdana" w:hAnsi="Verdana"/>
          <w:i/>
          <w:sz w:val="16"/>
        </w:rPr>
        <w:t>(*) 1 = Da acquisire    2= Di base    3= Approfondita    4= Eccellente/Formatore</w:t>
      </w:r>
    </w:p>
    <w:p w14:paraId="42ECB185" w14:textId="1909A46D" w:rsidR="00DC2182" w:rsidRDefault="00DC2182" w:rsidP="00DC2182">
      <w:pPr>
        <w:ind w:left="284" w:right="474"/>
        <w:jc w:val="center"/>
        <w:rPr>
          <w:i/>
        </w:rPr>
      </w:pPr>
    </w:p>
    <w:p w14:paraId="21F5AC23" w14:textId="77777777" w:rsidR="000258D0" w:rsidRDefault="000258D0" w:rsidP="00DC2182">
      <w:pPr>
        <w:ind w:left="284" w:right="474"/>
        <w:jc w:val="center"/>
        <w:rPr>
          <w:i/>
        </w:rPr>
      </w:pPr>
    </w:p>
    <w:p w14:paraId="2AEF0E81" w14:textId="6C8DFBFD" w:rsidR="00DC2182" w:rsidRDefault="00DC2182" w:rsidP="00E37357">
      <w:pPr>
        <w:ind w:left="284" w:right="474"/>
        <w:jc w:val="both"/>
        <w:rPr>
          <w:rFonts w:ascii="Verdana" w:hAnsi="Verdana"/>
          <w:b/>
        </w:rPr>
      </w:pPr>
      <w:r w:rsidRPr="00E37357">
        <w:rPr>
          <w:rFonts w:ascii="Verdana" w:hAnsi="Verdana"/>
          <w:b/>
        </w:rPr>
        <w:t>5)</w:t>
      </w:r>
      <w:r w:rsidRPr="00E37357">
        <w:rPr>
          <w:rFonts w:ascii="Verdana" w:hAnsi="Verdana"/>
          <w:b/>
          <w:sz w:val="22"/>
        </w:rPr>
        <w:tab/>
      </w:r>
      <w:r w:rsidR="00E37357" w:rsidRPr="00E37357">
        <w:rPr>
          <w:rFonts w:ascii="Verdana" w:hAnsi="Verdana"/>
          <w:b/>
        </w:rPr>
        <w:t xml:space="preserve">CONOSCENZE TECNICO-PROFESSIONALI </w:t>
      </w:r>
    </w:p>
    <w:p w14:paraId="557CEF7C" w14:textId="77777777" w:rsidR="00650051" w:rsidRDefault="00650051" w:rsidP="00E37357">
      <w:pPr>
        <w:ind w:left="284" w:right="474"/>
        <w:jc w:val="both"/>
        <w:rPr>
          <w:rFonts w:ascii="Verdana" w:hAnsi="Verdana"/>
          <w:b/>
        </w:rPr>
      </w:pPr>
    </w:p>
    <w:tbl>
      <w:tblPr>
        <w:tblW w:w="0" w:type="auto"/>
        <w:tblCellSpacing w:w="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3"/>
        <w:gridCol w:w="8463"/>
        <w:gridCol w:w="1042"/>
      </w:tblGrid>
      <w:tr w:rsidR="00650051" w:rsidRPr="00650051" w14:paraId="498AD53C" w14:textId="77777777" w:rsidTr="000258D0">
        <w:trPr>
          <w:tblHeader/>
          <w:tblCellSpacing w:w="15" w:type="dxa"/>
        </w:trPr>
        <w:tc>
          <w:tcPr>
            <w:tcW w:w="368" w:type="dxa"/>
            <w:vAlign w:val="center"/>
            <w:hideMark/>
          </w:tcPr>
          <w:p w14:paraId="09AFC860" w14:textId="77777777" w:rsidR="00650051" w:rsidRPr="00650051" w:rsidRDefault="00650051" w:rsidP="00650051">
            <w:pPr>
              <w:jc w:val="center"/>
              <w:rPr>
                <w:b/>
                <w:bCs/>
                <w:sz w:val="24"/>
                <w:szCs w:val="24"/>
              </w:rPr>
            </w:pPr>
            <w:r w:rsidRPr="00650051">
              <w:rPr>
                <w:b/>
                <w:bCs/>
                <w:sz w:val="24"/>
                <w:szCs w:val="24"/>
              </w:rPr>
              <w:t>N.</w:t>
            </w:r>
          </w:p>
        </w:tc>
        <w:tc>
          <w:tcPr>
            <w:tcW w:w="8433" w:type="dxa"/>
            <w:vAlign w:val="center"/>
            <w:hideMark/>
          </w:tcPr>
          <w:p w14:paraId="37A6CDA3" w14:textId="77777777" w:rsidR="00650051" w:rsidRPr="00650051" w:rsidRDefault="00650051" w:rsidP="00650051">
            <w:pPr>
              <w:jc w:val="center"/>
              <w:rPr>
                <w:b/>
                <w:bCs/>
                <w:sz w:val="24"/>
                <w:szCs w:val="24"/>
              </w:rPr>
            </w:pPr>
            <w:r w:rsidRPr="00650051">
              <w:rPr>
                <w:b/>
                <w:bCs/>
                <w:sz w:val="24"/>
                <w:szCs w:val="24"/>
              </w:rPr>
              <w:t>Competenza</w:t>
            </w:r>
          </w:p>
        </w:tc>
        <w:tc>
          <w:tcPr>
            <w:tcW w:w="997" w:type="dxa"/>
            <w:vAlign w:val="center"/>
            <w:hideMark/>
          </w:tcPr>
          <w:p w14:paraId="2753B2DF" w14:textId="77777777" w:rsidR="00650051" w:rsidRDefault="00650051" w:rsidP="00650051">
            <w:pPr>
              <w:jc w:val="center"/>
              <w:rPr>
                <w:b/>
                <w:bCs/>
                <w:sz w:val="24"/>
                <w:szCs w:val="24"/>
              </w:rPr>
            </w:pPr>
            <w:r w:rsidRPr="00650051">
              <w:rPr>
                <w:b/>
                <w:bCs/>
                <w:sz w:val="24"/>
                <w:szCs w:val="24"/>
              </w:rPr>
              <w:t>Livello</w:t>
            </w:r>
          </w:p>
          <w:p w14:paraId="02B3E3FE" w14:textId="5046CA96" w:rsidR="00650051" w:rsidRDefault="00650051" w:rsidP="00650051">
            <w:pPr>
              <w:jc w:val="center"/>
              <w:rPr>
                <w:b/>
                <w:bCs/>
                <w:sz w:val="24"/>
                <w:szCs w:val="24"/>
              </w:rPr>
            </w:pPr>
            <w:r>
              <w:rPr>
                <w:b/>
                <w:bCs/>
                <w:sz w:val="24"/>
                <w:szCs w:val="24"/>
              </w:rPr>
              <w:t>Richiesto</w:t>
            </w:r>
          </w:p>
          <w:p w14:paraId="152BB9FD" w14:textId="018EEF91" w:rsidR="00650051" w:rsidRPr="00650051" w:rsidRDefault="00650051" w:rsidP="00650051">
            <w:pPr>
              <w:jc w:val="center"/>
              <w:rPr>
                <w:b/>
                <w:bCs/>
                <w:sz w:val="24"/>
                <w:szCs w:val="24"/>
              </w:rPr>
            </w:pPr>
            <w:r>
              <w:rPr>
                <w:b/>
                <w:bCs/>
                <w:sz w:val="24"/>
                <w:szCs w:val="24"/>
              </w:rPr>
              <w:t>(*)</w:t>
            </w:r>
          </w:p>
        </w:tc>
      </w:tr>
      <w:tr w:rsidR="00650051" w:rsidRPr="00650051" w14:paraId="4712BE6A" w14:textId="77777777" w:rsidTr="000258D0">
        <w:trPr>
          <w:tblCellSpacing w:w="15" w:type="dxa"/>
        </w:trPr>
        <w:tc>
          <w:tcPr>
            <w:tcW w:w="368" w:type="dxa"/>
            <w:vAlign w:val="center"/>
            <w:hideMark/>
          </w:tcPr>
          <w:p w14:paraId="6E232CB8" w14:textId="77777777" w:rsidR="00650051" w:rsidRPr="00650051" w:rsidRDefault="00650051" w:rsidP="00650051">
            <w:pPr>
              <w:rPr>
                <w:sz w:val="24"/>
                <w:szCs w:val="24"/>
              </w:rPr>
            </w:pPr>
            <w:r w:rsidRPr="00650051">
              <w:rPr>
                <w:sz w:val="24"/>
                <w:szCs w:val="24"/>
              </w:rPr>
              <w:t>1</w:t>
            </w:r>
          </w:p>
        </w:tc>
        <w:tc>
          <w:tcPr>
            <w:tcW w:w="8433" w:type="dxa"/>
            <w:vAlign w:val="center"/>
            <w:hideMark/>
          </w:tcPr>
          <w:p w14:paraId="56778B73" w14:textId="77777777" w:rsidR="00650051" w:rsidRPr="00650051" w:rsidRDefault="00650051" w:rsidP="00650051">
            <w:pPr>
              <w:rPr>
                <w:sz w:val="24"/>
                <w:szCs w:val="24"/>
              </w:rPr>
            </w:pPr>
            <w:r w:rsidRPr="00650051">
              <w:rPr>
                <w:sz w:val="24"/>
                <w:szCs w:val="24"/>
              </w:rPr>
              <w:t>Elevata esperienza nella diagnosi e nel trattamento delle aritmie cardiache.</w:t>
            </w:r>
          </w:p>
        </w:tc>
        <w:tc>
          <w:tcPr>
            <w:tcW w:w="997" w:type="dxa"/>
            <w:vAlign w:val="center"/>
            <w:hideMark/>
          </w:tcPr>
          <w:p w14:paraId="432D9750" w14:textId="77777777" w:rsidR="00650051" w:rsidRPr="00650051" w:rsidRDefault="00650051" w:rsidP="00650051">
            <w:pPr>
              <w:jc w:val="center"/>
              <w:rPr>
                <w:sz w:val="24"/>
                <w:szCs w:val="24"/>
              </w:rPr>
            </w:pPr>
            <w:r w:rsidRPr="00650051">
              <w:rPr>
                <w:sz w:val="24"/>
                <w:szCs w:val="24"/>
              </w:rPr>
              <w:t>4</w:t>
            </w:r>
          </w:p>
        </w:tc>
      </w:tr>
      <w:tr w:rsidR="00650051" w:rsidRPr="00650051" w14:paraId="5777FBE9" w14:textId="77777777" w:rsidTr="000258D0">
        <w:trPr>
          <w:tblCellSpacing w:w="15" w:type="dxa"/>
        </w:trPr>
        <w:tc>
          <w:tcPr>
            <w:tcW w:w="368" w:type="dxa"/>
            <w:vAlign w:val="center"/>
            <w:hideMark/>
          </w:tcPr>
          <w:p w14:paraId="351FC6FE" w14:textId="77777777" w:rsidR="00650051" w:rsidRPr="00650051" w:rsidRDefault="00650051" w:rsidP="00650051">
            <w:pPr>
              <w:rPr>
                <w:sz w:val="24"/>
                <w:szCs w:val="24"/>
              </w:rPr>
            </w:pPr>
            <w:r w:rsidRPr="00650051">
              <w:rPr>
                <w:sz w:val="24"/>
                <w:szCs w:val="24"/>
              </w:rPr>
              <w:t>2</w:t>
            </w:r>
          </w:p>
        </w:tc>
        <w:tc>
          <w:tcPr>
            <w:tcW w:w="8433" w:type="dxa"/>
            <w:vAlign w:val="center"/>
            <w:hideMark/>
          </w:tcPr>
          <w:p w14:paraId="1F21D9FD" w14:textId="77777777" w:rsidR="00650051" w:rsidRPr="00650051" w:rsidRDefault="00650051" w:rsidP="00650051">
            <w:pPr>
              <w:rPr>
                <w:sz w:val="24"/>
                <w:szCs w:val="24"/>
              </w:rPr>
            </w:pPr>
            <w:r w:rsidRPr="00650051">
              <w:rPr>
                <w:sz w:val="24"/>
                <w:szCs w:val="24"/>
              </w:rPr>
              <w:t>Documentata competenza nelle procedure di elettrofisiologia interventistica e ablazione transcatetere.</w:t>
            </w:r>
          </w:p>
        </w:tc>
        <w:tc>
          <w:tcPr>
            <w:tcW w:w="997" w:type="dxa"/>
            <w:vAlign w:val="center"/>
            <w:hideMark/>
          </w:tcPr>
          <w:p w14:paraId="70B47EF9" w14:textId="77777777" w:rsidR="00650051" w:rsidRPr="00650051" w:rsidRDefault="00650051" w:rsidP="00650051">
            <w:pPr>
              <w:jc w:val="center"/>
              <w:rPr>
                <w:sz w:val="24"/>
                <w:szCs w:val="24"/>
              </w:rPr>
            </w:pPr>
            <w:r w:rsidRPr="00650051">
              <w:rPr>
                <w:sz w:val="24"/>
                <w:szCs w:val="24"/>
              </w:rPr>
              <w:t>4</w:t>
            </w:r>
          </w:p>
        </w:tc>
      </w:tr>
      <w:tr w:rsidR="00650051" w:rsidRPr="00650051" w14:paraId="24691759" w14:textId="77777777" w:rsidTr="000258D0">
        <w:trPr>
          <w:tblCellSpacing w:w="15" w:type="dxa"/>
        </w:trPr>
        <w:tc>
          <w:tcPr>
            <w:tcW w:w="368" w:type="dxa"/>
            <w:vAlign w:val="center"/>
            <w:hideMark/>
          </w:tcPr>
          <w:p w14:paraId="3107F163" w14:textId="77777777" w:rsidR="00650051" w:rsidRPr="00650051" w:rsidRDefault="00650051" w:rsidP="00650051">
            <w:pPr>
              <w:rPr>
                <w:sz w:val="24"/>
                <w:szCs w:val="24"/>
              </w:rPr>
            </w:pPr>
            <w:r w:rsidRPr="00650051">
              <w:rPr>
                <w:sz w:val="24"/>
                <w:szCs w:val="24"/>
              </w:rPr>
              <w:t>3</w:t>
            </w:r>
          </w:p>
        </w:tc>
        <w:tc>
          <w:tcPr>
            <w:tcW w:w="8433" w:type="dxa"/>
            <w:vAlign w:val="center"/>
            <w:hideMark/>
          </w:tcPr>
          <w:p w14:paraId="18C43158" w14:textId="77777777" w:rsidR="00650051" w:rsidRPr="00650051" w:rsidRDefault="00650051" w:rsidP="00650051">
            <w:pPr>
              <w:rPr>
                <w:sz w:val="24"/>
                <w:szCs w:val="24"/>
              </w:rPr>
            </w:pPr>
            <w:r w:rsidRPr="00650051">
              <w:rPr>
                <w:sz w:val="24"/>
                <w:szCs w:val="24"/>
              </w:rPr>
              <w:t>Esperienza nell'impianto e nella gestione dei dispositivi cardiaci impiantabili (pacemaker, ICD, CRT e sistemi di monitoraggio).</w:t>
            </w:r>
          </w:p>
        </w:tc>
        <w:tc>
          <w:tcPr>
            <w:tcW w:w="997" w:type="dxa"/>
            <w:vAlign w:val="center"/>
            <w:hideMark/>
          </w:tcPr>
          <w:p w14:paraId="39A5B04C" w14:textId="77777777" w:rsidR="00650051" w:rsidRPr="00650051" w:rsidRDefault="00650051" w:rsidP="00650051">
            <w:pPr>
              <w:jc w:val="center"/>
              <w:rPr>
                <w:sz w:val="24"/>
                <w:szCs w:val="24"/>
              </w:rPr>
            </w:pPr>
            <w:r w:rsidRPr="00650051">
              <w:rPr>
                <w:sz w:val="24"/>
                <w:szCs w:val="24"/>
              </w:rPr>
              <w:t>4</w:t>
            </w:r>
          </w:p>
        </w:tc>
      </w:tr>
      <w:tr w:rsidR="00650051" w:rsidRPr="00650051" w14:paraId="38094079" w14:textId="77777777" w:rsidTr="000258D0">
        <w:trPr>
          <w:tblCellSpacing w:w="15" w:type="dxa"/>
        </w:trPr>
        <w:tc>
          <w:tcPr>
            <w:tcW w:w="368" w:type="dxa"/>
            <w:vAlign w:val="center"/>
            <w:hideMark/>
          </w:tcPr>
          <w:p w14:paraId="6EB16C99" w14:textId="77777777" w:rsidR="00650051" w:rsidRPr="00650051" w:rsidRDefault="00650051" w:rsidP="00650051">
            <w:pPr>
              <w:rPr>
                <w:sz w:val="24"/>
                <w:szCs w:val="24"/>
              </w:rPr>
            </w:pPr>
            <w:r w:rsidRPr="00650051">
              <w:rPr>
                <w:sz w:val="24"/>
                <w:szCs w:val="24"/>
              </w:rPr>
              <w:t>4</w:t>
            </w:r>
          </w:p>
        </w:tc>
        <w:tc>
          <w:tcPr>
            <w:tcW w:w="8433" w:type="dxa"/>
            <w:vAlign w:val="center"/>
            <w:hideMark/>
          </w:tcPr>
          <w:p w14:paraId="27A01D6C" w14:textId="77777777" w:rsidR="00650051" w:rsidRPr="00650051" w:rsidRDefault="00650051" w:rsidP="00650051">
            <w:pPr>
              <w:rPr>
                <w:sz w:val="24"/>
                <w:szCs w:val="24"/>
              </w:rPr>
            </w:pPr>
            <w:r w:rsidRPr="00650051">
              <w:rPr>
                <w:sz w:val="24"/>
                <w:szCs w:val="24"/>
              </w:rPr>
              <w:t>Competenza nel follow-up ambulatoriale e mediante telemonitoraggio dei dispositivi impiantabili.</w:t>
            </w:r>
          </w:p>
        </w:tc>
        <w:tc>
          <w:tcPr>
            <w:tcW w:w="997" w:type="dxa"/>
            <w:vAlign w:val="center"/>
            <w:hideMark/>
          </w:tcPr>
          <w:p w14:paraId="44958B2E" w14:textId="77777777" w:rsidR="00650051" w:rsidRPr="00650051" w:rsidRDefault="00650051" w:rsidP="00650051">
            <w:pPr>
              <w:jc w:val="center"/>
              <w:rPr>
                <w:sz w:val="24"/>
                <w:szCs w:val="24"/>
              </w:rPr>
            </w:pPr>
            <w:r w:rsidRPr="00650051">
              <w:rPr>
                <w:sz w:val="24"/>
                <w:szCs w:val="24"/>
              </w:rPr>
              <w:t>4</w:t>
            </w:r>
          </w:p>
        </w:tc>
      </w:tr>
      <w:tr w:rsidR="00650051" w:rsidRPr="00650051" w14:paraId="4A441934" w14:textId="77777777" w:rsidTr="000258D0">
        <w:trPr>
          <w:tblCellSpacing w:w="15" w:type="dxa"/>
        </w:trPr>
        <w:tc>
          <w:tcPr>
            <w:tcW w:w="368" w:type="dxa"/>
            <w:vAlign w:val="center"/>
            <w:hideMark/>
          </w:tcPr>
          <w:p w14:paraId="55FB36DA" w14:textId="77777777" w:rsidR="00650051" w:rsidRPr="00650051" w:rsidRDefault="00650051" w:rsidP="00650051">
            <w:pPr>
              <w:rPr>
                <w:sz w:val="24"/>
                <w:szCs w:val="24"/>
              </w:rPr>
            </w:pPr>
            <w:r w:rsidRPr="00650051">
              <w:rPr>
                <w:sz w:val="24"/>
                <w:szCs w:val="24"/>
              </w:rPr>
              <w:t>5</w:t>
            </w:r>
          </w:p>
        </w:tc>
        <w:tc>
          <w:tcPr>
            <w:tcW w:w="8433" w:type="dxa"/>
            <w:vAlign w:val="center"/>
            <w:hideMark/>
          </w:tcPr>
          <w:p w14:paraId="21741B52" w14:textId="77777777" w:rsidR="00650051" w:rsidRPr="00650051" w:rsidRDefault="00650051" w:rsidP="00650051">
            <w:pPr>
              <w:rPr>
                <w:sz w:val="24"/>
                <w:szCs w:val="24"/>
              </w:rPr>
            </w:pPr>
            <w:r w:rsidRPr="00650051">
              <w:rPr>
                <w:sz w:val="24"/>
                <w:szCs w:val="24"/>
              </w:rPr>
              <w:t>Conoscenza approfondita delle Linee Guida ESC, AIAC e delle principali raccomandazioni scientifiche internazionali.</w:t>
            </w:r>
          </w:p>
        </w:tc>
        <w:tc>
          <w:tcPr>
            <w:tcW w:w="997" w:type="dxa"/>
            <w:vAlign w:val="center"/>
            <w:hideMark/>
          </w:tcPr>
          <w:p w14:paraId="7E48CF42" w14:textId="77777777" w:rsidR="00650051" w:rsidRPr="00650051" w:rsidRDefault="00650051" w:rsidP="00650051">
            <w:pPr>
              <w:jc w:val="center"/>
              <w:rPr>
                <w:sz w:val="24"/>
                <w:szCs w:val="24"/>
              </w:rPr>
            </w:pPr>
            <w:r w:rsidRPr="00650051">
              <w:rPr>
                <w:sz w:val="24"/>
                <w:szCs w:val="24"/>
              </w:rPr>
              <w:t>4</w:t>
            </w:r>
          </w:p>
        </w:tc>
      </w:tr>
      <w:tr w:rsidR="00650051" w:rsidRPr="00650051" w14:paraId="2D8E149F" w14:textId="77777777" w:rsidTr="000258D0">
        <w:trPr>
          <w:tblCellSpacing w:w="15" w:type="dxa"/>
        </w:trPr>
        <w:tc>
          <w:tcPr>
            <w:tcW w:w="368" w:type="dxa"/>
            <w:vAlign w:val="center"/>
            <w:hideMark/>
          </w:tcPr>
          <w:p w14:paraId="3187AE0B" w14:textId="77777777" w:rsidR="00650051" w:rsidRPr="00650051" w:rsidRDefault="00650051" w:rsidP="00650051">
            <w:pPr>
              <w:rPr>
                <w:sz w:val="24"/>
                <w:szCs w:val="24"/>
              </w:rPr>
            </w:pPr>
            <w:r w:rsidRPr="00650051">
              <w:rPr>
                <w:sz w:val="24"/>
                <w:szCs w:val="24"/>
              </w:rPr>
              <w:t>6</w:t>
            </w:r>
          </w:p>
        </w:tc>
        <w:tc>
          <w:tcPr>
            <w:tcW w:w="8433" w:type="dxa"/>
            <w:vAlign w:val="center"/>
            <w:hideMark/>
          </w:tcPr>
          <w:p w14:paraId="3D2CA0C8" w14:textId="77777777" w:rsidR="00650051" w:rsidRPr="00650051" w:rsidRDefault="00650051" w:rsidP="00650051">
            <w:pPr>
              <w:rPr>
                <w:sz w:val="24"/>
                <w:szCs w:val="24"/>
              </w:rPr>
            </w:pPr>
            <w:r w:rsidRPr="00650051">
              <w:rPr>
                <w:sz w:val="24"/>
                <w:szCs w:val="24"/>
              </w:rPr>
              <w:t>Esperienza nella gestione delle complicanze procedurali e nella sicurezza delle attività interventistiche.</w:t>
            </w:r>
          </w:p>
        </w:tc>
        <w:tc>
          <w:tcPr>
            <w:tcW w:w="997" w:type="dxa"/>
            <w:vAlign w:val="center"/>
            <w:hideMark/>
          </w:tcPr>
          <w:p w14:paraId="7420E8C0" w14:textId="77777777" w:rsidR="00650051" w:rsidRPr="00650051" w:rsidRDefault="00650051" w:rsidP="00650051">
            <w:pPr>
              <w:jc w:val="center"/>
              <w:rPr>
                <w:sz w:val="24"/>
                <w:szCs w:val="24"/>
              </w:rPr>
            </w:pPr>
            <w:r w:rsidRPr="00650051">
              <w:rPr>
                <w:sz w:val="24"/>
                <w:szCs w:val="24"/>
              </w:rPr>
              <w:t>4</w:t>
            </w:r>
          </w:p>
        </w:tc>
      </w:tr>
      <w:tr w:rsidR="00650051" w:rsidRPr="00650051" w14:paraId="5F55BED1" w14:textId="77777777" w:rsidTr="000258D0">
        <w:trPr>
          <w:tblCellSpacing w:w="15" w:type="dxa"/>
        </w:trPr>
        <w:tc>
          <w:tcPr>
            <w:tcW w:w="368" w:type="dxa"/>
            <w:vAlign w:val="center"/>
            <w:hideMark/>
          </w:tcPr>
          <w:p w14:paraId="3EB9EFCE" w14:textId="77777777" w:rsidR="00650051" w:rsidRPr="00650051" w:rsidRDefault="00650051" w:rsidP="00650051">
            <w:pPr>
              <w:rPr>
                <w:sz w:val="24"/>
                <w:szCs w:val="24"/>
              </w:rPr>
            </w:pPr>
            <w:r w:rsidRPr="00650051">
              <w:rPr>
                <w:sz w:val="24"/>
                <w:szCs w:val="24"/>
              </w:rPr>
              <w:t>7</w:t>
            </w:r>
          </w:p>
        </w:tc>
        <w:tc>
          <w:tcPr>
            <w:tcW w:w="8433" w:type="dxa"/>
            <w:vAlign w:val="center"/>
            <w:hideMark/>
          </w:tcPr>
          <w:p w14:paraId="7E3175B8" w14:textId="77777777" w:rsidR="00650051" w:rsidRPr="00650051" w:rsidRDefault="00650051" w:rsidP="00650051">
            <w:pPr>
              <w:rPr>
                <w:sz w:val="24"/>
                <w:szCs w:val="24"/>
              </w:rPr>
            </w:pPr>
            <w:r w:rsidRPr="00650051">
              <w:rPr>
                <w:sz w:val="24"/>
                <w:szCs w:val="24"/>
              </w:rPr>
              <w:t>Conoscenza dei principi di governo clinico, gestione del rischio, qualità e accreditamento istituzionale.</w:t>
            </w:r>
          </w:p>
        </w:tc>
        <w:tc>
          <w:tcPr>
            <w:tcW w:w="997" w:type="dxa"/>
            <w:vAlign w:val="center"/>
            <w:hideMark/>
          </w:tcPr>
          <w:p w14:paraId="4A7E0369" w14:textId="77777777" w:rsidR="00650051" w:rsidRPr="00650051" w:rsidRDefault="00650051" w:rsidP="00650051">
            <w:pPr>
              <w:jc w:val="center"/>
              <w:rPr>
                <w:sz w:val="24"/>
                <w:szCs w:val="24"/>
              </w:rPr>
            </w:pPr>
            <w:r w:rsidRPr="00650051">
              <w:rPr>
                <w:sz w:val="24"/>
                <w:szCs w:val="24"/>
              </w:rPr>
              <w:t>4</w:t>
            </w:r>
          </w:p>
        </w:tc>
      </w:tr>
      <w:tr w:rsidR="00650051" w:rsidRPr="00650051" w14:paraId="54EB0633" w14:textId="77777777" w:rsidTr="000258D0">
        <w:trPr>
          <w:tblCellSpacing w:w="15" w:type="dxa"/>
        </w:trPr>
        <w:tc>
          <w:tcPr>
            <w:tcW w:w="368" w:type="dxa"/>
            <w:vAlign w:val="center"/>
            <w:hideMark/>
          </w:tcPr>
          <w:p w14:paraId="77863270" w14:textId="77777777" w:rsidR="00650051" w:rsidRPr="00650051" w:rsidRDefault="00650051" w:rsidP="00650051">
            <w:pPr>
              <w:rPr>
                <w:sz w:val="24"/>
                <w:szCs w:val="24"/>
              </w:rPr>
            </w:pPr>
            <w:r w:rsidRPr="00650051">
              <w:rPr>
                <w:sz w:val="24"/>
                <w:szCs w:val="24"/>
              </w:rPr>
              <w:t>8</w:t>
            </w:r>
          </w:p>
        </w:tc>
        <w:tc>
          <w:tcPr>
            <w:tcW w:w="8433" w:type="dxa"/>
            <w:vAlign w:val="center"/>
            <w:hideMark/>
          </w:tcPr>
          <w:p w14:paraId="7249DCB5" w14:textId="77777777" w:rsidR="00650051" w:rsidRPr="00650051" w:rsidRDefault="00650051" w:rsidP="00650051">
            <w:pPr>
              <w:rPr>
                <w:sz w:val="24"/>
                <w:szCs w:val="24"/>
              </w:rPr>
            </w:pPr>
            <w:r w:rsidRPr="00650051">
              <w:rPr>
                <w:sz w:val="24"/>
                <w:szCs w:val="24"/>
              </w:rPr>
              <w:t>Competenze organizzative nella gestione del laboratorio di Elettrofisiologia e delle relative tecnologie.</w:t>
            </w:r>
          </w:p>
        </w:tc>
        <w:tc>
          <w:tcPr>
            <w:tcW w:w="997" w:type="dxa"/>
            <w:vAlign w:val="center"/>
            <w:hideMark/>
          </w:tcPr>
          <w:p w14:paraId="16A50CDC" w14:textId="77777777" w:rsidR="00650051" w:rsidRPr="00650051" w:rsidRDefault="00650051" w:rsidP="00650051">
            <w:pPr>
              <w:jc w:val="center"/>
              <w:rPr>
                <w:sz w:val="24"/>
                <w:szCs w:val="24"/>
              </w:rPr>
            </w:pPr>
            <w:r w:rsidRPr="00650051">
              <w:rPr>
                <w:sz w:val="24"/>
                <w:szCs w:val="24"/>
              </w:rPr>
              <w:t>4</w:t>
            </w:r>
          </w:p>
        </w:tc>
      </w:tr>
      <w:tr w:rsidR="00650051" w:rsidRPr="00650051" w14:paraId="49E1ED11" w14:textId="77777777" w:rsidTr="000258D0">
        <w:trPr>
          <w:tblCellSpacing w:w="15" w:type="dxa"/>
        </w:trPr>
        <w:tc>
          <w:tcPr>
            <w:tcW w:w="368" w:type="dxa"/>
            <w:vAlign w:val="center"/>
            <w:hideMark/>
          </w:tcPr>
          <w:p w14:paraId="5759A7CB" w14:textId="77777777" w:rsidR="00650051" w:rsidRPr="00650051" w:rsidRDefault="00650051" w:rsidP="00650051">
            <w:pPr>
              <w:rPr>
                <w:sz w:val="24"/>
                <w:szCs w:val="24"/>
              </w:rPr>
            </w:pPr>
            <w:r w:rsidRPr="00650051">
              <w:rPr>
                <w:sz w:val="24"/>
                <w:szCs w:val="24"/>
              </w:rPr>
              <w:t>9</w:t>
            </w:r>
          </w:p>
        </w:tc>
        <w:tc>
          <w:tcPr>
            <w:tcW w:w="8433" w:type="dxa"/>
            <w:vAlign w:val="center"/>
            <w:hideMark/>
          </w:tcPr>
          <w:p w14:paraId="25870BB6" w14:textId="77777777" w:rsidR="00650051" w:rsidRPr="00650051" w:rsidRDefault="00650051" w:rsidP="00650051">
            <w:pPr>
              <w:rPr>
                <w:sz w:val="24"/>
                <w:szCs w:val="24"/>
              </w:rPr>
            </w:pPr>
            <w:r w:rsidRPr="00650051">
              <w:rPr>
                <w:sz w:val="24"/>
                <w:szCs w:val="24"/>
              </w:rPr>
              <w:t>Conoscenza dei sistemi informativi sanitari, dei registri clinici e degli indicatori di performance.</w:t>
            </w:r>
          </w:p>
        </w:tc>
        <w:tc>
          <w:tcPr>
            <w:tcW w:w="997" w:type="dxa"/>
            <w:vAlign w:val="center"/>
            <w:hideMark/>
          </w:tcPr>
          <w:p w14:paraId="48D90D59" w14:textId="77777777" w:rsidR="00650051" w:rsidRPr="00650051" w:rsidRDefault="00650051" w:rsidP="00650051">
            <w:pPr>
              <w:jc w:val="center"/>
              <w:rPr>
                <w:sz w:val="24"/>
                <w:szCs w:val="24"/>
              </w:rPr>
            </w:pPr>
            <w:r w:rsidRPr="00650051">
              <w:rPr>
                <w:sz w:val="24"/>
                <w:szCs w:val="24"/>
              </w:rPr>
              <w:t>4</w:t>
            </w:r>
          </w:p>
        </w:tc>
      </w:tr>
      <w:tr w:rsidR="00650051" w:rsidRPr="00650051" w14:paraId="0AC2FEAF" w14:textId="77777777" w:rsidTr="000258D0">
        <w:trPr>
          <w:tblCellSpacing w:w="15" w:type="dxa"/>
        </w:trPr>
        <w:tc>
          <w:tcPr>
            <w:tcW w:w="368" w:type="dxa"/>
            <w:vAlign w:val="center"/>
            <w:hideMark/>
          </w:tcPr>
          <w:p w14:paraId="7B5087EE" w14:textId="77777777" w:rsidR="00650051" w:rsidRPr="00650051" w:rsidRDefault="00650051" w:rsidP="00650051">
            <w:pPr>
              <w:rPr>
                <w:sz w:val="24"/>
                <w:szCs w:val="24"/>
              </w:rPr>
            </w:pPr>
            <w:r w:rsidRPr="00650051">
              <w:rPr>
                <w:sz w:val="24"/>
                <w:szCs w:val="24"/>
              </w:rPr>
              <w:t>10</w:t>
            </w:r>
          </w:p>
        </w:tc>
        <w:tc>
          <w:tcPr>
            <w:tcW w:w="8433" w:type="dxa"/>
            <w:vAlign w:val="center"/>
            <w:hideMark/>
          </w:tcPr>
          <w:p w14:paraId="5B7B9EBC" w14:textId="77777777" w:rsidR="00650051" w:rsidRPr="00650051" w:rsidRDefault="00650051" w:rsidP="00650051">
            <w:pPr>
              <w:rPr>
                <w:sz w:val="24"/>
                <w:szCs w:val="24"/>
              </w:rPr>
            </w:pPr>
            <w:r w:rsidRPr="00650051">
              <w:rPr>
                <w:sz w:val="24"/>
                <w:szCs w:val="24"/>
              </w:rPr>
              <w:t>Esperienza nella formazione, nella ricerca clinica e nella partecipazione a studi multicentrici e registri nazionali/internazionali.</w:t>
            </w:r>
          </w:p>
        </w:tc>
        <w:tc>
          <w:tcPr>
            <w:tcW w:w="997" w:type="dxa"/>
            <w:vAlign w:val="center"/>
            <w:hideMark/>
          </w:tcPr>
          <w:p w14:paraId="30857414" w14:textId="77777777" w:rsidR="00650051" w:rsidRPr="00650051" w:rsidRDefault="00650051" w:rsidP="00650051">
            <w:pPr>
              <w:jc w:val="center"/>
              <w:rPr>
                <w:sz w:val="24"/>
                <w:szCs w:val="24"/>
              </w:rPr>
            </w:pPr>
            <w:r w:rsidRPr="00650051">
              <w:rPr>
                <w:sz w:val="24"/>
                <w:szCs w:val="24"/>
              </w:rPr>
              <w:t>4</w:t>
            </w:r>
          </w:p>
        </w:tc>
      </w:tr>
    </w:tbl>
    <w:p w14:paraId="42FBDA0E" w14:textId="77777777" w:rsidR="00DC2182" w:rsidRDefault="00DC2182" w:rsidP="00DC2182">
      <w:pPr>
        <w:ind w:left="567" w:right="758"/>
        <w:rPr>
          <w:rFonts w:ascii="Verdana" w:hAnsi="Verdana"/>
          <w:i/>
          <w:sz w:val="16"/>
        </w:rPr>
      </w:pPr>
    </w:p>
    <w:p w14:paraId="52E91411" w14:textId="77777777" w:rsidR="00DC2182" w:rsidRDefault="00DC2182" w:rsidP="00DC2182">
      <w:pPr>
        <w:ind w:left="567" w:right="758"/>
        <w:rPr>
          <w:rFonts w:ascii="Verdana" w:hAnsi="Verdana"/>
          <w:i/>
          <w:sz w:val="16"/>
        </w:rPr>
      </w:pPr>
      <w:r>
        <w:rPr>
          <w:rFonts w:ascii="Verdana" w:hAnsi="Verdana"/>
          <w:i/>
          <w:sz w:val="16"/>
        </w:rPr>
        <w:t xml:space="preserve"> (*) 1 = Da acquisire    2= Di base    3= Approfondita    4= Eccellente/Formatore</w:t>
      </w:r>
    </w:p>
    <w:p w14:paraId="48201EEB" w14:textId="77777777" w:rsidR="00401B44" w:rsidRDefault="00401B44" w:rsidP="00401B44">
      <w:pPr>
        <w:ind w:right="758"/>
        <w:jc w:val="center"/>
        <w:rPr>
          <w:rFonts w:ascii="Verdana" w:hAnsi="Verdana"/>
          <w:i/>
          <w:sz w:val="16"/>
        </w:rPr>
      </w:pPr>
    </w:p>
    <w:sectPr w:rsidR="00401B44" w:rsidSect="00401B44">
      <w:headerReference w:type="default" r:id="rId8"/>
      <w:pgSz w:w="12240" w:h="15840"/>
      <w:pgMar w:top="1701" w:right="1041" w:bottom="1134" w:left="1134" w:header="567" w:footer="68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A634BD" w14:textId="77777777" w:rsidR="00371F1B" w:rsidRDefault="00371F1B" w:rsidP="00371F1B">
      <w:r>
        <w:separator/>
      </w:r>
    </w:p>
  </w:endnote>
  <w:endnote w:type="continuationSeparator" w:id="0">
    <w:p w14:paraId="7B09F873" w14:textId="77777777" w:rsidR="00371F1B" w:rsidRDefault="00371F1B" w:rsidP="00371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D615AE" w14:textId="77777777" w:rsidR="00371F1B" w:rsidRDefault="00371F1B" w:rsidP="00371F1B">
      <w:r>
        <w:separator/>
      </w:r>
    </w:p>
  </w:footnote>
  <w:footnote w:type="continuationSeparator" w:id="0">
    <w:p w14:paraId="419ADBFE" w14:textId="77777777" w:rsidR="00371F1B" w:rsidRDefault="00371F1B" w:rsidP="00371F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413DAA" w14:textId="76318CB1" w:rsidR="00371F1B" w:rsidRDefault="00371F1B">
    <w:pPr>
      <w:pStyle w:val="Intestazione"/>
    </w:pPr>
    <w:r>
      <w:rPr>
        <w:rFonts w:ascii="Footlight MT Light" w:hAnsi="Footlight MT Light" w:cs="Footlight MT Light"/>
        <w:b/>
        <w:noProof/>
        <w:sz w:val="28"/>
      </w:rPr>
      <w:drawing>
        <wp:inline distT="0" distB="0" distL="0" distR="0" wp14:anchorId="5CCC54D1" wp14:editId="7A324943">
          <wp:extent cx="1266825" cy="66675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50" t="-95" r="-50" b="-95"/>
                  <a:stretch>
                    <a:fillRect/>
                  </a:stretch>
                </pic:blipFill>
                <pic:spPr bwMode="auto">
                  <a:xfrm>
                    <a:off x="0" y="0"/>
                    <a:ext cx="1266825" cy="666750"/>
                  </a:xfrm>
                  <a:prstGeom prst="rect">
                    <a:avLst/>
                  </a:prstGeom>
                  <a:solidFill>
                    <a:srgbClr val="FFFFFF">
                      <a:alpha val="0"/>
                    </a:srgbClr>
                  </a:solid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E610C4"/>
    <w:multiLevelType w:val="hybridMultilevel"/>
    <w:tmpl w:val="7F7E82A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491"/>
    <w:rsid w:val="00011545"/>
    <w:rsid w:val="000258D0"/>
    <w:rsid w:val="000433DF"/>
    <w:rsid w:val="0006074F"/>
    <w:rsid w:val="000808C1"/>
    <w:rsid w:val="00084AED"/>
    <w:rsid w:val="000A4088"/>
    <w:rsid w:val="000C20B3"/>
    <w:rsid w:val="00122552"/>
    <w:rsid w:val="0012785D"/>
    <w:rsid w:val="0013001F"/>
    <w:rsid w:val="00142372"/>
    <w:rsid w:val="001468FD"/>
    <w:rsid w:val="001912E9"/>
    <w:rsid w:val="001A5EC8"/>
    <w:rsid w:val="001C58A5"/>
    <w:rsid w:val="001D48F8"/>
    <w:rsid w:val="001D6FA3"/>
    <w:rsid w:val="00216891"/>
    <w:rsid w:val="0022151A"/>
    <w:rsid w:val="00222438"/>
    <w:rsid w:val="002462D2"/>
    <w:rsid w:val="00257997"/>
    <w:rsid w:val="00282958"/>
    <w:rsid w:val="00282D5E"/>
    <w:rsid w:val="002B2DD1"/>
    <w:rsid w:val="002D283F"/>
    <w:rsid w:val="002D33CD"/>
    <w:rsid w:val="002E1510"/>
    <w:rsid w:val="0030125A"/>
    <w:rsid w:val="0030225E"/>
    <w:rsid w:val="00334281"/>
    <w:rsid w:val="00357A5A"/>
    <w:rsid w:val="00371F1B"/>
    <w:rsid w:val="00375B02"/>
    <w:rsid w:val="003B24EE"/>
    <w:rsid w:val="003B2AE6"/>
    <w:rsid w:val="003B5553"/>
    <w:rsid w:val="003E6159"/>
    <w:rsid w:val="003F2C5B"/>
    <w:rsid w:val="00401B44"/>
    <w:rsid w:val="0041733B"/>
    <w:rsid w:val="004175AE"/>
    <w:rsid w:val="00420B22"/>
    <w:rsid w:val="00442923"/>
    <w:rsid w:val="0049652B"/>
    <w:rsid w:val="004A081E"/>
    <w:rsid w:val="004A1A89"/>
    <w:rsid w:val="004B7491"/>
    <w:rsid w:val="004C6258"/>
    <w:rsid w:val="004E5D0C"/>
    <w:rsid w:val="004F4265"/>
    <w:rsid w:val="00500277"/>
    <w:rsid w:val="00542896"/>
    <w:rsid w:val="0054464F"/>
    <w:rsid w:val="005B642D"/>
    <w:rsid w:val="005D1A4E"/>
    <w:rsid w:val="005D31D5"/>
    <w:rsid w:val="005F52F4"/>
    <w:rsid w:val="00627431"/>
    <w:rsid w:val="006318EF"/>
    <w:rsid w:val="0063270C"/>
    <w:rsid w:val="00646BA9"/>
    <w:rsid w:val="00650051"/>
    <w:rsid w:val="00660170"/>
    <w:rsid w:val="00675944"/>
    <w:rsid w:val="006D5D3B"/>
    <w:rsid w:val="006D5D4D"/>
    <w:rsid w:val="006D71DE"/>
    <w:rsid w:val="007017C8"/>
    <w:rsid w:val="00702A4A"/>
    <w:rsid w:val="00707DD3"/>
    <w:rsid w:val="00736CBA"/>
    <w:rsid w:val="00737661"/>
    <w:rsid w:val="00753EA4"/>
    <w:rsid w:val="007700D0"/>
    <w:rsid w:val="007B1A54"/>
    <w:rsid w:val="007C1DC1"/>
    <w:rsid w:val="007F7042"/>
    <w:rsid w:val="0081257C"/>
    <w:rsid w:val="008303BA"/>
    <w:rsid w:val="00846F5C"/>
    <w:rsid w:val="008665A7"/>
    <w:rsid w:val="00872FB2"/>
    <w:rsid w:val="00886A03"/>
    <w:rsid w:val="008F552B"/>
    <w:rsid w:val="00906BAB"/>
    <w:rsid w:val="00913E4B"/>
    <w:rsid w:val="00944AD9"/>
    <w:rsid w:val="00994788"/>
    <w:rsid w:val="009A407B"/>
    <w:rsid w:val="009A776C"/>
    <w:rsid w:val="009B72F9"/>
    <w:rsid w:val="009C1898"/>
    <w:rsid w:val="009C6349"/>
    <w:rsid w:val="009D1019"/>
    <w:rsid w:val="009E15A8"/>
    <w:rsid w:val="00A36CCA"/>
    <w:rsid w:val="00A93D06"/>
    <w:rsid w:val="00AC0F17"/>
    <w:rsid w:val="00AD3963"/>
    <w:rsid w:val="00AE14E8"/>
    <w:rsid w:val="00B076DD"/>
    <w:rsid w:val="00B1709D"/>
    <w:rsid w:val="00B30BB6"/>
    <w:rsid w:val="00B62A2C"/>
    <w:rsid w:val="00B851EC"/>
    <w:rsid w:val="00B86501"/>
    <w:rsid w:val="00BA1A14"/>
    <w:rsid w:val="00BA307A"/>
    <w:rsid w:val="00BC4C3A"/>
    <w:rsid w:val="00BD023E"/>
    <w:rsid w:val="00C01040"/>
    <w:rsid w:val="00C114E3"/>
    <w:rsid w:val="00C2477A"/>
    <w:rsid w:val="00C40765"/>
    <w:rsid w:val="00C74643"/>
    <w:rsid w:val="00CE3F3E"/>
    <w:rsid w:val="00CE6A8B"/>
    <w:rsid w:val="00CE6D28"/>
    <w:rsid w:val="00CF7D37"/>
    <w:rsid w:val="00D078AC"/>
    <w:rsid w:val="00D274E5"/>
    <w:rsid w:val="00D44287"/>
    <w:rsid w:val="00D71D74"/>
    <w:rsid w:val="00DB55DC"/>
    <w:rsid w:val="00DC2182"/>
    <w:rsid w:val="00DC307B"/>
    <w:rsid w:val="00DE5CE2"/>
    <w:rsid w:val="00E12D57"/>
    <w:rsid w:val="00E37357"/>
    <w:rsid w:val="00E54958"/>
    <w:rsid w:val="00E66EF9"/>
    <w:rsid w:val="00E71095"/>
    <w:rsid w:val="00E769EB"/>
    <w:rsid w:val="00EA7C4D"/>
    <w:rsid w:val="00EC281B"/>
    <w:rsid w:val="00EE2CCB"/>
    <w:rsid w:val="00F0734D"/>
    <w:rsid w:val="00F25390"/>
    <w:rsid w:val="00F31E0D"/>
    <w:rsid w:val="00F37DFB"/>
    <w:rsid w:val="00F60950"/>
    <w:rsid w:val="00F9307D"/>
    <w:rsid w:val="00FB0E57"/>
    <w:rsid w:val="00FB6D7F"/>
    <w:rsid w:val="00FF1D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E2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01B44"/>
    <w:pPr>
      <w:spacing w:after="0" w:line="240" w:lineRule="auto"/>
    </w:pPr>
    <w:rPr>
      <w:rFonts w:ascii="Times New Roman" w:eastAsia="Times New Roman" w:hAnsi="Times New Roman" w:cs="Times New Roman"/>
      <w:sz w:val="20"/>
      <w:szCs w:val="20"/>
      <w:lang w:eastAsia="it-IT"/>
    </w:rPr>
  </w:style>
  <w:style w:type="paragraph" w:styleId="Titolo3">
    <w:name w:val="heading 3"/>
    <w:basedOn w:val="Normale"/>
    <w:next w:val="Normale"/>
    <w:link w:val="Titolo3Carattere"/>
    <w:semiHidden/>
    <w:unhideWhenUsed/>
    <w:qFormat/>
    <w:rsid w:val="00401B44"/>
    <w:pPr>
      <w:keepNext/>
      <w:ind w:firstLine="5387"/>
      <w:outlineLvl w:val="2"/>
    </w:pPr>
    <w:rPr>
      <w:sz w:val="24"/>
    </w:rPr>
  </w:style>
  <w:style w:type="paragraph" w:styleId="Titolo4">
    <w:name w:val="heading 4"/>
    <w:basedOn w:val="Normale"/>
    <w:next w:val="Normale"/>
    <w:link w:val="Titolo4Carattere"/>
    <w:semiHidden/>
    <w:unhideWhenUsed/>
    <w:qFormat/>
    <w:rsid w:val="00401B44"/>
    <w:pPr>
      <w:keepNext/>
      <w:tabs>
        <w:tab w:val="left" w:pos="5387"/>
      </w:tabs>
      <w:outlineLvl w:val="3"/>
    </w:pPr>
    <w:rPr>
      <w:sz w:val="24"/>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semiHidden/>
    <w:rsid w:val="00401B44"/>
    <w:rPr>
      <w:rFonts w:ascii="Times New Roman" w:eastAsia="Times New Roman" w:hAnsi="Times New Roman" w:cs="Times New Roman"/>
      <w:sz w:val="24"/>
      <w:szCs w:val="20"/>
      <w:lang w:eastAsia="it-IT"/>
    </w:rPr>
  </w:style>
  <w:style w:type="character" w:customStyle="1" w:styleId="Titolo4Carattere">
    <w:name w:val="Titolo 4 Carattere"/>
    <w:basedOn w:val="Carpredefinitoparagrafo"/>
    <w:link w:val="Titolo4"/>
    <w:semiHidden/>
    <w:rsid w:val="00401B44"/>
    <w:rPr>
      <w:rFonts w:ascii="Times New Roman" w:eastAsia="Times New Roman" w:hAnsi="Times New Roman" w:cs="Times New Roman"/>
      <w:sz w:val="24"/>
      <w:szCs w:val="20"/>
      <w:u w:val="single"/>
      <w:lang w:eastAsia="it-IT"/>
    </w:rPr>
  </w:style>
  <w:style w:type="paragraph" w:styleId="Titolo">
    <w:name w:val="Title"/>
    <w:basedOn w:val="Normale"/>
    <w:link w:val="TitoloCarattere"/>
    <w:qFormat/>
    <w:rsid w:val="00401B44"/>
    <w:pPr>
      <w:jc w:val="center"/>
    </w:pPr>
    <w:rPr>
      <w:sz w:val="28"/>
      <w:u w:val="single"/>
      <w:lang w:val="x-none" w:eastAsia="x-none"/>
    </w:rPr>
  </w:style>
  <w:style w:type="character" w:customStyle="1" w:styleId="TitoloCarattere">
    <w:name w:val="Titolo Carattere"/>
    <w:basedOn w:val="Carpredefinitoparagrafo"/>
    <w:link w:val="Titolo"/>
    <w:rsid w:val="00401B44"/>
    <w:rPr>
      <w:rFonts w:ascii="Times New Roman" w:eastAsia="Times New Roman" w:hAnsi="Times New Roman" w:cs="Times New Roman"/>
      <w:sz w:val="28"/>
      <w:szCs w:val="20"/>
      <w:u w:val="single"/>
      <w:lang w:val="x-none" w:eastAsia="x-none"/>
    </w:rPr>
  </w:style>
  <w:style w:type="paragraph" w:styleId="Testodelblocco">
    <w:name w:val="Block Text"/>
    <w:basedOn w:val="Normale"/>
    <w:semiHidden/>
    <w:unhideWhenUsed/>
    <w:rsid w:val="00401B44"/>
    <w:pPr>
      <w:pBdr>
        <w:top w:val="single" w:sz="18" w:space="1" w:color="auto"/>
      </w:pBdr>
      <w:ind w:left="284" w:right="474"/>
      <w:jc w:val="both"/>
    </w:pPr>
    <w:rPr>
      <w:rFonts w:ascii="Verdana" w:hAnsi="Verdana"/>
    </w:rPr>
  </w:style>
  <w:style w:type="character" w:styleId="Numeropagina">
    <w:name w:val="page number"/>
    <w:basedOn w:val="Carpredefinitoparagrafo"/>
    <w:semiHidden/>
    <w:unhideWhenUsed/>
    <w:rsid w:val="00DC2182"/>
  </w:style>
  <w:style w:type="paragraph" w:styleId="Paragrafoelenco">
    <w:name w:val="List Paragraph"/>
    <w:basedOn w:val="Normale"/>
    <w:uiPriority w:val="34"/>
    <w:qFormat/>
    <w:rsid w:val="00CE6D28"/>
    <w:pPr>
      <w:ind w:left="720"/>
      <w:contextualSpacing/>
    </w:pPr>
  </w:style>
  <w:style w:type="paragraph" w:styleId="Intestazione">
    <w:name w:val="header"/>
    <w:basedOn w:val="Normale"/>
    <w:link w:val="IntestazioneCarattere"/>
    <w:uiPriority w:val="99"/>
    <w:unhideWhenUsed/>
    <w:rsid w:val="00371F1B"/>
    <w:pPr>
      <w:tabs>
        <w:tab w:val="center" w:pos="4819"/>
        <w:tab w:val="right" w:pos="9638"/>
      </w:tabs>
    </w:pPr>
  </w:style>
  <w:style w:type="character" w:customStyle="1" w:styleId="IntestazioneCarattere">
    <w:name w:val="Intestazione Carattere"/>
    <w:basedOn w:val="Carpredefinitoparagrafo"/>
    <w:link w:val="Intestazione"/>
    <w:uiPriority w:val="99"/>
    <w:rsid w:val="00371F1B"/>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371F1B"/>
    <w:pPr>
      <w:tabs>
        <w:tab w:val="center" w:pos="4819"/>
        <w:tab w:val="right" w:pos="9638"/>
      </w:tabs>
    </w:pPr>
  </w:style>
  <w:style w:type="character" w:customStyle="1" w:styleId="PidipaginaCarattere">
    <w:name w:val="Piè di pagina Carattere"/>
    <w:basedOn w:val="Carpredefinitoparagrafo"/>
    <w:link w:val="Pidipagina"/>
    <w:uiPriority w:val="99"/>
    <w:rsid w:val="00371F1B"/>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906BA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06BAB"/>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01B44"/>
    <w:pPr>
      <w:spacing w:after="0" w:line="240" w:lineRule="auto"/>
    </w:pPr>
    <w:rPr>
      <w:rFonts w:ascii="Times New Roman" w:eastAsia="Times New Roman" w:hAnsi="Times New Roman" w:cs="Times New Roman"/>
      <w:sz w:val="20"/>
      <w:szCs w:val="20"/>
      <w:lang w:eastAsia="it-IT"/>
    </w:rPr>
  </w:style>
  <w:style w:type="paragraph" w:styleId="Titolo3">
    <w:name w:val="heading 3"/>
    <w:basedOn w:val="Normale"/>
    <w:next w:val="Normale"/>
    <w:link w:val="Titolo3Carattere"/>
    <w:semiHidden/>
    <w:unhideWhenUsed/>
    <w:qFormat/>
    <w:rsid w:val="00401B44"/>
    <w:pPr>
      <w:keepNext/>
      <w:ind w:firstLine="5387"/>
      <w:outlineLvl w:val="2"/>
    </w:pPr>
    <w:rPr>
      <w:sz w:val="24"/>
    </w:rPr>
  </w:style>
  <w:style w:type="paragraph" w:styleId="Titolo4">
    <w:name w:val="heading 4"/>
    <w:basedOn w:val="Normale"/>
    <w:next w:val="Normale"/>
    <w:link w:val="Titolo4Carattere"/>
    <w:semiHidden/>
    <w:unhideWhenUsed/>
    <w:qFormat/>
    <w:rsid w:val="00401B44"/>
    <w:pPr>
      <w:keepNext/>
      <w:tabs>
        <w:tab w:val="left" w:pos="5387"/>
      </w:tabs>
      <w:outlineLvl w:val="3"/>
    </w:pPr>
    <w:rPr>
      <w:sz w:val="24"/>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semiHidden/>
    <w:rsid w:val="00401B44"/>
    <w:rPr>
      <w:rFonts w:ascii="Times New Roman" w:eastAsia="Times New Roman" w:hAnsi="Times New Roman" w:cs="Times New Roman"/>
      <w:sz w:val="24"/>
      <w:szCs w:val="20"/>
      <w:lang w:eastAsia="it-IT"/>
    </w:rPr>
  </w:style>
  <w:style w:type="character" w:customStyle="1" w:styleId="Titolo4Carattere">
    <w:name w:val="Titolo 4 Carattere"/>
    <w:basedOn w:val="Carpredefinitoparagrafo"/>
    <w:link w:val="Titolo4"/>
    <w:semiHidden/>
    <w:rsid w:val="00401B44"/>
    <w:rPr>
      <w:rFonts w:ascii="Times New Roman" w:eastAsia="Times New Roman" w:hAnsi="Times New Roman" w:cs="Times New Roman"/>
      <w:sz w:val="24"/>
      <w:szCs w:val="20"/>
      <w:u w:val="single"/>
      <w:lang w:eastAsia="it-IT"/>
    </w:rPr>
  </w:style>
  <w:style w:type="paragraph" w:styleId="Titolo">
    <w:name w:val="Title"/>
    <w:basedOn w:val="Normale"/>
    <w:link w:val="TitoloCarattere"/>
    <w:qFormat/>
    <w:rsid w:val="00401B44"/>
    <w:pPr>
      <w:jc w:val="center"/>
    </w:pPr>
    <w:rPr>
      <w:sz w:val="28"/>
      <w:u w:val="single"/>
      <w:lang w:val="x-none" w:eastAsia="x-none"/>
    </w:rPr>
  </w:style>
  <w:style w:type="character" w:customStyle="1" w:styleId="TitoloCarattere">
    <w:name w:val="Titolo Carattere"/>
    <w:basedOn w:val="Carpredefinitoparagrafo"/>
    <w:link w:val="Titolo"/>
    <w:rsid w:val="00401B44"/>
    <w:rPr>
      <w:rFonts w:ascii="Times New Roman" w:eastAsia="Times New Roman" w:hAnsi="Times New Roman" w:cs="Times New Roman"/>
      <w:sz w:val="28"/>
      <w:szCs w:val="20"/>
      <w:u w:val="single"/>
      <w:lang w:val="x-none" w:eastAsia="x-none"/>
    </w:rPr>
  </w:style>
  <w:style w:type="paragraph" w:styleId="Testodelblocco">
    <w:name w:val="Block Text"/>
    <w:basedOn w:val="Normale"/>
    <w:semiHidden/>
    <w:unhideWhenUsed/>
    <w:rsid w:val="00401B44"/>
    <w:pPr>
      <w:pBdr>
        <w:top w:val="single" w:sz="18" w:space="1" w:color="auto"/>
      </w:pBdr>
      <w:ind w:left="284" w:right="474"/>
      <w:jc w:val="both"/>
    </w:pPr>
    <w:rPr>
      <w:rFonts w:ascii="Verdana" w:hAnsi="Verdana"/>
    </w:rPr>
  </w:style>
  <w:style w:type="character" w:styleId="Numeropagina">
    <w:name w:val="page number"/>
    <w:basedOn w:val="Carpredefinitoparagrafo"/>
    <w:semiHidden/>
    <w:unhideWhenUsed/>
    <w:rsid w:val="00DC2182"/>
  </w:style>
  <w:style w:type="paragraph" w:styleId="Paragrafoelenco">
    <w:name w:val="List Paragraph"/>
    <w:basedOn w:val="Normale"/>
    <w:uiPriority w:val="34"/>
    <w:qFormat/>
    <w:rsid w:val="00CE6D28"/>
    <w:pPr>
      <w:ind w:left="720"/>
      <w:contextualSpacing/>
    </w:pPr>
  </w:style>
  <w:style w:type="paragraph" w:styleId="Intestazione">
    <w:name w:val="header"/>
    <w:basedOn w:val="Normale"/>
    <w:link w:val="IntestazioneCarattere"/>
    <w:uiPriority w:val="99"/>
    <w:unhideWhenUsed/>
    <w:rsid w:val="00371F1B"/>
    <w:pPr>
      <w:tabs>
        <w:tab w:val="center" w:pos="4819"/>
        <w:tab w:val="right" w:pos="9638"/>
      </w:tabs>
    </w:pPr>
  </w:style>
  <w:style w:type="character" w:customStyle="1" w:styleId="IntestazioneCarattere">
    <w:name w:val="Intestazione Carattere"/>
    <w:basedOn w:val="Carpredefinitoparagrafo"/>
    <w:link w:val="Intestazione"/>
    <w:uiPriority w:val="99"/>
    <w:rsid w:val="00371F1B"/>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371F1B"/>
    <w:pPr>
      <w:tabs>
        <w:tab w:val="center" w:pos="4819"/>
        <w:tab w:val="right" w:pos="9638"/>
      </w:tabs>
    </w:pPr>
  </w:style>
  <w:style w:type="character" w:customStyle="1" w:styleId="PidipaginaCarattere">
    <w:name w:val="Piè di pagina Carattere"/>
    <w:basedOn w:val="Carpredefinitoparagrafo"/>
    <w:link w:val="Pidipagina"/>
    <w:uiPriority w:val="99"/>
    <w:rsid w:val="00371F1B"/>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906BA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06BAB"/>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286525">
      <w:bodyDiv w:val="1"/>
      <w:marLeft w:val="0"/>
      <w:marRight w:val="0"/>
      <w:marTop w:val="0"/>
      <w:marBottom w:val="0"/>
      <w:divBdr>
        <w:top w:val="none" w:sz="0" w:space="0" w:color="auto"/>
        <w:left w:val="none" w:sz="0" w:space="0" w:color="auto"/>
        <w:bottom w:val="none" w:sz="0" w:space="0" w:color="auto"/>
        <w:right w:val="none" w:sz="0" w:space="0" w:color="auto"/>
      </w:divBdr>
    </w:div>
    <w:div w:id="839003940">
      <w:bodyDiv w:val="1"/>
      <w:marLeft w:val="0"/>
      <w:marRight w:val="0"/>
      <w:marTop w:val="0"/>
      <w:marBottom w:val="0"/>
      <w:divBdr>
        <w:top w:val="none" w:sz="0" w:space="0" w:color="auto"/>
        <w:left w:val="none" w:sz="0" w:space="0" w:color="auto"/>
        <w:bottom w:val="none" w:sz="0" w:space="0" w:color="auto"/>
        <w:right w:val="none" w:sz="0" w:space="0" w:color="auto"/>
      </w:divBdr>
    </w:div>
    <w:div w:id="1054349130">
      <w:bodyDiv w:val="1"/>
      <w:marLeft w:val="0"/>
      <w:marRight w:val="0"/>
      <w:marTop w:val="0"/>
      <w:marBottom w:val="0"/>
      <w:divBdr>
        <w:top w:val="none" w:sz="0" w:space="0" w:color="auto"/>
        <w:left w:val="none" w:sz="0" w:space="0" w:color="auto"/>
        <w:bottom w:val="none" w:sz="0" w:space="0" w:color="auto"/>
        <w:right w:val="none" w:sz="0" w:space="0" w:color="auto"/>
      </w:divBdr>
    </w:div>
    <w:div w:id="1242523229">
      <w:bodyDiv w:val="1"/>
      <w:marLeft w:val="0"/>
      <w:marRight w:val="0"/>
      <w:marTop w:val="0"/>
      <w:marBottom w:val="0"/>
      <w:divBdr>
        <w:top w:val="none" w:sz="0" w:space="0" w:color="auto"/>
        <w:left w:val="none" w:sz="0" w:space="0" w:color="auto"/>
        <w:bottom w:val="none" w:sz="0" w:space="0" w:color="auto"/>
        <w:right w:val="none" w:sz="0" w:space="0" w:color="auto"/>
      </w:divBdr>
    </w:div>
    <w:div w:id="170829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900</Words>
  <Characters>5132</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AoBusto</Company>
  <LinksUpToDate>false</LinksUpToDate>
  <CharactersWithSpaces>6020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Rago</dc:creator>
  <cp:lastModifiedBy>Antonella Lembo</cp:lastModifiedBy>
  <cp:revision>2</cp:revision>
  <dcterms:created xsi:type="dcterms:W3CDTF">2026-09-28T10:10:00Z</dcterms:created>
  <dcterms:modified xsi:type="dcterms:W3CDTF">2026-09-28T10:10:00Z</dcterms:modified>
</cp:coreProperties>
</file>